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1CD" w:rsidRPr="001C351D" w:rsidRDefault="00D161CD" w:rsidP="00D161CD">
      <w:pPr>
        <w:spacing w:before="0" w:beforeAutospacing="0" w:after="20" w:afterAutospacing="0"/>
        <w:jc w:val="center"/>
        <w:rPr>
          <w:rFonts w:ascii="Times New Roman" w:hAnsi="Times New Roman" w:cs="Times New Roman"/>
          <w:bCs/>
          <w:lang w:val="ru-RU"/>
        </w:rPr>
      </w:pPr>
      <w:r w:rsidRPr="001C351D">
        <w:rPr>
          <w:rFonts w:ascii="Times New Roman" w:hAnsi="Times New Roman" w:cs="Times New Roman"/>
          <w:lang w:val="ru-RU"/>
        </w:rPr>
        <w:t>МИНОБРНАУКИ РОССИИ</w:t>
      </w:r>
    </w:p>
    <w:p w:rsidR="00D161CD" w:rsidRPr="001C351D" w:rsidRDefault="00D161CD" w:rsidP="00D161CD">
      <w:pPr>
        <w:spacing w:before="0" w:beforeAutospacing="0" w:after="20" w:afterAutospacing="0"/>
        <w:jc w:val="center"/>
        <w:rPr>
          <w:rFonts w:ascii="Times New Roman" w:hAnsi="Times New Roman" w:cs="Times New Roman"/>
          <w:b/>
          <w:bCs/>
          <w:lang w:val="ru-RU"/>
        </w:rPr>
      </w:pPr>
      <w:r w:rsidRPr="001C351D">
        <w:rPr>
          <w:rFonts w:ascii="Times New Roman" w:hAnsi="Times New Roman" w:cs="Times New Roman"/>
          <w:b/>
          <w:lang w:val="ru-RU"/>
        </w:rPr>
        <w:t>Федеральное государственное бюджетное образовательное учреждение</w:t>
      </w:r>
    </w:p>
    <w:p w:rsidR="00D161CD" w:rsidRPr="001C351D" w:rsidRDefault="00D161CD" w:rsidP="00D161CD">
      <w:pPr>
        <w:spacing w:before="0" w:beforeAutospacing="0" w:after="20" w:afterAutospacing="0"/>
        <w:jc w:val="center"/>
        <w:rPr>
          <w:rFonts w:ascii="Times New Roman" w:hAnsi="Times New Roman" w:cs="Times New Roman"/>
          <w:b/>
          <w:bCs/>
          <w:lang w:val="ru-RU"/>
        </w:rPr>
      </w:pPr>
      <w:r w:rsidRPr="001C351D">
        <w:rPr>
          <w:rFonts w:ascii="Times New Roman" w:hAnsi="Times New Roman" w:cs="Times New Roman"/>
          <w:b/>
          <w:lang w:val="ru-RU"/>
        </w:rPr>
        <w:t>Высшего  образования</w:t>
      </w:r>
    </w:p>
    <w:p w:rsidR="00D161CD" w:rsidRPr="001C351D" w:rsidRDefault="00D161CD" w:rsidP="00D161CD">
      <w:pPr>
        <w:spacing w:before="0" w:beforeAutospacing="0" w:after="20" w:afterAutospacing="0"/>
        <w:jc w:val="center"/>
        <w:rPr>
          <w:rFonts w:ascii="Times New Roman" w:hAnsi="Times New Roman" w:cs="Times New Roman"/>
          <w:b/>
          <w:bCs/>
          <w:lang w:val="ru-RU"/>
        </w:rPr>
      </w:pPr>
      <w:r w:rsidRPr="001C351D">
        <w:rPr>
          <w:rFonts w:ascii="Times New Roman" w:hAnsi="Times New Roman" w:cs="Times New Roman"/>
          <w:b/>
          <w:lang w:val="ru-RU"/>
        </w:rPr>
        <w:t>«Тверской государственный технический университет»</w:t>
      </w:r>
    </w:p>
    <w:p w:rsidR="00D161CD" w:rsidRPr="00A711C6" w:rsidRDefault="00D161CD" w:rsidP="00D161CD">
      <w:pPr>
        <w:spacing w:before="0" w:beforeAutospacing="0" w:after="20" w:afterAutospacing="0"/>
        <w:jc w:val="center"/>
        <w:rPr>
          <w:rFonts w:ascii="Times New Roman" w:hAnsi="Times New Roman" w:cs="Times New Roman"/>
          <w:b/>
          <w:bCs/>
        </w:rPr>
      </w:pPr>
      <w:r w:rsidRPr="00A711C6">
        <w:rPr>
          <w:rFonts w:ascii="Times New Roman" w:hAnsi="Times New Roman" w:cs="Times New Roman"/>
          <w:b/>
        </w:rPr>
        <w:t>(ТвГТУ)</w:t>
      </w:r>
    </w:p>
    <w:tbl>
      <w:tblPr>
        <w:tblW w:w="5000" w:type="pct"/>
        <w:tblLook w:val="04A0"/>
      </w:tblPr>
      <w:tblGrid>
        <w:gridCol w:w="6256"/>
        <w:gridCol w:w="3129"/>
      </w:tblGrid>
      <w:tr w:rsidR="00D161CD" w:rsidRPr="00A711C6" w:rsidTr="00EC50E4">
        <w:tc>
          <w:tcPr>
            <w:tcW w:w="3333" w:type="pct"/>
            <w:tcMar>
              <w:top w:w="15" w:type="dxa"/>
              <w:left w:w="15" w:type="dxa"/>
              <w:bottom w:w="15" w:type="dxa"/>
              <w:right w:w="15" w:type="dxa"/>
            </w:tcMar>
            <w:vAlign w:val="bottom"/>
            <w:hideMark/>
          </w:tcPr>
          <w:p w:rsidR="00D161CD" w:rsidRPr="00A711C6" w:rsidRDefault="00D161CD" w:rsidP="00EC50E4">
            <w:pPr>
              <w:spacing w:before="0" w:beforeAutospacing="0" w:after="20" w:afterAutospacing="0"/>
              <w:rPr>
                <w:rFonts w:ascii="Times New Roman" w:hAnsi="Times New Roman" w:cs="Times New Roman"/>
              </w:rPr>
            </w:pPr>
          </w:p>
        </w:tc>
        <w:tc>
          <w:tcPr>
            <w:tcW w:w="1667" w:type="pct"/>
            <w:tcMar>
              <w:top w:w="15" w:type="dxa"/>
              <w:left w:w="15" w:type="dxa"/>
              <w:bottom w:w="15" w:type="dxa"/>
              <w:right w:w="15" w:type="dxa"/>
            </w:tcMar>
            <w:vAlign w:val="bottom"/>
            <w:hideMark/>
          </w:tcPr>
          <w:p w:rsidR="00D161CD" w:rsidRPr="00A711C6" w:rsidRDefault="00D161CD" w:rsidP="00EC50E4">
            <w:pPr>
              <w:spacing w:before="0" w:beforeAutospacing="0" w:after="20" w:afterAutospacing="0"/>
              <w:rPr>
                <w:rFonts w:ascii="Times New Roman" w:hAnsi="Times New Roman" w:cs="Times New Roman"/>
              </w:rPr>
            </w:pPr>
          </w:p>
        </w:tc>
      </w:tr>
    </w:tbl>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00"/>
        <w:gridCol w:w="4771"/>
      </w:tblGrid>
      <w:tr w:rsidR="00D161CD" w:rsidRPr="00A711C6" w:rsidTr="00EC50E4">
        <w:tc>
          <w:tcPr>
            <w:tcW w:w="5211" w:type="dxa"/>
          </w:tcPr>
          <w:p w:rsidR="00D161CD" w:rsidRPr="00D161CD" w:rsidRDefault="00D161CD" w:rsidP="00EC50E4">
            <w:pPr>
              <w:spacing w:before="0" w:beforeAutospacing="0" w:after="20" w:afterAutospacing="0"/>
              <w:ind w:left="0"/>
              <w:jc w:val="left"/>
              <w:rPr>
                <w:lang w:val="ru-RU"/>
              </w:rPr>
            </w:pPr>
            <w:r w:rsidRPr="00A711C6">
              <w:rPr>
                <w:rFonts w:eastAsia="Times New Roman"/>
                <w:color w:val="22272F"/>
              </w:rPr>
              <w:t> </w:t>
            </w:r>
            <w:r w:rsidRPr="00D161CD">
              <w:rPr>
                <w:rFonts w:eastAsia="Times New Roman"/>
                <w:lang w:val="ru-RU"/>
              </w:rPr>
              <w:t>СОГЛАСОВАНО</w:t>
            </w:r>
            <w:r w:rsidRPr="00D161CD">
              <w:rPr>
                <w:lang w:val="ru-RU"/>
              </w:rPr>
              <w:t xml:space="preserve"> </w:t>
            </w:r>
          </w:p>
          <w:p w:rsidR="00D161CD" w:rsidRPr="00D161CD" w:rsidRDefault="00D161CD" w:rsidP="00EC50E4">
            <w:pPr>
              <w:spacing w:before="0" w:beforeAutospacing="0" w:after="20" w:afterAutospacing="0"/>
              <w:ind w:left="0"/>
              <w:jc w:val="left"/>
              <w:rPr>
                <w:lang w:val="ru-RU"/>
              </w:rPr>
            </w:pPr>
          </w:p>
          <w:p w:rsidR="00D161CD" w:rsidRPr="00D161CD" w:rsidRDefault="00D161CD" w:rsidP="00EC50E4">
            <w:pPr>
              <w:spacing w:before="0" w:beforeAutospacing="0" w:after="20" w:afterAutospacing="0"/>
              <w:ind w:left="0"/>
              <w:jc w:val="left"/>
              <w:rPr>
                <w:lang w:val="ru-RU"/>
              </w:rPr>
            </w:pPr>
            <w:r w:rsidRPr="00D161CD">
              <w:rPr>
                <w:lang w:val="ru-RU"/>
              </w:rPr>
              <w:t>Председатель профсоюзного комитета работников ТвГТУ</w:t>
            </w:r>
          </w:p>
          <w:p w:rsidR="00D161CD" w:rsidRPr="00D161CD" w:rsidRDefault="00D161CD" w:rsidP="00EC50E4">
            <w:pPr>
              <w:spacing w:before="0" w:beforeAutospacing="0" w:after="20" w:afterAutospacing="0"/>
              <w:ind w:left="0"/>
              <w:jc w:val="left"/>
              <w:rPr>
                <w:color w:val="auto"/>
                <w:lang w:val="ru-RU"/>
              </w:rPr>
            </w:pPr>
            <w:r w:rsidRPr="00D161CD">
              <w:rPr>
                <w:color w:val="auto"/>
                <w:lang w:val="ru-RU"/>
              </w:rPr>
              <w:t>_____________________ Блохина М.В.</w:t>
            </w:r>
          </w:p>
          <w:p w:rsidR="00D161CD" w:rsidRPr="00D161CD" w:rsidRDefault="00D161CD" w:rsidP="00EC50E4">
            <w:pPr>
              <w:spacing w:before="0" w:beforeAutospacing="0" w:after="20" w:afterAutospacing="0"/>
              <w:ind w:left="0"/>
              <w:rPr>
                <w:rFonts w:eastAsia="Times New Roman"/>
                <w:color w:val="22272F"/>
                <w:lang w:val="ru-RU"/>
              </w:rPr>
            </w:pPr>
            <w:r w:rsidRPr="00D161CD">
              <w:rPr>
                <w:rFonts w:eastAsia="Times New Roman"/>
                <w:color w:val="22272F"/>
                <w:lang w:val="ru-RU"/>
              </w:rPr>
              <w:t>«___»__________2025 г.</w:t>
            </w:r>
          </w:p>
          <w:p w:rsidR="00D161CD" w:rsidRPr="00D161CD" w:rsidRDefault="00D161CD" w:rsidP="00EC50E4">
            <w:pPr>
              <w:spacing w:before="0" w:beforeAutospacing="0" w:after="20" w:afterAutospacing="0"/>
              <w:ind w:left="0"/>
              <w:rPr>
                <w:rFonts w:eastAsia="Times New Roman"/>
                <w:color w:val="22272F"/>
                <w:lang w:val="ru-RU"/>
              </w:rPr>
            </w:pPr>
          </w:p>
          <w:p w:rsidR="00D161CD" w:rsidRPr="00D161CD" w:rsidRDefault="00D161CD" w:rsidP="00EC50E4">
            <w:pPr>
              <w:spacing w:before="0" w:beforeAutospacing="0" w:after="20" w:afterAutospacing="0"/>
              <w:ind w:left="0"/>
              <w:rPr>
                <w:rFonts w:eastAsia="Times New Roman"/>
                <w:color w:val="22272F"/>
                <w:lang w:val="ru-RU"/>
              </w:rPr>
            </w:pPr>
            <w:r w:rsidRPr="00D161CD">
              <w:rPr>
                <w:rFonts w:eastAsia="Times New Roman"/>
                <w:color w:val="22272F"/>
                <w:lang w:val="ru-RU"/>
              </w:rPr>
              <w:t>Главный специалист по охране труда</w:t>
            </w:r>
          </w:p>
          <w:p w:rsidR="00D161CD" w:rsidRPr="00A711C6" w:rsidRDefault="00D161CD" w:rsidP="00EC50E4">
            <w:pPr>
              <w:spacing w:before="0" w:beforeAutospacing="0" w:after="20" w:afterAutospacing="0"/>
              <w:ind w:left="0"/>
              <w:rPr>
                <w:rFonts w:eastAsia="Times New Roman"/>
                <w:color w:val="22272F"/>
              </w:rPr>
            </w:pPr>
            <w:proofErr w:type="spellStart"/>
            <w:r w:rsidRPr="00A711C6">
              <w:rPr>
                <w:rFonts w:eastAsia="Times New Roman"/>
                <w:color w:val="22272F"/>
              </w:rPr>
              <w:t>Максимова</w:t>
            </w:r>
            <w:proofErr w:type="spellEnd"/>
            <w:r w:rsidRPr="00A711C6">
              <w:rPr>
                <w:rFonts w:eastAsia="Times New Roman"/>
                <w:color w:val="22272F"/>
              </w:rPr>
              <w:t xml:space="preserve"> О.С.</w:t>
            </w:r>
          </w:p>
          <w:p w:rsidR="00D161CD" w:rsidRPr="00A711C6" w:rsidRDefault="00D161CD" w:rsidP="00EC50E4">
            <w:pPr>
              <w:spacing w:before="0" w:beforeAutospacing="0" w:after="20" w:afterAutospacing="0"/>
              <w:ind w:left="0"/>
              <w:rPr>
                <w:rFonts w:eastAsia="Times New Roman"/>
                <w:bCs/>
                <w:color w:val="22272F"/>
              </w:rPr>
            </w:pPr>
            <w:r>
              <w:rPr>
                <w:rFonts w:eastAsia="Times New Roman"/>
                <w:color w:val="22272F"/>
              </w:rPr>
              <w:t>«___»__________2025</w:t>
            </w:r>
            <w:r w:rsidRPr="00A711C6">
              <w:rPr>
                <w:rFonts w:eastAsia="Times New Roman"/>
                <w:color w:val="22272F"/>
              </w:rPr>
              <w:t xml:space="preserve"> г.</w:t>
            </w:r>
          </w:p>
        </w:tc>
        <w:tc>
          <w:tcPr>
            <w:tcW w:w="5211" w:type="dxa"/>
          </w:tcPr>
          <w:p w:rsidR="00D161CD" w:rsidRPr="00D161CD" w:rsidRDefault="00D161CD" w:rsidP="00EC50E4">
            <w:pPr>
              <w:spacing w:before="0" w:beforeAutospacing="0" w:after="20" w:afterAutospacing="0"/>
              <w:ind w:left="0"/>
              <w:jc w:val="right"/>
              <w:rPr>
                <w:rFonts w:eastAsia="Times New Roman"/>
                <w:lang w:val="ru-RU"/>
              </w:rPr>
            </w:pPr>
            <w:r w:rsidRPr="00D161CD">
              <w:rPr>
                <w:rFonts w:eastAsia="Times New Roman"/>
                <w:lang w:val="ru-RU"/>
              </w:rPr>
              <w:t xml:space="preserve">УТВЕРЖДАЮ </w:t>
            </w:r>
          </w:p>
          <w:p w:rsidR="00D161CD" w:rsidRPr="00D161CD" w:rsidRDefault="00D161CD" w:rsidP="00EC50E4">
            <w:pPr>
              <w:spacing w:before="0" w:beforeAutospacing="0" w:after="20" w:afterAutospacing="0"/>
              <w:ind w:left="0"/>
              <w:jc w:val="right"/>
              <w:rPr>
                <w:rFonts w:eastAsia="Times New Roman"/>
                <w:lang w:val="ru-RU"/>
              </w:rPr>
            </w:pPr>
          </w:p>
          <w:p w:rsidR="00D161CD" w:rsidRPr="00D161CD" w:rsidRDefault="00D161CD" w:rsidP="00EC50E4">
            <w:pPr>
              <w:spacing w:before="0" w:beforeAutospacing="0" w:after="20" w:afterAutospacing="0"/>
              <w:ind w:left="0"/>
              <w:jc w:val="right"/>
              <w:rPr>
                <w:rFonts w:eastAsia="Times New Roman"/>
                <w:lang w:val="ru-RU"/>
              </w:rPr>
            </w:pPr>
            <w:r w:rsidRPr="00D161CD">
              <w:rPr>
                <w:rFonts w:eastAsia="Times New Roman"/>
                <w:lang w:val="ru-RU"/>
              </w:rPr>
              <w:t>Проректор по ИР и УФИ</w:t>
            </w:r>
          </w:p>
          <w:p w:rsidR="00D161CD" w:rsidRPr="00D161CD" w:rsidRDefault="00D161CD" w:rsidP="00EC50E4">
            <w:pPr>
              <w:spacing w:before="0" w:beforeAutospacing="0" w:after="20" w:afterAutospacing="0"/>
              <w:ind w:left="0"/>
              <w:jc w:val="right"/>
              <w:rPr>
                <w:rFonts w:eastAsia="Times New Roman"/>
                <w:bCs/>
                <w:lang w:val="ru-RU"/>
              </w:rPr>
            </w:pPr>
          </w:p>
          <w:p w:rsidR="00D161CD" w:rsidRPr="00A711C6" w:rsidRDefault="00D161CD" w:rsidP="00EC50E4">
            <w:pPr>
              <w:spacing w:before="0" w:beforeAutospacing="0" w:after="20" w:afterAutospacing="0"/>
              <w:ind w:left="0"/>
              <w:jc w:val="right"/>
              <w:rPr>
                <w:rFonts w:eastAsia="Times New Roman"/>
                <w:bCs/>
              </w:rPr>
            </w:pPr>
            <w:r w:rsidRPr="00A711C6">
              <w:rPr>
                <w:rFonts w:eastAsia="Times New Roman"/>
              </w:rPr>
              <w:t xml:space="preserve">___________      </w:t>
            </w:r>
            <w:proofErr w:type="spellStart"/>
            <w:r w:rsidRPr="00A711C6">
              <w:rPr>
                <w:rFonts w:eastAsia="Times New Roman"/>
              </w:rPr>
              <w:t>Пашаев</w:t>
            </w:r>
            <w:proofErr w:type="spellEnd"/>
            <w:r w:rsidRPr="00A711C6">
              <w:rPr>
                <w:rFonts w:eastAsia="Times New Roman"/>
              </w:rPr>
              <w:t xml:space="preserve"> Ф.А.</w:t>
            </w:r>
          </w:p>
          <w:p w:rsidR="00D161CD" w:rsidRPr="00A711C6" w:rsidRDefault="00D161CD" w:rsidP="00EC50E4">
            <w:pPr>
              <w:spacing w:before="0" w:beforeAutospacing="0" w:after="20" w:afterAutospacing="0"/>
              <w:ind w:left="0"/>
              <w:jc w:val="right"/>
              <w:rPr>
                <w:rFonts w:eastAsia="Times New Roman"/>
                <w:bCs/>
              </w:rPr>
            </w:pPr>
          </w:p>
          <w:p w:rsidR="00D161CD" w:rsidRPr="00A711C6" w:rsidRDefault="00D161CD" w:rsidP="00EC50E4">
            <w:pPr>
              <w:spacing w:before="0" w:beforeAutospacing="0" w:after="20" w:afterAutospacing="0"/>
              <w:ind w:left="0"/>
              <w:jc w:val="right"/>
              <w:rPr>
                <w:rFonts w:eastAsia="Times New Roman"/>
                <w:bCs/>
                <w:color w:val="22272F"/>
              </w:rPr>
            </w:pPr>
            <w:r w:rsidRPr="00A711C6">
              <w:rPr>
                <w:rFonts w:eastAsia="Times New Roman"/>
              </w:rPr>
              <w:t> </w:t>
            </w:r>
            <w:r w:rsidRPr="00A711C6">
              <w:rPr>
                <w:rFonts w:eastAsia="Times New Roman"/>
                <w:color w:val="22272F"/>
              </w:rPr>
              <w:t>«___»__________202</w:t>
            </w:r>
            <w:r>
              <w:rPr>
                <w:rFonts w:eastAsia="Times New Roman"/>
                <w:color w:val="22272F"/>
              </w:rPr>
              <w:t>5</w:t>
            </w:r>
            <w:r w:rsidRPr="00A711C6">
              <w:rPr>
                <w:rFonts w:eastAsia="Times New Roman"/>
                <w:color w:val="22272F"/>
              </w:rPr>
              <w:t xml:space="preserve"> г.</w:t>
            </w:r>
          </w:p>
          <w:p w:rsidR="00D161CD" w:rsidRPr="00A711C6" w:rsidRDefault="00D161CD" w:rsidP="00EC50E4">
            <w:pPr>
              <w:spacing w:before="0" w:beforeAutospacing="0" w:after="20" w:afterAutospacing="0"/>
              <w:ind w:left="0"/>
              <w:rPr>
                <w:rFonts w:eastAsia="Times New Roman"/>
                <w:bCs/>
                <w:color w:val="22272F"/>
              </w:rPr>
            </w:pPr>
          </w:p>
        </w:tc>
      </w:tr>
    </w:tbl>
    <w:p w:rsidR="00D161CD" w:rsidRDefault="00D161CD">
      <w:pPr>
        <w:pStyle w:val="ConsPlusNormal"/>
        <w:jc w:val="center"/>
      </w:pPr>
      <w:r>
        <w:t>ИНСТРУКЦИЯ</w:t>
      </w:r>
    </w:p>
    <w:p w:rsidR="00D161CD" w:rsidRDefault="00D161CD">
      <w:pPr>
        <w:pStyle w:val="ConsPlusNormal"/>
        <w:jc w:val="center"/>
      </w:pPr>
      <w:r>
        <w:t>ПО ОХРАНЕ ТРУДА РАБОЧЕГО</w:t>
      </w:r>
    </w:p>
    <w:p w:rsidR="00D161CD" w:rsidRDefault="00D161CD">
      <w:pPr>
        <w:pStyle w:val="ConsPlusNormal"/>
        <w:jc w:val="center"/>
      </w:pPr>
      <w:r>
        <w:t>ПО КОМПЛЕКСНОМУ ОБСЛУЖИВАНИЮ ЗДАНИЙ  И СООРУЖЕНИЙ</w:t>
      </w:r>
    </w:p>
    <w:p w:rsidR="00D161CD" w:rsidRDefault="00D161CD">
      <w:pPr>
        <w:pStyle w:val="ConsPlusNormal"/>
        <w:ind w:firstLine="540"/>
        <w:jc w:val="both"/>
      </w:pPr>
    </w:p>
    <w:p w:rsidR="00D161CD" w:rsidRDefault="00D161CD">
      <w:pPr>
        <w:pStyle w:val="ConsPlusNormal"/>
        <w:ind w:firstLine="540"/>
        <w:jc w:val="both"/>
      </w:pPr>
      <w:proofErr w:type="gramStart"/>
      <w:r>
        <w:t xml:space="preserve">Настоящая инструкция разработана с учетом </w:t>
      </w:r>
      <w:hyperlink r:id="rId5">
        <w:r>
          <w:rPr>
            <w:color w:val="0000FF"/>
          </w:rPr>
          <w:t>Приказа</w:t>
        </w:r>
      </w:hyperlink>
      <w:r>
        <w:t xml:space="preserve"> Минтруда России от 27.11.2020 N 835н "Об утверждении Правил по охране труда при работе с инструментом и приспособлениями", </w:t>
      </w:r>
      <w:hyperlink r:id="rId6">
        <w:r>
          <w:rPr>
            <w:color w:val="0000FF"/>
          </w:rPr>
          <w:t>Приказа</w:t>
        </w:r>
      </w:hyperlink>
      <w:r>
        <w:t xml:space="preserve"> Минтруда России от 16.11.2020 N 782н "Об утверждении Правил по охране труда при работе на высоте", Основных </w:t>
      </w:r>
      <w:hyperlink r:id="rId7">
        <w:r>
          <w:rPr>
            <w:color w:val="0000FF"/>
          </w:rPr>
          <w:t>требований</w:t>
        </w:r>
      </w:hyperlink>
      <w:r>
        <w:t xml:space="preserve"> к порядку разработки и содержанию правил и инструкций по охране труда, разрабатываемых работодателем (утв. Приказом Минтруда России</w:t>
      </w:r>
      <w:proofErr w:type="gramEnd"/>
      <w:r>
        <w:t xml:space="preserve"> от 29.10.2021 N 772н) и иных нормативных правовых актов, содержащих требования охраны труда, а также правил по охране труда и </w:t>
      </w:r>
      <w:proofErr w:type="gramStart"/>
      <w:r>
        <w:t>предназначена</w:t>
      </w:r>
      <w:proofErr w:type="gramEnd"/>
      <w:r>
        <w:t xml:space="preserve"> для рабочего по комплексному обслуживанию и ремонту зданий при выполнении им работ согласно профессии и квалификации с учетом условий работы в конкретной организации - _______________________ (наименование организации).</w:t>
      </w:r>
    </w:p>
    <w:p w:rsidR="00D161CD" w:rsidRDefault="00D161CD">
      <w:pPr>
        <w:pStyle w:val="ConsPlusNormal"/>
        <w:ind w:firstLine="540"/>
        <w:jc w:val="both"/>
      </w:pPr>
    </w:p>
    <w:p w:rsidR="00D161CD" w:rsidRDefault="00D161CD">
      <w:pPr>
        <w:pStyle w:val="ConsPlusNormal"/>
        <w:jc w:val="center"/>
        <w:outlineLvl w:val="0"/>
      </w:pPr>
      <w:r>
        <w:t>1. Общие требования охраны труда</w:t>
      </w:r>
    </w:p>
    <w:p w:rsidR="00D161CD" w:rsidRDefault="00D161CD">
      <w:pPr>
        <w:pStyle w:val="ConsPlusNormal"/>
        <w:ind w:firstLine="540"/>
        <w:jc w:val="both"/>
      </w:pPr>
    </w:p>
    <w:p w:rsidR="00D161CD" w:rsidRDefault="00D161CD">
      <w:pPr>
        <w:pStyle w:val="ConsPlusNormal"/>
        <w:ind w:firstLine="540"/>
        <w:jc w:val="both"/>
      </w:pPr>
      <w:r>
        <w:t>1.1. К работе в должности рабочего по комплексному обслуживанию и ремонту зданий (далее - Работник) допускаются лица не моложе 18 лет, имеющие соответствующее образование и прошедшие при поступлении на работу предварительный медицинский осмотр, а также:</w:t>
      </w:r>
    </w:p>
    <w:p w:rsidR="00D161CD" w:rsidRDefault="00D161CD" w:rsidP="00EC50E4">
      <w:pPr>
        <w:pStyle w:val="ConsPlusNormal"/>
        <w:ind w:firstLine="540"/>
        <w:jc w:val="both"/>
      </w:pPr>
      <w:r>
        <w:t>- вводный инструктаж;</w:t>
      </w:r>
    </w:p>
    <w:p w:rsidR="00D161CD" w:rsidRDefault="00D161CD" w:rsidP="00EC50E4">
      <w:pPr>
        <w:pStyle w:val="ConsPlusNormal"/>
        <w:ind w:firstLine="540"/>
        <w:jc w:val="both"/>
      </w:pPr>
      <w:r>
        <w:t>- инструктаж по пожарной безопасности;</w:t>
      </w:r>
    </w:p>
    <w:p w:rsidR="00D161CD" w:rsidRDefault="00D161CD" w:rsidP="00EC50E4">
      <w:pPr>
        <w:pStyle w:val="ConsPlusNormal"/>
        <w:ind w:firstLine="540"/>
        <w:jc w:val="both"/>
      </w:pPr>
      <w:r>
        <w:t>- первичный инструктаж на рабочем месте;</w:t>
      </w:r>
    </w:p>
    <w:p w:rsidR="00D161CD" w:rsidRDefault="00D161CD" w:rsidP="00EC50E4">
      <w:pPr>
        <w:pStyle w:val="ConsPlusNormal"/>
        <w:ind w:firstLine="540"/>
        <w:jc w:val="both"/>
      </w:pPr>
      <w:r>
        <w:t xml:space="preserve">- инструктаж по </w:t>
      </w:r>
      <w:proofErr w:type="spellStart"/>
      <w:r>
        <w:t>электробезопасности</w:t>
      </w:r>
      <w:proofErr w:type="spellEnd"/>
      <w:r>
        <w:t xml:space="preserve"> на рабочем месте.</w:t>
      </w:r>
    </w:p>
    <w:p w:rsidR="00D161CD" w:rsidRDefault="00D161CD" w:rsidP="00EC50E4">
      <w:pPr>
        <w:pStyle w:val="ConsPlusNormal"/>
        <w:ind w:firstLine="540"/>
        <w:jc w:val="both"/>
      </w:pPr>
      <w:r>
        <w:t>1.2. Работник должен проходить:</w:t>
      </w:r>
    </w:p>
    <w:p w:rsidR="00EC50E4" w:rsidRDefault="00D161CD" w:rsidP="00EC50E4">
      <w:pPr>
        <w:pStyle w:val="ConsPlusNormal"/>
        <w:ind w:firstLine="540"/>
        <w:jc w:val="both"/>
      </w:pPr>
      <w:r>
        <w:t xml:space="preserve">- повторный инструктаж по безопасности труда на рабочем месте не реже чем </w:t>
      </w:r>
      <w:r w:rsidR="00EC50E4">
        <w:t>1 раз в полгода;</w:t>
      </w:r>
    </w:p>
    <w:p w:rsidR="00D161CD" w:rsidRDefault="00D161CD" w:rsidP="00EC50E4">
      <w:pPr>
        <w:pStyle w:val="ConsPlusNormal"/>
        <w:ind w:firstLine="540"/>
        <w:jc w:val="both"/>
      </w:pPr>
      <w:r>
        <w:t>- периодический медицинский осмотр.</w:t>
      </w:r>
    </w:p>
    <w:p w:rsidR="00D161CD" w:rsidRDefault="00D161CD" w:rsidP="00EC50E4">
      <w:pPr>
        <w:pStyle w:val="ConsPlusNormal"/>
        <w:ind w:firstLine="540"/>
        <w:jc w:val="both"/>
      </w:pPr>
      <w:r>
        <w:t>1.3. Работник должен знать:</w:t>
      </w:r>
    </w:p>
    <w:p w:rsidR="00D161CD" w:rsidRDefault="00D161CD" w:rsidP="00EC50E4">
      <w:pPr>
        <w:pStyle w:val="ConsPlusNormal"/>
        <w:ind w:firstLine="540"/>
        <w:jc w:val="both"/>
      </w:pPr>
      <w:r>
        <w:t>- свои должностные обязанности и настоящую инструкцию по охране труда;</w:t>
      </w:r>
    </w:p>
    <w:p w:rsidR="00D161CD" w:rsidRDefault="00D161CD" w:rsidP="00EC50E4">
      <w:pPr>
        <w:pStyle w:val="ConsPlusNormal"/>
        <w:ind w:firstLine="540"/>
        <w:jc w:val="both"/>
      </w:pPr>
      <w:r>
        <w:t>- Правила внутреннего трудового распорядка;</w:t>
      </w:r>
    </w:p>
    <w:p w:rsidR="00D161CD" w:rsidRDefault="00D161CD" w:rsidP="00EC50E4">
      <w:pPr>
        <w:pStyle w:val="ConsPlusNormal"/>
        <w:ind w:firstLine="540"/>
        <w:jc w:val="both"/>
      </w:pPr>
      <w:r>
        <w:t>- режим труда и отдыха (определяется графиком работы);</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D161CD">
        <w:rPr>
          <w:lang w:val="ru-RU"/>
        </w:rPr>
        <w:t xml:space="preserve">- правила по охране труда, производственной санитарии и пожарной безопасности, инструкции по </w:t>
      </w:r>
      <w:proofErr w:type="spellStart"/>
      <w:r w:rsidRPr="00D161CD">
        <w:rPr>
          <w:lang w:val="ru-RU"/>
        </w:rPr>
        <w:t>электробезопасности</w:t>
      </w:r>
      <w:proofErr w:type="spellEnd"/>
      <w:r w:rsidRPr="00D161CD">
        <w:rPr>
          <w:lang w:val="ru-RU"/>
        </w:rPr>
        <w:t>.</w:t>
      </w:r>
      <w:proofErr w:type="gramStart"/>
      <w:r w:rsidRPr="00D161CD">
        <w:rPr>
          <w:rFonts w:ascii="Times New Roman" w:hAnsi="Times New Roman" w:cs="Times New Roman"/>
          <w:sz w:val="24"/>
          <w:szCs w:val="24"/>
          <w:lang w:val="ru-RU"/>
        </w:rPr>
        <w:t xml:space="preserve"> </w:t>
      </w:r>
      <w:r w:rsidRPr="001C351D">
        <w:rPr>
          <w:rFonts w:ascii="Times New Roman" w:hAnsi="Times New Roman" w:cs="Times New Roman"/>
          <w:sz w:val="24"/>
          <w:szCs w:val="24"/>
          <w:lang w:val="ru-RU"/>
        </w:rPr>
        <w:t>.</w:t>
      </w:r>
      <w:proofErr w:type="gramEnd"/>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4</w:t>
      </w:r>
      <w:r w:rsidRPr="001C351D">
        <w:rPr>
          <w:rFonts w:ascii="Times New Roman" w:hAnsi="Times New Roman" w:cs="Times New Roman"/>
          <w:sz w:val="24"/>
          <w:szCs w:val="24"/>
          <w:lang w:val="ru-RU"/>
        </w:rPr>
        <w:t xml:space="preserve">.Настоящая инструкция разработана в соответствии с </w:t>
      </w:r>
      <w:hyperlink r:id="rId8" w:history="1">
        <w:r w:rsidRPr="001C351D">
          <w:rPr>
            <w:rStyle w:val="a4"/>
            <w:rFonts w:ascii="Times New Roman" w:hAnsi="Times New Roman" w:cs="Times New Roman"/>
            <w:sz w:val="24"/>
            <w:szCs w:val="24"/>
            <w:lang w:val="ru-RU"/>
          </w:rPr>
          <w:t>Трудовым кодексом</w:t>
        </w:r>
      </w:hyperlink>
      <w:r w:rsidRPr="001C351D">
        <w:rPr>
          <w:rFonts w:ascii="Times New Roman" w:hAnsi="Times New Roman" w:cs="Times New Roman"/>
          <w:sz w:val="24"/>
          <w:szCs w:val="24"/>
          <w:lang w:val="ru-RU"/>
        </w:rPr>
        <w:t xml:space="preserve"> Российской Федерации, </w:t>
      </w:r>
      <w:hyperlink r:id="rId9" w:history="1">
        <w:r w:rsidRPr="001C351D">
          <w:rPr>
            <w:rStyle w:val="a4"/>
            <w:rFonts w:ascii="Times New Roman" w:hAnsi="Times New Roman" w:cs="Times New Roman"/>
            <w:sz w:val="24"/>
            <w:szCs w:val="24"/>
            <w:lang w:val="ru-RU"/>
          </w:rPr>
          <w:t>приказом</w:t>
        </w:r>
      </w:hyperlink>
      <w:r w:rsidRPr="001C351D">
        <w:rPr>
          <w:rFonts w:ascii="Times New Roman" w:hAnsi="Times New Roman" w:cs="Times New Roman"/>
          <w:sz w:val="24"/>
          <w:szCs w:val="24"/>
          <w:lang w:val="ru-RU"/>
        </w:rPr>
        <w:t xml:space="preserve"> Минтруда России от 29.10.2021 </w:t>
      </w:r>
      <w:r w:rsidRPr="007C5E9C">
        <w:rPr>
          <w:rFonts w:ascii="Times New Roman" w:hAnsi="Times New Roman" w:cs="Times New Roman"/>
          <w:sz w:val="24"/>
          <w:szCs w:val="24"/>
        </w:rPr>
        <w:t>N</w:t>
      </w:r>
      <w:r w:rsidRPr="001C351D">
        <w:rPr>
          <w:rFonts w:ascii="Times New Roman" w:hAnsi="Times New Roman" w:cs="Times New Roman"/>
          <w:sz w:val="24"/>
          <w:szCs w:val="24"/>
          <w:lang w:val="ru-RU"/>
        </w:rPr>
        <w:t xml:space="preserve"> 772н "Об утверждении основных требований к порядку разработки и содержанию правил и инструкций по охране труда, </w:t>
      </w:r>
      <w:r w:rsidRPr="001C351D">
        <w:rPr>
          <w:rFonts w:ascii="Times New Roman" w:hAnsi="Times New Roman" w:cs="Times New Roman"/>
          <w:sz w:val="24"/>
          <w:szCs w:val="24"/>
          <w:lang w:val="ru-RU"/>
        </w:rPr>
        <w:lastRenderedPageBreak/>
        <w:t xml:space="preserve">разрабатываемых работодателем" </w:t>
      </w:r>
      <w:proofErr w:type="gramStart"/>
      <w:r w:rsidRPr="001C351D">
        <w:rPr>
          <w:rFonts w:ascii="Times New Roman" w:hAnsi="Times New Roman" w:cs="Times New Roman"/>
          <w:sz w:val="24"/>
          <w:szCs w:val="24"/>
          <w:lang w:val="ru-RU"/>
        </w:rPr>
        <w:t xml:space="preserve">( </w:t>
      </w:r>
      <w:proofErr w:type="gramEnd"/>
      <w:r w:rsidRPr="001C351D">
        <w:rPr>
          <w:rFonts w:ascii="Times New Roman" w:hAnsi="Times New Roman" w:cs="Times New Roman"/>
          <w:sz w:val="24"/>
          <w:szCs w:val="24"/>
          <w:lang w:val="ru-RU"/>
        </w:rPr>
        <w:t>с дополнениями и изменениями), другими нормативно-правовыми актами в области охраны труда и может быть дополнена иными требованиями с учетом специфики трудовой деятельности Работников, используемых оборудования, инструментов и материалов; Санитарными Правилами.</w:t>
      </w:r>
    </w:p>
    <w:p w:rsidR="00D161CD" w:rsidRPr="001C351D" w:rsidRDefault="00D161CD" w:rsidP="00D161CD">
      <w:pPr>
        <w:shd w:val="clear" w:color="auto" w:fill="FFFFFF"/>
        <w:spacing w:before="0" w:beforeAutospacing="0" w:after="20" w:afterAutospacing="0"/>
        <w:jc w:val="both"/>
        <w:rPr>
          <w:rFonts w:ascii="Times New Roman" w:hAnsi="Times New Roman" w:cs="Times New Roman"/>
          <w:sz w:val="24"/>
          <w:szCs w:val="24"/>
          <w:lang w:val="ru-RU"/>
        </w:rPr>
      </w:pPr>
      <w:bookmarkStart w:id="0" w:name="sub_2"/>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5</w:t>
      </w:r>
      <w:r w:rsidRPr="001C351D">
        <w:rPr>
          <w:rFonts w:ascii="Times New Roman" w:hAnsi="Times New Roman" w:cs="Times New Roman"/>
          <w:sz w:val="24"/>
          <w:szCs w:val="24"/>
          <w:lang w:val="ru-RU"/>
        </w:rPr>
        <w:t>. Настоящая Инструкция определяет требования охраны труда для  Работников ТГТУ</w:t>
      </w:r>
      <w:r w:rsidRPr="001C351D">
        <w:rPr>
          <w:rFonts w:ascii="Times New Roman" w:hAnsi="Times New Roman" w:cs="Times New Roman"/>
          <w:color w:val="FF0000"/>
          <w:sz w:val="24"/>
          <w:szCs w:val="24"/>
          <w:lang w:val="ru-RU"/>
        </w:rPr>
        <w:t>, общежития</w:t>
      </w:r>
      <w:r w:rsidR="00EC50E4">
        <w:rPr>
          <w:rFonts w:ascii="Times New Roman" w:hAnsi="Times New Roman" w:cs="Times New Roman"/>
          <w:color w:val="FF0000"/>
          <w:sz w:val="24"/>
          <w:szCs w:val="24"/>
          <w:lang w:val="ru-RU"/>
        </w:rPr>
        <w:t>, учебного корпуса</w:t>
      </w:r>
      <w:r w:rsidRPr="001C351D">
        <w:rPr>
          <w:rFonts w:ascii="Times New Roman" w:hAnsi="Times New Roman" w:cs="Times New Roman"/>
          <w:sz w:val="24"/>
          <w:szCs w:val="24"/>
          <w:lang w:val="ru-RU"/>
        </w:rPr>
        <w:t xml:space="preserve"> : </w:t>
      </w:r>
      <w:r w:rsidR="00EC50E4" w:rsidRPr="00EC50E4">
        <w:rPr>
          <w:rFonts w:ascii="Times New Roman" w:hAnsi="Times New Roman" w:cs="Times New Roman"/>
          <w:lang w:val="ru-RU"/>
        </w:rPr>
        <w:t>рабочего по комплексному обслуживанию и ремонту зданий и сооружений</w:t>
      </w:r>
      <w:r w:rsidRPr="001C351D">
        <w:rPr>
          <w:rFonts w:ascii="Times New Roman" w:eastAsia="Times New Roman" w:hAnsi="Times New Roman" w:cs="Times New Roman"/>
          <w:color w:val="2C2D2E"/>
          <w:sz w:val="24"/>
          <w:szCs w:val="24"/>
          <w:lang w:val="ru-RU" w:eastAsia="ru-RU"/>
        </w:rPr>
        <w:t xml:space="preserve"> </w:t>
      </w:r>
      <w:proofErr w:type="gramStart"/>
      <w:r w:rsidRPr="001C351D">
        <w:rPr>
          <w:rFonts w:ascii="Times New Roman" w:eastAsia="Times New Roman" w:hAnsi="Times New Roman" w:cs="Times New Roman"/>
          <w:color w:val="2C2D2E"/>
          <w:sz w:val="24"/>
          <w:szCs w:val="24"/>
          <w:lang w:val="ru-RU" w:eastAsia="ru-RU"/>
        </w:rPr>
        <w:t>-(</w:t>
      </w:r>
      <w:proofErr w:type="gramEnd"/>
      <w:r w:rsidRPr="001C351D">
        <w:rPr>
          <w:rFonts w:ascii="Times New Roman" w:eastAsia="Times New Roman" w:hAnsi="Times New Roman" w:cs="Times New Roman"/>
          <w:color w:val="2C2D2E"/>
          <w:sz w:val="24"/>
          <w:szCs w:val="24"/>
          <w:lang w:val="ru-RU" w:eastAsia="ru-RU"/>
        </w:rPr>
        <w:t>далее Работник)</w:t>
      </w:r>
      <w:r w:rsidRPr="001C351D">
        <w:rPr>
          <w:rFonts w:ascii="Times New Roman" w:hAnsi="Times New Roman" w:cs="Times New Roman"/>
          <w:sz w:val="24"/>
          <w:szCs w:val="24"/>
          <w:lang w:val="ru-RU"/>
        </w:rPr>
        <w:t xml:space="preserve"> во всех структурных подразделениях, служебных помещениях и на рабочих местах.</w:t>
      </w:r>
    </w:p>
    <w:p w:rsidR="00D161CD" w:rsidRPr="001C351D" w:rsidRDefault="00D161CD" w:rsidP="00D161CD">
      <w:pPr>
        <w:spacing w:before="0" w:beforeAutospacing="0" w:after="20" w:afterAutospacing="0"/>
        <w:rPr>
          <w:rFonts w:ascii="Times New Roman" w:hAnsi="Times New Roman" w:cs="Times New Roman"/>
          <w:sz w:val="24"/>
          <w:szCs w:val="24"/>
          <w:lang w:val="ru-RU"/>
        </w:rPr>
      </w:pPr>
      <w:bookmarkStart w:id="1" w:name="sub_3"/>
      <w:bookmarkEnd w:id="0"/>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6</w:t>
      </w:r>
      <w:r w:rsidRPr="001C351D">
        <w:rPr>
          <w:rFonts w:ascii="Times New Roman" w:hAnsi="Times New Roman" w:cs="Times New Roman"/>
          <w:sz w:val="24"/>
          <w:szCs w:val="24"/>
          <w:lang w:val="ru-RU"/>
        </w:rPr>
        <w:t>. При выполнении работ Работник необходимо выполнять свои обязанности в соответствии с требованиями настоящей инструкции, трудовым договором и должностной инструкции.</w:t>
      </w:r>
      <w:bookmarkEnd w:id="1"/>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2" w:name="sub_104"/>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7</w:t>
      </w:r>
      <w:r w:rsidRPr="001C351D">
        <w:rPr>
          <w:rFonts w:ascii="Times New Roman" w:hAnsi="Times New Roman" w:cs="Times New Roman"/>
          <w:sz w:val="24"/>
          <w:szCs w:val="24"/>
          <w:lang w:val="ru-RU"/>
        </w:rPr>
        <w:t xml:space="preserve">. </w:t>
      </w:r>
      <w:proofErr w:type="gramStart"/>
      <w:r w:rsidRPr="001C351D">
        <w:rPr>
          <w:rFonts w:ascii="Times New Roman" w:hAnsi="Times New Roman" w:cs="Times New Roman"/>
          <w:sz w:val="24"/>
          <w:szCs w:val="24"/>
          <w:lang w:val="ru-RU"/>
        </w:rPr>
        <w:t>К самостоятельной работе в качестве (</w:t>
      </w:r>
      <w:r w:rsidR="00EC50E4" w:rsidRPr="00EC50E4">
        <w:rPr>
          <w:rFonts w:ascii="Times New Roman" w:hAnsi="Times New Roman" w:cs="Times New Roman"/>
          <w:lang w:val="ru-RU"/>
        </w:rPr>
        <w:t>рабочего по комплексному обслуживанию и ремонту зданий и сооружений</w:t>
      </w:r>
      <w:r w:rsidRPr="001C351D">
        <w:rPr>
          <w:rFonts w:ascii="Times New Roman" w:hAnsi="Times New Roman" w:cs="Times New Roman"/>
          <w:color w:val="FF0000"/>
          <w:sz w:val="24"/>
          <w:szCs w:val="24"/>
          <w:lang w:val="ru-RU"/>
        </w:rPr>
        <w:t>)</w:t>
      </w:r>
      <w:r w:rsidRPr="001C351D">
        <w:rPr>
          <w:rFonts w:ascii="Times New Roman" w:hAnsi="Times New Roman" w:cs="Times New Roman"/>
          <w:sz w:val="24"/>
          <w:szCs w:val="24"/>
          <w:lang w:val="ru-RU"/>
        </w:rPr>
        <w:t xml:space="preserve"> допускаются лица, имеющие соответствующее образование и подготовку по специальности, обладающие теоретическими знаниями и профессиональными навыками в соответствии с требованиями действующих нормативно-правовых актов, не имеющие противопоказаний к работе по данной профессии (специальности) по состоянию здоровья, прошедшие обучение безопасным методам и приемам выполнения работ, вводный инструктаж по охране</w:t>
      </w:r>
      <w:proofErr w:type="gramEnd"/>
      <w:r w:rsidRPr="001C351D">
        <w:rPr>
          <w:rFonts w:ascii="Times New Roman" w:hAnsi="Times New Roman" w:cs="Times New Roman"/>
          <w:sz w:val="24"/>
          <w:szCs w:val="24"/>
          <w:lang w:val="ru-RU"/>
        </w:rPr>
        <w:t xml:space="preserve"> труда и инструктаж по охране труда на рабочем месте, проверку знаний требований охраны труда, при необходимости стажировку на рабочем месте, а также   первичный инструктаж по мерам пожарной безопасности.</w:t>
      </w:r>
    </w:p>
    <w:p w:rsidR="00D161CD" w:rsidRPr="001C351D" w:rsidRDefault="00EC50E4" w:rsidP="00D161CD">
      <w:pPr>
        <w:spacing w:before="0" w:beforeAutospacing="0" w:after="20" w:afterAutospacing="0"/>
        <w:jc w:val="both"/>
        <w:rPr>
          <w:rFonts w:ascii="Times New Roman" w:hAnsi="Times New Roman" w:cs="Times New Roman"/>
          <w:sz w:val="24"/>
          <w:szCs w:val="24"/>
          <w:lang w:val="ru-RU"/>
        </w:rPr>
      </w:pPr>
      <w:bookmarkStart w:id="3" w:name="sub_105"/>
      <w:bookmarkEnd w:id="2"/>
      <w:r>
        <w:rPr>
          <w:rFonts w:ascii="Times New Roman" w:hAnsi="Times New Roman" w:cs="Times New Roman"/>
          <w:sz w:val="24"/>
          <w:szCs w:val="24"/>
          <w:lang w:val="ru-RU"/>
        </w:rPr>
        <w:t>1.8</w:t>
      </w:r>
      <w:r w:rsidR="00D161CD" w:rsidRPr="001C351D">
        <w:rPr>
          <w:rFonts w:ascii="Times New Roman" w:hAnsi="Times New Roman" w:cs="Times New Roman"/>
          <w:sz w:val="24"/>
          <w:szCs w:val="24"/>
          <w:lang w:val="ru-RU"/>
        </w:rPr>
        <w:t>. Работник должен:</w:t>
      </w:r>
    </w:p>
    <w:bookmarkEnd w:id="3"/>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соблюдать утвержденные в организации правила внутреннего трудового распорядка;</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поддерживать порядок на своем рабочем месте;</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не допускать нарушений требований безопасности труда и правил пожарной безопасности;</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использовать оборудование и инструменты строго в соответствии с инструкциями заводов-изготовителей;</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соблюдать правила личной гигиены и эпидемиологические нормы при выполнении работы;</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выполнять только ту работу, которая определена его должностной инструкцией;</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соблюдать режим рабочего времени и времени отдыха в зависимости от продолжительности и вида трудовой деятельности (рациональный режим труда и отдыха предусматривает соблюдение перерывов и активное их проведение);</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хранить и принимать пищу только в установленных и специально оборудованных местах;</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при необходимости использовать специальную одежду, специальную обувь и другие средства индивидуальной защиты;</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немедленно сообщать непосредственному или вышестоящему руководителю о любой ситуации, угрожающей жизни и здоровью людей, о каждом несчастном случае, происшедшем в организации, об ухудшении состояния своего здоровья, в том числе о появлении профессионального заболевания (отравления), о случаях </w:t>
      </w:r>
      <w:proofErr w:type="spellStart"/>
      <w:r w:rsidRPr="001C351D">
        <w:rPr>
          <w:rFonts w:ascii="Times New Roman" w:hAnsi="Times New Roman" w:cs="Times New Roman"/>
          <w:sz w:val="24"/>
          <w:szCs w:val="24"/>
          <w:lang w:val="ru-RU"/>
        </w:rPr>
        <w:t>травмирования</w:t>
      </w:r>
      <w:proofErr w:type="spellEnd"/>
      <w:r w:rsidRPr="001C351D">
        <w:rPr>
          <w:rFonts w:ascii="Times New Roman" w:hAnsi="Times New Roman" w:cs="Times New Roman"/>
          <w:sz w:val="24"/>
          <w:szCs w:val="24"/>
          <w:lang w:val="ru-RU"/>
        </w:rPr>
        <w:t xml:space="preserve"> работника и неисправности оборудования, приспособлений и инструмента;</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уметь оказывать первую помощь пострадавшим при несчастных случаях;</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знать номера телефонов для вызова экстренных служб (пожарной охраны, скорой медицинской помощи, аварийной газовой службы и т.</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д.) и срочного информирования непосредственного и вышестоящих руководителей, место хранения аптечки, пути эвакуации людей при чрезвычайных ситуациях;</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4" w:name="sub_106"/>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9</w:t>
      </w:r>
      <w:r w:rsidRPr="001C351D">
        <w:rPr>
          <w:rFonts w:ascii="Times New Roman" w:hAnsi="Times New Roman" w:cs="Times New Roman"/>
          <w:sz w:val="24"/>
          <w:szCs w:val="24"/>
          <w:lang w:val="ru-RU"/>
        </w:rPr>
        <w:t xml:space="preserve">. Работник обязан соблюдать правила охраны труда для обеспечения защиты от воздействия опасных и вредных производственных факторов, которые могут воздействовать на работника в процессе работы, а также профессиональных рисков и </w:t>
      </w:r>
      <w:r w:rsidRPr="001C351D">
        <w:rPr>
          <w:rFonts w:ascii="Times New Roman" w:hAnsi="Times New Roman" w:cs="Times New Roman"/>
          <w:sz w:val="24"/>
          <w:szCs w:val="24"/>
          <w:lang w:val="ru-RU"/>
        </w:rPr>
        <w:lastRenderedPageBreak/>
        <w:t>опасностей</w:t>
      </w:r>
      <w:bookmarkStart w:id="5" w:name="sub_108"/>
      <w:bookmarkEnd w:id="4"/>
      <w:r w:rsidRPr="001C351D">
        <w:rPr>
          <w:rFonts w:ascii="Times New Roman" w:hAnsi="Times New Roman" w:cs="Times New Roman"/>
          <w:sz w:val="24"/>
          <w:szCs w:val="24"/>
          <w:lang w:val="ru-RU"/>
        </w:rPr>
        <w:t>. В соответствии с действующим законодательством Работник несет ответственность за соблюдение требований настоящей инструкции, производственный травматизм и аварии, происшедшие по его вине.</w:t>
      </w:r>
      <w:bookmarkEnd w:id="5"/>
    </w:p>
    <w:p w:rsidR="00D161CD" w:rsidRDefault="00EC50E4">
      <w:pPr>
        <w:pStyle w:val="ConsPlusNormal"/>
        <w:spacing w:before="220"/>
        <w:ind w:firstLine="540"/>
        <w:jc w:val="both"/>
      </w:pPr>
      <w:r>
        <w:t>1.10</w:t>
      </w:r>
      <w:r w:rsidR="00D161CD">
        <w:t>. На Работника могут воздействовать опасные и вредные производственные факторы, а именно:</w:t>
      </w:r>
    </w:p>
    <w:p w:rsidR="00D161CD" w:rsidRDefault="00D161CD" w:rsidP="00EC50E4">
      <w:pPr>
        <w:pStyle w:val="ConsPlusNormal"/>
        <w:ind w:firstLine="540"/>
        <w:jc w:val="both"/>
      </w:pPr>
      <w:r>
        <w:t>- движущиеся машины и механизмы;</w:t>
      </w:r>
    </w:p>
    <w:p w:rsidR="00D161CD" w:rsidRDefault="00D161CD" w:rsidP="00EC50E4">
      <w:pPr>
        <w:pStyle w:val="ConsPlusNormal"/>
        <w:ind w:firstLine="540"/>
        <w:jc w:val="both"/>
      </w:pPr>
      <w:r>
        <w:t>- подвижные части подъемно-транспортного оборудования;</w:t>
      </w:r>
    </w:p>
    <w:p w:rsidR="00D161CD" w:rsidRDefault="00D161CD" w:rsidP="00EC50E4">
      <w:pPr>
        <w:pStyle w:val="ConsPlusNormal"/>
        <w:ind w:firstLine="540"/>
        <w:jc w:val="both"/>
      </w:pPr>
      <w:r>
        <w:t>- перемещаемые грузы, тара;</w:t>
      </w:r>
    </w:p>
    <w:p w:rsidR="00D161CD" w:rsidRDefault="00D161CD" w:rsidP="00EC50E4">
      <w:pPr>
        <w:pStyle w:val="ConsPlusNormal"/>
        <w:ind w:firstLine="540"/>
        <w:jc w:val="both"/>
      </w:pPr>
      <w:r>
        <w:t>- обрушивающиеся штабели складируемых материалов;</w:t>
      </w:r>
    </w:p>
    <w:p w:rsidR="00D161CD" w:rsidRDefault="00D161CD" w:rsidP="00EC50E4">
      <w:pPr>
        <w:pStyle w:val="ConsPlusNormal"/>
        <w:ind w:firstLine="540"/>
        <w:jc w:val="both"/>
      </w:pPr>
      <w:r>
        <w:t>- пониженная температура поверхностей холодильного оборудования;</w:t>
      </w:r>
    </w:p>
    <w:p w:rsidR="00D161CD" w:rsidRDefault="00D161CD" w:rsidP="00EC50E4">
      <w:pPr>
        <w:pStyle w:val="ConsPlusNormal"/>
        <w:ind w:firstLine="540"/>
        <w:jc w:val="both"/>
      </w:pPr>
      <w:r>
        <w:t>- пониженная температура воздуха рабочей зоны;</w:t>
      </w:r>
    </w:p>
    <w:p w:rsidR="00D161CD" w:rsidRDefault="00D161CD" w:rsidP="00EC50E4">
      <w:pPr>
        <w:pStyle w:val="ConsPlusNormal"/>
        <w:ind w:firstLine="540"/>
        <w:jc w:val="both"/>
      </w:pPr>
      <w:r>
        <w:t>- повышенная подвижность воздуха;</w:t>
      </w:r>
    </w:p>
    <w:p w:rsidR="00D161CD" w:rsidRDefault="00D161CD" w:rsidP="00EC50E4">
      <w:pPr>
        <w:pStyle w:val="ConsPlusNormal"/>
        <w:ind w:firstLine="540"/>
        <w:jc w:val="both"/>
      </w:pPr>
      <w:r>
        <w:t>- повышенное значение напряжения в электрической цепи;</w:t>
      </w:r>
    </w:p>
    <w:p w:rsidR="00D161CD" w:rsidRDefault="00D161CD" w:rsidP="00EC50E4">
      <w:pPr>
        <w:pStyle w:val="ConsPlusNormal"/>
        <w:ind w:firstLine="540"/>
        <w:jc w:val="both"/>
      </w:pPr>
      <w:r>
        <w:t>- отсутствие или недостаток естественного света;</w:t>
      </w:r>
    </w:p>
    <w:p w:rsidR="00D161CD" w:rsidRDefault="00D161CD" w:rsidP="00EC50E4">
      <w:pPr>
        <w:pStyle w:val="ConsPlusNormal"/>
        <w:ind w:firstLine="540"/>
        <w:jc w:val="both"/>
      </w:pPr>
      <w:r>
        <w:t>- недостаточная освещенность рабочей зоны;</w:t>
      </w:r>
    </w:p>
    <w:p w:rsidR="00D161CD" w:rsidRDefault="00D161CD" w:rsidP="00EC50E4">
      <w:pPr>
        <w:pStyle w:val="ConsPlusNormal"/>
        <w:ind w:firstLine="540"/>
        <w:jc w:val="both"/>
      </w:pPr>
      <w:r>
        <w:t>- острые кромки, заусенцы и неровности поверхностей оборудования, инструмента, инвентаря;</w:t>
      </w:r>
    </w:p>
    <w:p w:rsidR="00D161CD" w:rsidRDefault="00EC50E4">
      <w:pPr>
        <w:pStyle w:val="ConsPlusNormal"/>
        <w:spacing w:before="220"/>
        <w:ind w:firstLine="540"/>
        <w:jc w:val="both"/>
      </w:pPr>
      <w:r>
        <w:t>1.11</w:t>
      </w:r>
      <w:r w:rsidR="00D161CD">
        <w:t>. При выполнении работ повышенной опасности (работа на высоте, в колодцах) необходимо получить от мастера (прораба) целевой инструктаж, а также наряд-допуск, определяющий безопасные условия труда, и тщательно ознакомиться с изложенными в нем требованиями.</w:t>
      </w:r>
    </w:p>
    <w:p w:rsidR="00D161CD" w:rsidRPr="001C351D" w:rsidRDefault="00EC50E4" w:rsidP="00D161CD">
      <w:pPr>
        <w:spacing w:before="0" w:beforeAutospacing="0" w:after="20" w:afterAutospacing="0"/>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1.12</w:t>
      </w:r>
      <w:r w:rsidR="00D161CD" w:rsidRPr="001C351D">
        <w:rPr>
          <w:rFonts w:ascii="Times New Roman" w:hAnsi="Times New Roman" w:cs="Times New Roman"/>
          <w:color w:val="000000"/>
          <w:sz w:val="24"/>
          <w:szCs w:val="24"/>
          <w:lang w:val="ru-RU"/>
        </w:rPr>
        <w:t>.</w:t>
      </w:r>
      <w:r w:rsidR="00D161CD" w:rsidRPr="001C351D">
        <w:rPr>
          <w:rFonts w:ascii="Times New Roman" w:hAnsi="Times New Roman" w:cs="Times New Roman"/>
          <w:b/>
          <w:color w:val="000000"/>
          <w:sz w:val="24"/>
          <w:szCs w:val="24"/>
          <w:lang w:val="ru-RU"/>
        </w:rPr>
        <w:t xml:space="preserve"> В качестве опасностей</w:t>
      </w:r>
      <w:r w:rsidR="00D161CD" w:rsidRPr="001C351D">
        <w:rPr>
          <w:rFonts w:ascii="Times New Roman" w:hAnsi="Times New Roman" w:cs="Times New Roman"/>
          <w:color w:val="000000"/>
          <w:sz w:val="24"/>
          <w:szCs w:val="24"/>
          <w:lang w:val="ru-RU"/>
        </w:rPr>
        <w:t xml:space="preserve">, в соответствии с </w:t>
      </w:r>
      <w:r w:rsidR="00D161CD" w:rsidRPr="001C351D">
        <w:rPr>
          <w:rFonts w:ascii="Times New Roman" w:hAnsi="Times New Roman" w:cs="Times New Roman"/>
          <w:color w:val="7030A0"/>
          <w:sz w:val="24"/>
          <w:szCs w:val="24"/>
          <w:lang w:val="ru-RU"/>
        </w:rPr>
        <w:t>перечнем профессиональных рисков</w:t>
      </w:r>
      <w:r w:rsidR="00D161CD" w:rsidRPr="001C351D">
        <w:rPr>
          <w:rFonts w:ascii="Times New Roman" w:hAnsi="Times New Roman" w:cs="Times New Roman"/>
          <w:color w:val="000000"/>
          <w:sz w:val="24"/>
          <w:szCs w:val="24"/>
          <w:lang w:val="ru-RU"/>
        </w:rPr>
        <w:t xml:space="preserve"> </w:t>
      </w:r>
      <w:r w:rsidR="00D161CD" w:rsidRPr="001C351D">
        <w:rPr>
          <w:rFonts w:ascii="Times New Roman" w:hAnsi="Times New Roman" w:cs="Times New Roman"/>
          <w:color w:val="7030A0"/>
          <w:sz w:val="24"/>
          <w:szCs w:val="24"/>
          <w:lang w:val="ru-RU"/>
        </w:rPr>
        <w:t>и опасностей</w:t>
      </w:r>
      <w:r w:rsidR="00D161CD" w:rsidRPr="001C351D">
        <w:rPr>
          <w:rFonts w:ascii="Times New Roman" w:hAnsi="Times New Roman" w:cs="Times New Roman"/>
          <w:color w:val="000000"/>
          <w:sz w:val="24"/>
          <w:szCs w:val="24"/>
          <w:lang w:val="ru-RU"/>
        </w:rPr>
        <w:t xml:space="preserve">  </w:t>
      </w:r>
      <w:proofErr w:type="gramStart"/>
      <w:r w:rsidR="00D161CD" w:rsidRPr="001C351D">
        <w:rPr>
          <w:rFonts w:ascii="Times New Roman" w:hAnsi="Times New Roman" w:cs="Times New Roman"/>
          <w:color w:val="000000"/>
          <w:sz w:val="24"/>
          <w:szCs w:val="24"/>
          <w:lang w:val="ru-RU"/>
        </w:rPr>
        <w:t>Университета</w:t>
      </w:r>
      <w:proofErr w:type="gramEnd"/>
      <w:r w:rsidR="00D161CD" w:rsidRPr="001C351D">
        <w:rPr>
          <w:rFonts w:ascii="Times New Roman" w:hAnsi="Times New Roman" w:cs="Times New Roman"/>
          <w:color w:val="000000"/>
          <w:sz w:val="24"/>
          <w:szCs w:val="24"/>
          <w:lang w:val="ru-RU"/>
        </w:rPr>
        <w:t xml:space="preserve"> представляющих угрозу жизни и здоровью работников (Приложение 1 Положения о СУОТ), при выполнении работ </w:t>
      </w:r>
      <w:r w:rsidR="00D161CD" w:rsidRPr="001C351D">
        <w:rPr>
          <w:rFonts w:ascii="Times New Roman" w:hAnsi="Times New Roman" w:cs="Times New Roman"/>
          <w:sz w:val="24"/>
          <w:szCs w:val="24"/>
          <w:lang w:val="ru-RU"/>
        </w:rPr>
        <w:t xml:space="preserve">по </w:t>
      </w:r>
      <w:r w:rsidR="00D161CD" w:rsidRPr="001C351D">
        <w:rPr>
          <w:rFonts w:ascii="Times New Roman" w:hAnsi="Times New Roman" w:cs="Times New Roman"/>
          <w:color w:val="FF0000"/>
          <w:sz w:val="24"/>
          <w:szCs w:val="24"/>
          <w:lang w:val="ru-RU"/>
        </w:rPr>
        <w:t>профессии к</w:t>
      </w:r>
      <w:r w:rsidR="00D161CD">
        <w:rPr>
          <w:rFonts w:ascii="Times New Roman" w:hAnsi="Times New Roman" w:cs="Times New Roman"/>
          <w:color w:val="FF0000"/>
          <w:sz w:val="24"/>
          <w:szCs w:val="24"/>
          <w:lang w:val="ru-RU"/>
        </w:rPr>
        <w:t>астелянша</w:t>
      </w:r>
      <w:r w:rsidR="00D161CD" w:rsidRPr="001C351D">
        <w:rPr>
          <w:rFonts w:ascii="Times New Roman" w:eastAsia="Times New Roman" w:hAnsi="Times New Roman" w:cs="Times New Roman"/>
          <w:color w:val="2C2D2E"/>
          <w:sz w:val="24"/>
          <w:szCs w:val="24"/>
          <w:lang w:val="ru-RU" w:eastAsia="ru-RU"/>
        </w:rPr>
        <w:t xml:space="preserve"> </w:t>
      </w:r>
      <w:r w:rsidR="00D161CD" w:rsidRPr="001C351D">
        <w:rPr>
          <w:rFonts w:ascii="Times New Roman" w:hAnsi="Times New Roman" w:cs="Times New Roman"/>
          <w:sz w:val="24"/>
          <w:szCs w:val="24"/>
          <w:lang w:val="ru-RU"/>
        </w:rPr>
        <w:t xml:space="preserve"> на работника </w:t>
      </w:r>
      <w:r w:rsidR="00D161CD" w:rsidRPr="001C351D">
        <w:rPr>
          <w:rFonts w:ascii="Times New Roman" w:hAnsi="Times New Roman" w:cs="Times New Roman"/>
          <w:b/>
          <w:color w:val="000000"/>
          <w:sz w:val="24"/>
          <w:szCs w:val="24"/>
          <w:lang w:val="ru-RU"/>
        </w:rPr>
        <w:t>могут возникнуть следующие опасности и риски</w:t>
      </w:r>
      <w:r w:rsidR="00D161CD" w:rsidRPr="001C351D">
        <w:rPr>
          <w:rFonts w:ascii="Times New Roman" w:hAnsi="Times New Roman" w:cs="Times New Roman"/>
          <w:color w:val="000000"/>
          <w:sz w:val="24"/>
          <w:szCs w:val="24"/>
          <w:lang w:val="ru-RU"/>
        </w:rPr>
        <w:t>:</w:t>
      </w:r>
    </w:p>
    <w:p w:rsidR="00D161CD" w:rsidRPr="001C351D" w:rsidRDefault="00D161CD" w:rsidP="00D161CD">
      <w:pPr>
        <w:widowControl w:val="0"/>
        <w:spacing w:before="0" w:beforeAutospacing="0" w:after="20" w:afterAutospacing="0"/>
        <w:jc w:val="both"/>
        <w:rPr>
          <w:rFonts w:ascii="Times New Roman" w:hAnsi="Times New Roman" w:cs="Times New Roman"/>
          <w:sz w:val="24"/>
          <w:szCs w:val="24"/>
          <w:lang w:val="ru-RU"/>
        </w:rPr>
      </w:pPr>
      <w:bookmarkStart w:id="6" w:name="sub_15"/>
      <w:r w:rsidRPr="001C351D">
        <w:rPr>
          <w:rFonts w:ascii="Times New Roman" w:hAnsi="Times New Roman" w:cs="Times New Roman"/>
          <w:sz w:val="24"/>
          <w:szCs w:val="24"/>
          <w:lang w:val="ru-RU"/>
        </w:rPr>
        <w:t xml:space="preserve">- </w:t>
      </w:r>
      <w:r w:rsidRPr="001C351D">
        <w:rPr>
          <w:rFonts w:ascii="Times New Roman" w:eastAsia="Times New Roman" w:hAnsi="Times New Roman" w:cs="Times New Roman"/>
          <w:sz w:val="24"/>
          <w:szCs w:val="24"/>
          <w:shd w:val="clear" w:color="auto" w:fill="FFFFFF"/>
          <w:lang w:val="ru-RU" w:eastAsia="ru-RU" w:bidi="ru-RU"/>
        </w:rPr>
        <w:t>Опасность падения из-за потери равновесия или соскальзывания</w:t>
      </w:r>
      <w:r w:rsidRPr="001C351D">
        <w:rPr>
          <w:rFonts w:ascii="Times New Roman" w:hAnsi="Times New Roman" w:cs="Times New Roman"/>
          <w:sz w:val="24"/>
          <w:szCs w:val="24"/>
          <w:lang w:val="ru-RU"/>
        </w:rPr>
        <w:t xml:space="preserve"> </w:t>
      </w:r>
    </w:p>
    <w:p w:rsidR="00D161CD" w:rsidRPr="001C351D" w:rsidRDefault="00D161CD" w:rsidP="00D161CD">
      <w:pPr>
        <w:widowControl w:val="0"/>
        <w:tabs>
          <w:tab w:val="left" w:pos="4502"/>
        </w:tabs>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w:t>
      </w:r>
      <w:r w:rsidRPr="001C351D">
        <w:rPr>
          <w:rFonts w:ascii="Times New Roman" w:eastAsia="Times New Roman" w:hAnsi="Times New Roman" w:cs="Times New Roman"/>
          <w:sz w:val="24"/>
          <w:szCs w:val="24"/>
          <w:shd w:val="clear" w:color="auto" w:fill="FFFFFF"/>
          <w:lang w:val="ru-RU" w:eastAsia="ru-RU" w:bidi="ru-RU"/>
        </w:rPr>
        <w:t>Опасность поражения электрическим током</w:t>
      </w:r>
      <w:r w:rsidRPr="001C351D">
        <w:rPr>
          <w:rFonts w:ascii="Times New Roman" w:hAnsi="Times New Roman" w:cs="Times New Roman"/>
          <w:sz w:val="24"/>
          <w:szCs w:val="24"/>
          <w:lang w:val="ru-RU"/>
        </w:rPr>
        <w:t>;</w:t>
      </w:r>
    </w:p>
    <w:p w:rsidR="00D161CD" w:rsidRPr="001C351D" w:rsidRDefault="00D161CD" w:rsidP="00D161CD">
      <w:pPr>
        <w:widowControl w:val="0"/>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w:t>
      </w:r>
      <w:r w:rsidRPr="001C351D">
        <w:rPr>
          <w:rFonts w:ascii="Times New Roman" w:eastAsia="Times New Roman" w:hAnsi="Times New Roman" w:cs="Times New Roman"/>
          <w:sz w:val="24"/>
          <w:szCs w:val="24"/>
          <w:shd w:val="clear" w:color="auto" w:fill="FFFFFF"/>
          <w:lang w:val="ru-RU" w:eastAsia="ru-RU" w:bidi="ru-RU"/>
        </w:rPr>
        <w:t xml:space="preserve">Опасность, связанная с воздействием микроклимата </w:t>
      </w:r>
      <w:r w:rsidRPr="001C351D">
        <w:rPr>
          <w:rFonts w:ascii="Times New Roman" w:hAnsi="Times New Roman" w:cs="Times New Roman"/>
          <w:sz w:val="24"/>
          <w:szCs w:val="24"/>
          <w:lang w:val="ru-RU"/>
        </w:rPr>
        <w:t>опасность воздействия повышенной температуры окружающей среды;</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w:t>
      </w:r>
      <w:r w:rsidRPr="001C351D">
        <w:rPr>
          <w:rFonts w:ascii="Times New Roman" w:hAnsi="Times New Roman" w:cs="Times New Roman"/>
          <w:sz w:val="24"/>
          <w:szCs w:val="24"/>
          <w:lang w:val="ru-RU"/>
        </w:rPr>
        <w:tab/>
      </w:r>
      <w:proofErr w:type="spellStart"/>
      <w:r w:rsidRPr="001C351D">
        <w:rPr>
          <w:rFonts w:ascii="Times New Roman" w:hAnsi="Times New Roman" w:cs="Times New Roman"/>
          <w:sz w:val="24"/>
          <w:szCs w:val="24"/>
          <w:lang w:val="ru-RU"/>
        </w:rPr>
        <w:t>поскальзывании</w:t>
      </w:r>
      <w:proofErr w:type="spellEnd"/>
      <w:r w:rsidRPr="001C351D">
        <w:rPr>
          <w:rFonts w:ascii="Times New Roman" w:hAnsi="Times New Roman" w:cs="Times New Roman"/>
          <w:sz w:val="24"/>
          <w:szCs w:val="24"/>
          <w:lang w:val="ru-RU"/>
        </w:rPr>
        <w:t>,  при  передвижении  по  скользким  поверхностям  или  мокрым  пола (косвенный контакт);</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опасность от вдыхания дыма, паров вредных газов и пыли при пожаре;</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опасность </w:t>
      </w:r>
      <w:proofErr w:type="spellStart"/>
      <w:r w:rsidRPr="001C351D">
        <w:rPr>
          <w:rFonts w:ascii="Times New Roman" w:hAnsi="Times New Roman" w:cs="Times New Roman"/>
          <w:sz w:val="24"/>
          <w:szCs w:val="24"/>
          <w:lang w:val="ru-RU"/>
        </w:rPr>
        <w:t>травмирования</w:t>
      </w:r>
      <w:proofErr w:type="spellEnd"/>
      <w:r w:rsidRPr="001C351D">
        <w:rPr>
          <w:rFonts w:ascii="Times New Roman" w:hAnsi="Times New Roman" w:cs="Times New Roman"/>
          <w:sz w:val="24"/>
          <w:szCs w:val="24"/>
          <w:lang w:val="ru-RU"/>
        </w:rPr>
        <w:t xml:space="preserve"> в результате дорожно-транспортного происшествия;</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опасность воздействия открытого пламени;</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w:t>
      </w:r>
      <w:proofErr w:type="gramStart"/>
      <w:r w:rsidRPr="001C351D">
        <w:rPr>
          <w:rFonts w:ascii="Times New Roman" w:hAnsi="Times New Roman" w:cs="Times New Roman"/>
          <w:sz w:val="24"/>
          <w:szCs w:val="24"/>
          <w:lang w:val="ru-RU"/>
        </w:rPr>
        <w:t>опасность</w:t>
      </w:r>
      <w:proofErr w:type="gramEnd"/>
      <w:r w:rsidRPr="001C351D">
        <w:rPr>
          <w:rFonts w:ascii="Times New Roman" w:hAnsi="Times New Roman" w:cs="Times New Roman"/>
          <w:sz w:val="24"/>
          <w:szCs w:val="24"/>
          <w:lang w:val="ru-RU"/>
        </w:rPr>
        <w:t xml:space="preserve"> связанная с рабочей позой;</w:t>
      </w:r>
    </w:p>
    <w:p w:rsidR="00D161CD" w:rsidRPr="007C5E9C" w:rsidRDefault="00D161CD" w:rsidP="00D161CD">
      <w:pPr>
        <w:spacing w:before="0" w:beforeAutospacing="0" w:after="20" w:afterAutospacing="0"/>
        <w:jc w:val="both"/>
        <w:rPr>
          <w:rStyle w:val="212pt"/>
          <w:rFonts w:ascii="Times New Roman" w:eastAsiaTheme="minorHAnsi" w:hAnsi="Times New Roman" w:cs="Times New Roman"/>
        </w:rPr>
      </w:pPr>
      <w:r w:rsidRPr="001C351D">
        <w:rPr>
          <w:rFonts w:ascii="Times New Roman" w:hAnsi="Times New Roman" w:cs="Times New Roman"/>
          <w:sz w:val="24"/>
          <w:szCs w:val="24"/>
          <w:lang w:val="ru-RU"/>
        </w:rPr>
        <w:t xml:space="preserve">- </w:t>
      </w:r>
      <w:r w:rsidRPr="007C5E9C">
        <w:rPr>
          <w:rStyle w:val="212pt"/>
          <w:rFonts w:ascii="Times New Roman" w:eastAsiaTheme="minorHAnsi" w:hAnsi="Times New Roman" w:cs="Times New Roman"/>
        </w:rPr>
        <w:t xml:space="preserve">Опасность, связанная с </w:t>
      </w:r>
      <w:r>
        <w:rPr>
          <w:rStyle w:val="212pt"/>
          <w:rFonts w:ascii="Times New Roman" w:eastAsiaTheme="minorHAnsi" w:hAnsi="Times New Roman" w:cs="Times New Roman"/>
        </w:rPr>
        <w:t>организационными недостатками</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1.</w:t>
      </w:r>
      <w:r w:rsidR="00EC50E4">
        <w:rPr>
          <w:rFonts w:ascii="Times New Roman" w:hAnsi="Times New Roman" w:cs="Times New Roman"/>
          <w:sz w:val="24"/>
          <w:szCs w:val="24"/>
          <w:lang w:val="ru-RU"/>
        </w:rPr>
        <w:t>1</w:t>
      </w:r>
      <w:r w:rsidRPr="001C351D">
        <w:rPr>
          <w:rFonts w:ascii="Times New Roman" w:hAnsi="Times New Roman" w:cs="Times New Roman"/>
          <w:sz w:val="24"/>
          <w:szCs w:val="24"/>
          <w:lang w:val="ru-RU"/>
        </w:rPr>
        <w:t>3. При организации производственных процессов, связанных с возможным воздействием на работников вредных и (или) опасных производственных факторов, работодатель обязан принимать меры по их исключению или снижению до допустимых уровней воздействия, установленных требованиями соответствующих нормативных правовых актов.</w:t>
      </w:r>
    </w:p>
    <w:p w:rsidR="00D161CD" w:rsidRPr="001C351D" w:rsidRDefault="00EC50E4" w:rsidP="00D161CD">
      <w:pPr>
        <w:spacing w:before="0" w:beforeAutospacing="0" w:after="20" w:afterAutospacing="0"/>
        <w:jc w:val="both"/>
        <w:rPr>
          <w:rFonts w:ascii="Times New Roman" w:hAnsi="Times New Roman" w:cs="Times New Roman"/>
          <w:sz w:val="24"/>
          <w:szCs w:val="24"/>
          <w:lang w:val="ru-RU"/>
        </w:rPr>
      </w:pPr>
      <w:bookmarkStart w:id="7" w:name="sub_16"/>
      <w:bookmarkEnd w:id="6"/>
      <w:r>
        <w:rPr>
          <w:rFonts w:ascii="Times New Roman" w:hAnsi="Times New Roman" w:cs="Times New Roman"/>
          <w:sz w:val="24"/>
          <w:szCs w:val="24"/>
          <w:lang w:val="ru-RU"/>
        </w:rPr>
        <w:t>1.1</w:t>
      </w:r>
      <w:r w:rsidR="00D161CD" w:rsidRPr="001C351D">
        <w:rPr>
          <w:rFonts w:ascii="Times New Roman" w:hAnsi="Times New Roman" w:cs="Times New Roman"/>
          <w:sz w:val="24"/>
          <w:szCs w:val="24"/>
          <w:lang w:val="ru-RU"/>
        </w:rPr>
        <w:t>4. Значение риска для каждого рабочего места указано в Оценочном листе (карта оценки рисков)</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Работник обязан знакомиться в момент инструктажа с идентифицированным опасностями и уровнем профессионального риска, указанного в картах по профессиям (видам работ, зонам).</w:t>
      </w:r>
    </w:p>
    <w:p w:rsidR="00D161CD" w:rsidRPr="001C351D" w:rsidRDefault="00EC50E4" w:rsidP="00D161CD">
      <w:pPr>
        <w:spacing w:before="0" w:beforeAutospacing="0" w:after="20" w:afterAutospacing="0"/>
        <w:jc w:val="both"/>
        <w:rPr>
          <w:rFonts w:ascii="Times New Roman" w:hAnsi="Times New Roman" w:cs="Times New Roman"/>
          <w:sz w:val="24"/>
          <w:szCs w:val="24"/>
          <w:lang w:val="ru-RU"/>
        </w:rPr>
      </w:pPr>
      <w:bookmarkStart w:id="8" w:name="sub_17"/>
      <w:bookmarkEnd w:id="7"/>
      <w:r>
        <w:rPr>
          <w:rFonts w:ascii="Times New Roman" w:hAnsi="Times New Roman" w:cs="Times New Roman"/>
          <w:sz w:val="24"/>
          <w:szCs w:val="24"/>
          <w:lang w:val="ru-RU"/>
        </w:rPr>
        <w:t>1</w:t>
      </w:r>
      <w:r w:rsidR="00D161CD" w:rsidRPr="001C351D">
        <w:rPr>
          <w:rFonts w:ascii="Times New Roman" w:hAnsi="Times New Roman" w:cs="Times New Roman"/>
          <w:sz w:val="24"/>
          <w:szCs w:val="24"/>
          <w:lang w:val="ru-RU"/>
        </w:rPr>
        <w:t>.</w:t>
      </w:r>
      <w:r>
        <w:rPr>
          <w:rFonts w:ascii="Times New Roman" w:hAnsi="Times New Roman" w:cs="Times New Roman"/>
          <w:sz w:val="24"/>
          <w:szCs w:val="24"/>
          <w:lang w:val="ru-RU"/>
        </w:rPr>
        <w:t>1</w:t>
      </w:r>
      <w:r w:rsidR="00D161CD" w:rsidRPr="001C351D">
        <w:rPr>
          <w:rFonts w:ascii="Times New Roman" w:hAnsi="Times New Roman" w:cs="Times New Roman"/>
          <w:sz w:val="24"/>
          <w:szCs w:val="24"/>
          <w:lang w:val="ru-RU"/>
        </w:rPr>
        <w:t>5. Работник должен быть ознакомлен под подпись с результатами специальной оценки условий труда и оценки профессиональных рисков.</w:t>
      </w:r>
    </w:p>
    <w:p w:rsidR="00D161CD" w:rsidRPr="001C351D" w:rsidRDefault="00EC50E4" w:rsidP="00D161CD">
      <w:pPr>
        <w:spacing w:before="0" w:beforeAutospacing="0" w:after="20" w:afterAutospacing="0"/>
        <w:jc w:val="both"/>
        <w:rPr>
          <w:rFonts w:ascii="Times New Roman" w:hAnsi="Times New Roman" w:cs="Times New Roman"/>
          <w:sz w:val="24"/>
          <w:szCs w:val="24"/>
          <w:lang w:val="ru-RU"/>
        </w:rPr>
      </w:pPr>
      <w:bookmarkStart w:id="9" w:name="sub_19"/>
      <w:bookmarkEnd w:id="8"/>
      <w:r>
        <w:rPr>
          <w:rFonts w:ascii="Times New Roman" w:hAnsi="Times New Roman" w:cs="Times New Roman"/>
          <w:sz w:val="24"/>
          <w:szCs w:val="24"/>
          <w:lang w:val="ru-RU"/>
        </w:rPr>
        <w:t>1</w:t>
      </w:r>
      <w:r w:rsidR="00D161CD" w:rsidRPr="001C351D">
        <w:rPr>
          <w:rFonts w:ascii="Times New Roman" w:hAnsi="Times New Roman" w:cs="Times New Roman"/>
          <w:sz w:val="24"/>
          <w:szCs w:val="24"/>
          <w:lang w:val="ru-RU"/>
        </w:rPr>
        <w:t>.</w:t>
      </w:r>
      <w:r>
        <w:rPr>
          <w:rFonts w:ascii="Times New Roman" w:hAnsi="Times New Roman" w:cs="Times New Roman"/>
          <w:sz w:val="24"/>
          <w:szCs w:val="24"/>
          <w:lang w:val="ru-RU"/>
        </w:rPr>
        <w:t>1</w:t>
      </w:r>
      <w:r w:rsidR="00D161CD" w:rsidRPr="001C351D">
        <w:rPr>
          <w:rFonts w:ascii="Times New Roman" w:hAnsi="Times New Roman" w:cs="Times New Roman"/>
          <w:sz w:val="24"/>
          <w:szCs w:val="24"/>
          <w:lang w:val="ru-RU"/>
        </w:rPr>
        <w:t xml:space="preserve">6. </w:t>
      </w:r>
      <w:r w:rsidR="00D161CD" w:rsidRPr="001C351D">
        <w:rPr>
          <w:rFonts w:ascii="Times New Roman" w:hAnsi="Times New Roman" w:cs="Times New Roman"/>
          <w:color w:val="FF0000"/>
          <w:sz w:val="24"/>
          <w:szCs w:val="24"/>
          <w:lang w:val="ru-RU"/>
        </w:rPr>
        <w:t>На рабочем месте работника проведена специальная оценка  условий труда, присвоен 2 класс опасности.</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lastRenderedPageBreak/>
        <w:t>1.</w:t>
      </w:r>
      <w:r w:rsidR="00EC50E4">
        <w:rPr>
          <w:rFonts w:ascii="Times New Roman" w:hAnsi="Times New Roman" w:cs="Times New Roman"/>
          <w:sz w:val="24"/>
          <w:szCs w:val="24"/>
          <w:lang w:val="ru-RU"/>
        </w:rPr>
        <w:t>17</w:t>
      </w:r>
      <w:r w:rsidRPr="001C351D">
        <w:rPr>
          <w:rFonts w:ascii="Times New Roman" w:hAnsi="Times New Roman" w:cs="Times New Roman"/>
          <w:sz w:val="24"/>
          <w:szCs w:val="24"/>
          <w:lang w:val="ru-RU"/>
        </w:rPr>
        <w:t>. Перечень специальной одежды, специальной обуви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средств индивидуальной защиты, выдаваемых работникам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соответствии с</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установленными правилами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нормами.</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10" w:name="sub_20"/>
      <w:bookmarkEnd w:id="9"/>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17.</w:t>
      </w:r>
      <w:r w:rsidRPr="001C351D">
        <w:rPr>
          <w:rFonts w:ascii="Times New Roman" w:hAnsi="Times New Roman" w:cs="Times New Roman"/>
          <w:sz w:val="24"/>
          <w:szCs w:val="24"/>
          <w:lang w:val="ru-RU"/>
        </w:rPr>
        <w:t xml:space="preserve">1. Работник, при необходимости должен быть обеспечен средствами индивидуальной защиты в соответствии с утвержденными нормами выдачи спецодежды, </w:t>
      </w:r>
      <w:proofErr w:type="spellStart"/>
      <w:r w:rsidRPr="001C351D">
        <w:rPr>
          <w:rFonts w:ascii="Times New Roman" w:hAnsi="Times New Roman" w:cs="Times New Roman"/>
          <w:sz w:val="24"/>
          <w:szCs w:val="24"/>
          <w:lang w:val="ru-RU"/>
        </w:rPr>
        <w:t>спецобуви</w:t>
      </w:r>
      <w:proofErr w:type="spellEnd"/>
      <w:r w:rsidRPr="001C351D">
        <w:rPr>
          <w:rFonts w:ascii="Times New Roman" w:hAnsi="Times New Roman" w:cs="Times New Roman"/>
          <w:sz w:val="24"/>
          <w:szCs w:val="24"/>
          <w:lang w:val="ru-RU"/>
        </w:rPr>
        <w:t xml:space="preserve"> и других средств индивидуальной защиты Организации.</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11" w:name="sub_21"/>
      <w:bookmarkEnd w:id="10"/>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17.</w:t>
      </w:r>
      <w:r w:rsidRPr="001C351D">
        <w:rPr>
          <w:rFonts w:ascii="Times New Roman" w:hAnsi="Times New Roman" w:cs="Times New Roman"/>
          <w:sz w:val="24"/>
          <w:szCs w:val="24"/>
          <w:lang w:val="ru-RU"/>
        </w:rPr>
        <w:t>2. Выдаваемые специальная одежда, специальная обувь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другие средства индивидуальной защиты должны соответствовать характеру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условиям работы, обеспечивать безопасность труда, иметь сертификат соответствия.</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12" w:name="sub_22"/>
      <w:bookmarkEnd w:id="11"/>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17.</w:t>
      </w:r>
      <w:r w:rsidRPr="001C351D">
        <w:rPr>
          <w:rFonts w:ascii="Times New Roman" w:hAnsi="Times New Roman" w:cs="Times New Roman"/>
          <w:sz w:val="24"/>
          <w:szCs w:val="24"/>
          <w:lang w:val="ru-RU"/>
        </w:rPr>
        <w:t>3. Средства индивидуальной защиты, на</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которые не</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имеется технической документации, к</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применению не</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допускаются.</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13" w:name="sub_23"/>
      <w:bookmarkEnd w:id="12"/>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17.</w:t>
      </w:r>
      <w:r w:rsidRPr="001C351D">
        <w:rPr>
          <w:rFonts w:ascii="Times New Roman" w:hAnsi="Times New Roman" w:cs="Times New Roman"/>
          <w:sz w:val="24"/>
          <w:szCs w:val="24"/>
          <w:lang w:val="ru-RU"/>
        </w:rPr>
        <w:t>4. Личную одежду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спецодежду необходимо хранить отдельно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шкафчиках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гардеробной. Уносить спецодежду за</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пределы предприятия запрещается.</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14" w:name="sub_24"/>
      <w:bookmarkEnd w:id="13"/>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18</w:t>
      </w:r>
      <w:r w:rsidRPr="001C351D">
        <w:rPr>
          <w:rFonts w:ascii="Times New Roman" w:hAnsi="Times New Roman" w:cs="Times New Roman"/>
          <w:sz w:val="24"/>
          <w:szCs w:val="24"/>
          <w:lang w:val="ru-RU"/>
        </w:rPr>
        <w:t>. Порядок уведомления руководителя о</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 xml:space="preserve">случаях </w:t>
      </w:r>
      <w:proofErr w:type="spellStart"/>
      <w:r w:rsidRPr="001C351D">
        <w:rPr>
          <w:rFonts w:ascii="Times New Roman" w:hAnsi="Times New Roman" w:cs="Times New Roman"/>
          <w:sz w:val="24"/>
          <w:szCs w:val="24"/>
          <w:lang w:val="ru-RU"/>
        </w:rPr>
        <w:t>травмирования</w:t>
      </w:r>
      <w:proofErr w:type="spellEnd"/>
      <w:r w:rsidRPr="001C351D">
        <w:rPr>
          <w:rFonts w:ascii="Times New Roman" w:hAnsi="Times New Roman" w:cs="Times New Roman"/>
          <w:sz w:val="24"/>
          <w:szCs w:val="24"/>
          <w:lang w:val="ru-RU"/>
        </w:rPr>
        <w:t xml:space="preserve"> работника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неисправности оборудования, приспособлений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инструмента.</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15" w:name="sub_25"/>
      <w:bookmarkEnd w:id="14"/>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18</w:t>
      </w:r>
      <w:r w:rsidRPr="001C351D">
        <w:rPr>
          <w:rFonts w:ascii="Times New Roman" w:hAnsi="Times New Roman" w:cs="Times New Roman"/>
          <w:sz w:val="24"/>
          <w:szCs w:val="24"/>
          <w:lang w:val="ru-RU"/>
        </w:rPr>
        <w:t>.1. При несчастном случае, микроповреждениях (микротравмах) оказать пострадавшему первую помощь, немедленно сообщить руководителю, принять меры к сохранению обстановки происшествия (состояние оборудования), если это не создает опасности для окружающих.</w:t>
      </w:r>
    </w:p>
    <w:p w:rsidR="00D161CD" w:rsidRPr="001C351D" w:rsidRDefault="00EC50E4" w:rsidP="00D161CD">
      <w:pPr>
        <w:spacing w:before="0" w:beforeAutospacing="0" w:after="20" w:afterAutospacing="0"/>
        <w:jc w:val="both"/>
        <w:rPr>
          <w:rFonts w:ascii="Times New Roman" w:hAnsi="Times New Roman" w:cs="Times New Roman"/>
          <w:sz w:val="24"/>
          <w:szCs w:val="24"/>
          <w:lang w:val="ru-RU"/>
        </w:rPr>
      </w:pPr>
      <w:bookmarkStart w:id="16" w:name="sub_26"/>
      <w:bookmarkEnd w:id="15"/>
      <w:r>
        <w:rPr>
          <w:rFonts w:ascii="Times New Roman" w:hAnsi="Times New Roman" w:cs="Times New Roman"/>
          <w:sz w:val="24"/>
          <w:szCs w:val="24"/>
          <w:lang w:val="ru-RU"/>
        </w:rPr>
        <w:t>1.18.</w:t>
      </w:r>
      <w:r w:rsidR="00D161CD" w:rsidRPr="001C351D">
        <w:rPr>
          <w:rFonts w:ascii="Times New Roman" w:hAnsi="Times New Roman" w:cs="Times New Roman"/>
          <w:sz w:val="24"/>
          <w:szCs w:val="24"/>
          <w:lang w:val="ru-RU"/>
        </w:rPr>
        <w:t>2. Работник должен немедленно извещать своего непосредственного или вышестоящего руководителя о</w:t>
      </w:r>
      <w:r w:rsidR="00D161CD" w:rsidRPr="007C5E9C">
        <w:rPr>
          <w:rFonts w:ascii="Times New Roman" w:hAnsi="Times New Roman" w:cs="Times New Roman"/>
          <w:sz w:val="24"/>
          <w:szCs w:val="24"/>
        </w:rPr>
        <w:t> </w:t>
      </w:r>
      <w:r w:rsidR="00D161CD" w:rsidRPr="001C351D">
        <w:rPr>
          <w:rFonts w:ascii="Times New Roman" w:hAnsi="Times New Roman" w:cs="Times New Roman"/>
          <w:sz w:val="24"/>
          <w:szCs w:val="24"/>
          <w:lang w:val="ru-RU"/>
        </w:rPr>
        <w:t>любой ситуации, угрожающей жизни и</w:t>
      </w:r>
      <w:r w:rsidR="00D161CD" w:rsidRPr="007C5E9C">
        <w:rPr>
          <w:rFonts w:ascii="Times New Roman" w:hAnsi="Times New Roman" w:cs="Times New Roman"/>
          <w:sz w:val="24"/>
          <w:szCs w:val="24"/>
        </w:rPr>
        <w:t> </w:t>
      </w:r>
      <w:r w:rsidR="00D161CD" w:rsidRPr="001C351D">
        <w:rPr>
          <w:rFonts w:ascii="Times New Roman" w:hAnsi="Times New Roman" w:cs="Times New Roman"/>
          <w:sz w:val="24"/>
          <w:szCs w:val="24"/>
          <w:lang w:val="ru-RU"/>
        </w:rPr>
        <w:t>здоровью людей, о</w:t>
      </w:r>
      <w:r w:rsidR="00D161CD" w:rsidRPr="007C5E9C">
        <w:rPr>
          <w:rFonts w:ascii="Times New Roman" w:hAnsi="Times New Roman" w:cs="Times New Roman"/>
          <w:sz w:val="24"/>
          <w:szCs w:val="24"/>
        </w:rPr>
        <w:t> </w:t>
      </w:r>
      <w:r w:rsidR="00D161CD" w:rsidRPr="001C351D">
        <w:rPr>
          <w:rFonts w:ascii="Times New Roman" w:hAnsi="Times New Roman" w:cs="Times New Roman"/>
          <w:sz w:val="24"/>
          <w:szCs w:val="24"/>
          <w:lang w:val="ru-RU"/>
        </w:rPr>
        <w:t>каждом несчастном случае, микротравме, происшедших на</w:t>
      </w:r>
      <w:r w:rsidR="00D161CD" w:rsidRPr="007C5E9C">
        <w:rPr>
          <w:rFonts w:ascii="Times New Roman" w:hAnsi="Times New Roman" w:cs="Times New Roman"/>
          <w:sz w:val="24"/>
          <w:szCs w:val="24"/>
        </w:rPr>
        <w:t> </w:t>
      </w:r>
      <w:r w:rsidR="00D161CD" w:rsidRPr="001C351D">
        <w:rPr>
          <w:rFonts w:ascii="Times New Roman" w:hAnsi="Times New Roman" w:cs="Times New Roman"/>
          <w:sz w:val="24"/>
          <w:szCs w:val="24"/>
          <w:lang w:val="ru-RU"/>
        </w:rPr>
        <w:t>производстве, или об</w:t>
      </w:r>
      <w:r w:rsidR="00D161CD" w:rsidRPr="007C5E9C">
        <w:rPr>
          <w:rFonts w:ascii="Times New Roman" w:hAnsi="Times New Roman" w:cs="Times New Roman"/>
          <w:sz w:val="24"/>
          <w:szCs w:val="24"/>
        </w:rPr>
        <w:t> </w:t>
      </w:r>
      <w:r w:rsidR="00D161CD" w:rsidRPr="001C351D">
        <w:rPr>
          <w:rFonts w:ascii="Times New Roman" w:hAnsi="Times New Roman" w:cs="Times New Roman"/>
          <w:sz w:val="24"/>
          <w:szCs w:val="24"/>
          <w:lang w:val="ru-RU"/>
        </w:rPr>
        <w:t>ухудшении состояния своего здоровья, в</w:t>
      </w:r>
      <w:r w:rsidR="00D161CD" w:rsidRPr="007C5E9C">
        <w:rPr>
          <w:rFonts w:ascii="Times New Roman" w:hAnsi="Times New Roman" w:cs="Times New Roman"/>
          <w:sz w:val="24"/>
          <w:szCs w:val="24"/>
        </w:rPr>
        <w:t> </w:t>
      </w:r>
      <w:r w:rsidR="00D161CD" w:rsidRPr="001C351D">
        <w:rPr>
          <w:rFonts w:ascii="Times New Roman" w:hAnsi="Times New Roman" w:cs="Times New Roman"/>
          <w:sz w:val="24"/>
          <w:szCs w:val="24"/>
          <w:lang w:val="ru-RU"/>
        </w:rPr>
        <w:t>том числе о</w:t>
      </w:r>
      <w:r w:rsidR="00D161CD" w:rsidRPr="007C5E9C">
        <w:rPr>
          <w:rFonts w:ascii="Times New Roman" w:hAnsi="Times New Roman" w:cs="Times New Roman"/>
          <w:sz w:val="24"/>
          <w:szCs w:val="24"/>
        </w:rPr>
        <w:t> </w:t>
      </w:r>
      <w:r w:rsidR="00D161CD" w:rsidRPr="001C351D">
        <w:rPr>
          <w:rFonts w:ascii="Times New Roman" w:hAnsi="Times New Roman" w:cs="Times New Roman"/>
          <w:sz w:val="24"/>
          <w:szCs w:val="24"/>
          <w:lang w:val="ru-RU"/>
        </w:rPr>
        <w:t>проявлении признаков острого профессионального заболевания (отравления).</w:t>
      </w:r>
    </w:p>
    <w:p w:rsidR="00D161CD" w:rsidRPr="001C351D" w:rsidRDefault="00D161CD" w:rsidP="00D161CD">
      <w:pPr>
        <w:spacing w:before="0" w:beforeAutospacing="0" w:after="20" w:afterAutospacing="0"/>
        <w:jc w:val="both"/>
        <w:rPr>
          <w:rFonts w:ascii="Times New Roman" w:hAnsi="Times New Roman" w:cs="Times New Roman"/>
          <w:color w:val="000000"/>
          <w:sz w:val="24"/>
          <w:szCs w:val="24"/>
          <w:lang w:val="ru-RU"/>
        </w:rPr>
      </w:pPr>
      <w:bookmarkStart w:id="17" w:name="sub_27"/>
      <w:bookmarkEnd w:id="16"/>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18</w:t>
      </w:r>
      <w:r w:rsidRPr="001C351D">
        <w:rPr>
          <w:rFonts w:ascii="Times New Roman" w:hAnsi="Times New Roman" w:cs="Times New Roman"/>
          <w:sz w:val="24"/>
          <w:szCs w:val="24"/>
          <w:lang w:val="ru-RU"/>
        </w:rPr>
        <w:t xml:space="preserve">.3. </w:t>
      </w:r>
      <w:bookmarkStart w:id="18" w:name="sub_28"/>
      <w:bookmarkEnd w:id="17"/>
      <w:r w:rsidRPr="001C351D">
        <w:rPr>
          <w:rFonts w:ascii="Times New Roman" w:hAnsi="Times New Roman" w:cs="Times New Roman"/>
          <w:color w:val="000000"/>
          <w:sz w:val="24"/>
          <w:szCs w:val="24"/>
          <w:lang w:val="ru-RU"/>
        </w:rPr>
        <w:t>При обнаружении в зоне работы несоответствий требованиям охраны труда (неисправность оборудования, приспособлений, неогороженный проём, оголенные провода и т.д.) немедленно сообщить об этом непосредственному руководителю.</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1.1</w:t>
      </w:r>
      <w:r w:rsidR="00EC50E4">
        <w:rPr>
          <w:rFonts w:ascii="Times New Roman" w:hAnsi="Times New Roman" w:cs="Times New Roman"/>
          <w:sz w:val="24"/>
          <w:szCs w:val="24"/>
          <w:lang w:val="ru-RU"/>
        </w:rPr>
        <w:t>9</w:t>
      </w:r>
      <w:r w:rsidRPr="001C351D">
        <w:rPr>
          <w:rFonts w:ascii="Times New Roman" w:hAnsi="Times New Roman" w:cs="Times New Roman"/>
          <w:sz w:val="24"/>
          <w:szCs w:val="24"/>
          <w:lang w:val="ru-RU"/>
        </w:rPr>
        <w:t>. Правила личной гигиены, которые должен знать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соблюдать работник при выполнении работы.</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19" w:name="sub_29"/>
      <w:bookmarkEnd w:id="18"/>
      <w:r w:rsidRPr="001C351D">
        <w:rPr>
          <w:rFonts w:ascii="Times New Roman" w:hAnsi="Times New Roman" w:cs="Times New Roman"/>
          <w:sz w:val="24"/>
          <w:szCs w:val="24"/>
          <w:lang w:val="ru-RU"/>
        </w:rPr>
        <w:t>1.1</w:t>
      </w:r>
      <w:r w:rsidR="00EC50E4">
        <w:rPr>
          <w:rFonts w:ascii="Times New Roman" w:hAnsi="Times New Roman" w:cs="Times New Roman"/>
          <w:sz w:val="24"/>
          <w:szCs w:val="24"/>
          <w:lang w:val="ru-RU"/>
        </w:rPr>
        <w:t>9</w:t>
      </w:r>
      <w:r w:rsidRPr="001C351D">
        <w:rPr>
          <w:rFonts w:ascii="Times New Roman" w:hAnsi="Times New Roman" w:cs="Times New Roman"/>
          <w:sz w:val="24"/>
          <w:szCs w:val="24"/>
          <w:lang w:val="ru-RU"/>
        </w:rPr>
        <w:t>.1. Для сохранения здоровья работник должен соблюдать личную гигиену. Необходимо проходить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установленные сроки медицинские осмотры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обследования.</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20" w:name="sub_30"/>
      <w:bookmarkEnd w:id="19"/>
      <w:r w:rsidRPr="001C351D">
        <w:rPr>
          <w:rFonts w:ascii="Times New Roman" w:hAnsi="Times New Roman" w:cs="Times New Roman"/>
          <w:sz w:val="24"/>
          <w:szCs w:val="24"/>
          <w:lang w:val="ru-RU"/>
        </w:rPr>
        <w:t>1.1</w:t>
      </w:r>
      <w:r w:rsidR="00EC50E4">
        <w:rPr>
          <w:rFonts w:ascii="Times New Roman" w:hAnsi="Times New Roman" w:cs="Times New Roman"/>
          <w:sz w:val="24"/>
          <w:szCs w:val="24"/>
          <w:lang w:val="ru-RU"/>
        </w:rPr>
        <w:t>9</w:t>
      </w:r>
      <w:r w:rsidRPr="001C351D">
        <w:rPr>
          <w:rFonts w:ascii="Times New Roman" w:hAnsi="Times New Roman" w:cs="Times New Roman"/>
          <w:sz w:val="24"/>
          <w:szCs w:val="24"/>
          <w:lang w:val="ru-RU"/>
        </w:rPr>
        <w:t>.2. Перед приемом пищи обязательно мыть руки теплой водой с</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мылом.</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21" w:name="sub_31"/>
      <w:bookmarkEnd w:id="20"/>
      <w:r w:rsidRPr="001C351D">
        <w:rPr>
          <w:rFonts w:ascii="Times New Roman" w:hAnsi="Times New Roman" w:cs="Times New Roman"/>
          <w:sz w:val="24"/>
          <w:szCs w:val="24"/>
          <w:lang w:val="ru-RU"/>
        </w:rPr>
        <w:t>1.1</w:t>
      </w:r>
      <w:r w:rsidR="00EC50E4">
        <w:rPr>
          <w:rFonts w:ascii="Times New Roman" w:hAnsi="Times New Roman" w:cs="Times New Roman"/>
          <w:sz w:val="24"/>
          <w:szCs w:val="24"/>
          <w:lang w:val="ru-RU"/>
        </w:rPr>
        <w:t>9</w:t>
      </w:r>
      <w:r w:rsidRPr="001C351D">
        <w:rPr>
          <w:rFonts w:ascii="Times New Roman" w:hAnsi="Times New Roman" w:cs="Times New Roman"/>
          <w:sz w:val="24"/>
          <w:szCs w:val="24"/>
          <w:lang w:val="ru-RU"/>
        </w:rPr>
        <w:t>.3. Для питья употреблять воду из</w:t>
      </w:r>
      <w:r w:rsidRPr="007C5E9C">
        <w:rPr>
          <w:rFonts w:ascii="Times New Roman" w:hAnsi="Times New Roman" w:cs="Times New Roman"/>
          <w:sz w:val="24"/>
          <w:szCs w:val="24"/>
        </w:rPr>
        <w:t> </w:t>
      </w:r>
      <w:proofErr w:type="spellStart"/>
      <w:r w:rsidRPr="001C351D">
        <w:rPr>
          <w:rFonts w:ascii="Times New Roman" w:hAnsi="Times New Roman" w:cs="Times New Roman"/>
          <w:sz w:val="24"/>
          <w:szCs w:val="24"/>
          <w:lang w:val="ru-RU"/>
        </w:rPr>
        <w:t>диспенсеров</w:t>
      </w:r>
      <w:proofErr w:type="spellEnd"/>
      <w:r w:rsidRPr="001C351D">
        <w:rPr>
          <w:rFonts w:ascii="Times New Roman" w:hAnsi="Times New Roman" w:cs="Times New Roman"/>
          <w:sz w:val="24"/>
          <w:szCs w:val="24"/>
          <w:lang w:val="ru-RU"/>
        </w:rPr>
        <w:t>, чайников.</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bookmarkStart w:id="22" w:name="sub_32"/>
      <w:bookmarkEnd w:id="21"/>
      <w:r w:rsidRPr="001C351D">
        <w:rPr>
          <w:rFonts w:ascii="Times New Roman" w:hAnsi="Times New Roman" w:cs="Times New Roman"/>
          <w:sz w:val="24"/>
          <w:szCs w:val="24"/>
          <w:lang w:val="ru-RU"/>
        </w:rPr>
        <w:t>1.1</w:t>
      </w:r>
      <w:r w:rsidR="00EC50E4">
        <w:rPr>
          <w:rFonts w:ascii="Times New Roman" w:hAnsi="Times New Roman" w:cs="Times New Roman"/>
          <w:sz w:val="24"/>
          <w:szCs w:val="24"/>
          <w:lang w:val="ru-RU"/>
        </w:rPr>
        <w:t>9</w:t>
      </w:r>
      <w:r w:rsidRPr="001C351D">
        <w:rPr>
          <w:rFonts w:ascii="Times New Roman" w:hAnsi="Times New Roman" w:cs="Times New Roman"/>
          <w:sz w:val="24"/>
          <w:szCs w:val="24"/>
          <w:lang w:val="ru-RU"/>
        </w:rPr>
        <w:t>.4. Курить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принимать пищу разрешается только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специально отведенных для этой цели местах.</w:t>
      </w:r>
    </w:p>
    <w:p w:rsidR="00EC50E4" w:rsidRDefault="00D161CD" w:rsidP="00EC50E4">
      <w:pPr>
        <w:spacing w:before="0" w:beforeAutospacing="0" w:after="20" w:afterAutospacing="0"/>
        <w:jc w:val="both"/>
        <w:rPr>
          <w:rFonts w:ascii="Times New Roman" w:hAnsi="Times New Roman" w:cs="Times New Roman"/>
          <w:sz w:val="24"/>
          <w:szCs w:val="24"/>
          <w:lang w:val="ru-RU"/>
        </w:rPr>
      </w:pPr>
      <w:bookmarkStart w:id="23" w:name="sub_33"/>
      <w:bookmarkEnd w:id="22"/>
      <w:r w:rsidRPr="001C351D">
        <w:rPr>
          <w:rFonts w:ascii="Times New Roman" w:hAnsi="Times New Roman" w:cs="Times New Roman"/>
          <w:sz w:val="24"/>
          <w:szCs w:val="24"/>
          <w:lang w:val="ru-RU"/>
        </w:rPr>
        <w:t>1.</w:t>
      </w:r>
      <w:r w:rsidR="00EC50E4">
        <w:rPr>
          <w:rFonts w:ascii="Times New Roman" w:hAnsi="Times New Roman" w:cs="Times New Roman"/>
          <w:sz w:val="24"/>
          <w:szCs w:val="24"/>
          <w:lang w:val="ru-RU"/>
        </w:rPr>
        <w:t>20</w:t>
      </w:r>
      <w:r w:rsidRPr="001C351D">
        <w:rPr>
          <w:rFonts w:ascii="Times New Roman" w:hAnsi="Times New Roman" w:cs="Times New Roman"/>
          <w:sz w:val="24"/>
          <w:szCs w:val="24"/>
          <w:lang w:val="ru-RU"/>
        </w:rPr>
        <w:t>. Не допускается появление на работе работников в состоянии алкогольного, наркотического или токсического опьянения, распитие спиртных напитков, употребление наркотических средств, психотропных веществ, их аналогов, токсических сре</w:t>
      </w:r>
      <w:proofErr w:type="gramStart"/>
      <w:r w:rsidRPr="001C351D">
        <w:rPr>
          <w:rFonts w:ascii="Times New Roman" w:hAnsi="Times New Roman" w:cs="Times New Roman"/>
          <w:sz w:val="24"/>
          <w:szCs w:val="24"/>
          <w:lang w:val="ru-RU"/>
        </w:rPr>
        <w:t>дств в р</w:t>
      </w:r>
      <w:proofErr w:type="gramEnd"/>
      <w:r w:rsidRPr="001C351D">
        <w:rPr>
          <w:rFonts w:ascii="Times New Roman" w:hAnsi="Times New Roman" w:cs="Times New Roman"/>
          <w:sz w:val="24"/>
          <w:szCs w:val="24"/>
          <w:lang w:val="ru-RU"/>
        </w:rPr>
        <w:t>абочее время или по месту работы, а также курение в неустановленных местах.</w:t>
      </w:r>
      <w:bookmarkEnd w:id="23"/>
    </w:p>
    <w:p w:rsidR="00EC50E4" w:rsidRDefault="00EC50E4" w:rsidP="00EC50E4">
      <w:pPr>
        <w:spacing w:before="0" w:beforeAutospacing="0" w:after="20" w:afterAutospacing="0"/>
        <w:jc w:val="both"/>
        <w:rPr>
          <w:lang w:val="ru-RU"/>
        </w:rPr>
      </w:pPr>
      <w:r>
        <w:rPr>
          <w:rFonts w:ascii="Times New Roman" w:hAnsi="Times New Roman" w:cs="Times New Roman"/>
          <w:sz w:val="24"/>
          <w:szCs w:val="24"/>
          <w:lang w:val="ru-RU"/>
        </w:rPr>
        <w:t>1.21</w:t>
      </w:r>
      <w:r w:rsidR="00D161CD" w:rsidRPr="00EC50E4">
        <w:rPr>
          <w:lang w:val="ru-RU"/>
        </w:rPr>
        <w:t xml:space="preserve">. Работу ручным механизированным инструментом, а также </w:t>
      </w:r>
      <w:proofErr w:type="spellStart"/>
      <w:r w:rsidR="00D161CD" w:rsidRPr="00EC50E4">
        <w:rPr>
          <w:lang w:val="ru-RU"/>
        </w:rPr>
        <w:t>строповку</w:t>
      </w:r>
      <w:proofErr w:type="spellEnd"/>
      <w:r w:rsidR="00D161CD" w:rsidRPr="00EC50E4">
        <w:rPr>
          <w:lang w:val="ru-RU"/>
        </w:rPr>
        <w:t xml:space="preserve"> и </w:t>
      </w:r>
      <w:proofErr w:type="spellStart"/>
      <w:r w:rsidR="00D161CD" w:rsidRPr="00EC50E4">
        <w:rPr>
          <w:lang w:val="ru-RU"/>
        </w:rPr>
        <w:t>расстроповку</w:t>
      </w:r>
      <w:proofErr w:type="spellEnd"/>
      <w:r w:rsidR="00D161CD" w:rsidRPr="00EC50E4">
        <w:rPr>
          <w:lang w:val="ru-RU"/>
        </w:rPr>
        <w:t xml:space="preserve"> поднимаемых материалов грузоподъемными механизмами может выполнять только обученный и имеющий соответствующее удостоверение Работник.</w:t>
      </w:r>
    </w:p>
    <w:p w:rsidR="00D161CD" w:rsidRDefault="00EC50E4" w:rsidP="00EC50E4">
      <w:pPr>
        <w:spacing w:before="0" w:beforeAutospacing="0" w:after="20" w:afterAutospacing="0"/>
        <w:jc w:val="both"/>
      </w:pPr>
      <w:r>
        <w:rPr>
          <w:lang w:val="ru-RU"/>
        </w:rPr>
        <w:t>1.22</w:t>
      </w:r>
      <w:r w:rsidR="00D161CD" w:rsidRPr="00EC50E4">
        <w:rPr>
          <w:lang w:val="ru-RU"/>
        </w:rPr>
        <w:t xml:space="preserve">. </w:t>
      </w:r>
      <w:proofErr w:type="spellStart"/>
      <w:r w:rsidR="00D161CD">
        <w:t>Работник</w:t>
      </w:r>
      <w:proofErr w:type="spellEnd"/>
      <w:r w:rsidR="00D161CD">
        <w:t xml:space="preserve"> </w:t>
      </w:r>
      <w:proofErr w:type="spellStart"/>
      <w:r w:rsidR="00D161CD">
        <w:t>при</w:t>
      </w:r>
      <w:proofErr w:type="spellEnd"/>
      <w:r w:rsidR="00D161CD">
        <w:t xml:space="preserve"> </w:t>
      </w:r>
      <w:proofErr w:type="spellStart"/>
      <w:r w:rsidR="00D161CD">
        <w:t>выполнении</w:t>
      </w:r>
      <w:proofErr w:type="spellEnd"/>
      <w:r w:rsidR="00D161CD">
        <w:t xml:space="preserve"> </w:t>
      </w:r>
      <w:proofErr w:type="spellStart"/>
      <w:r w:rsidR="00D161CD">
        <w:t>работ</w:t>
      </w:r>
      <w:proofErr w:type="spellEnd"/>
      <w:r w:rsidR="00D161CD">
        <w:t xml:space="preserve"> должен соблюдать следующие требования </w:t>
      </w:r>
      <w:proofErr w:type="spellStart"/>
      <w:r w:rsidR="00D161CD">
        <w:t>пожаровзрывобезопасности</w:t>
      </w:r>
      <w:proofErr w:type="spellEnd"/>
      <w:r w:rsidR="00D161CD">
        <w:t>:</w:t>
      </w:r>
    </w:p>
    <w:p w:rsidR="00D161CD" w:rsidRDefault="00D161CD">
      <w:pPr>
        <w:pStyle w:val="ConsPlusNormal"/>
        <w:spacing w:before="220"/>
        <w:ind w:firstLine="540"/>
        <w:jc w:val="both"/>
      </w:pPr>
      <w:r>
        <w:t>- не загромождать деталями и узлами, применяемыми приспособлениями и материалами входы и выходы помещений, в которых осуществляются работы;</w:t>
      </w:r>
    </w:p>
    <w:p w:rsidR="00D161CD" w:rsidRDefault="00D161CD">
      <w:pPr>
        <w:pStyle w:val="ConsPlusNormal"/>
        <w:spacing w:before="220"/>
        <w:ind w:firstLine="540"/>
        <w:jc w:val="both"/>
      </w:pPr>
      <w:r>
        <w:t>- не курить и не зажигать огня на рабочем месте, а также ближе 10 м от места нахождения горючих и взрывоопасных материалов.</w:t>
      </w:r>
    </w:p>
    <w:p w:rsidR="00D161CD" w:rsidRDefault="00D161CD">
      <w:pPr>
        <w:pStyle w:val="ConsPlusNormal"/>
        <w:spacing w:before="220"/>
        <w:ind w:firstLine="540"/>
        <w:jc w:val="both"/>
      </w:pPr>
      <w:r>
        <w:t>1.</w:t>
      </w:r>
      <w:r w:rsidR="00EC50E4">
        <w:t>23</w:t>
      </w:r>
      <w:r>
        <w:t xml:space="preserve">. О возникновении </w:t>
      </w:r>
      <w:proofErr w:type="spellStart"/>
      <w:r>
        <w:t>пожаровзрывоопасной</w:t>
      </w:r>
      <w:proofErr w:type="spellEnd"/>
      <w:r>
        <w:t xml:space="preserve"> ситуации в зоне выполнения работы Работник обязан сообщить мастеру (руководителю работ).</w:t>
      </w:r>
    </w:p>
    <w:p w:rsidR="00D161CD" w:rsidRDefault="00D161CD">
      <w:pPr>
        <w:pStyle w:val="ConsPlusNormal"/>
        <w:spacing w:before="220"/>
        <w:ind w:firstLine="540"/>
        <w:jc w:val="both"/>
      </w:pPr>
      <w:r>
        <w:lastRenderedPageBreak/>
        <w:t>1.1</w:t>
      </w:r>
      <w:r w:rsidR="00EC50E4">
        <w:t>24</w:t>
      </w:r>
      <w:proofErr w:type="gramStart"/>
      <w:r>
        <w:t xml:space="preserve"> В</w:t>
      </w:r>
      <w:proofErr w:type="gramEnd"/>
      <w:r>
        <w:t xml:space="preserve"> случае возникновения пожара (возгорания) следует принять меры к тушению, оповестить об опасности окружающих, сообщить руководителю, а при необходимости - принять меры к вызову пожарных.</w:t>
      </w:r>
    </w:p>
    <w:p w:rsidR="00D161CD" w:rsidRDefault="00EC50E4">
      <w:pPr>
        <w:pStyle w:val="ConsPlusNormal"/>
        <w:spacing w:before="220"/>
        <w:ind w:firstLine="540"/>
        <w:jc w:val="both"/>
      </w:pPr>
      <w:r>
        <w:t>1.25</w:t>
      </w:r>
      <w:proofErr w:type="gramStart"/>
      <w:r w:rsidR="00D161CD">
        <w:t xml:space="preserve"> П</w:t>
      </w:r>
      <w:proofErr w:type="gramEnd"/>
      <w:r w:rsidR="00D161CD">
        <w:t xml:space="preserve">ри несчастном случае следует обратиться за медицинской помощью и одновременно сообщить руководителю; в случае </w:t>
      </w:r>
      <w:proofErr w:type="spellStart"/>
      <w:r w:rsidR="00D161CD">
        <w:t>травмирования</w:t>
      </w:r>
      <w:proofErr w:type="spellEnd"/>
      <w:r w:rsidR="00D161CD">
        <w:t xml:space="preserve"> другого работника цеха (участка) необходимо оказать пострадавшему первую доврачебную помощь и немедленно известить руководителя.</w:t>
      </w:r>
    </w:p>
    <w:p w:rsidR="00D161CD" w:rsidRDefault="00EC50E4">
      <w:pPr>
        <w:pStyle w:val="ConsPlusNormal"/>
        <w:spacing w:before="220"/>
        <w:ind w:firstLine="540"/>
        <w:jc w:val="both"/>
      </w:pPr>
      <w:r>
        <w:t>1.</w:t>
      </w:r>
      <w:r w:rsidR="00D161CD">
        <w:t>2</w:t>
      </w:r>
      <w:r>
        <w:t>6</w:t>
      </w:r>
      <w:r w:rsidR="00D161CD">
        <w:t>. Работник обязан пройти обучение и инструктаж по правилам и приемам оказания первой доврачебной помощи пострадавшему при несчастном случае и уметь пользоваться аптечкой.</w:t>
      </w:r>
    </w:p>
    <w:p w:rsidR="00D161CD" w:rsidRDefault="00D161CD">
      <w:pPr>
        <w:pStyle w:val="ConsPlusNormal"/>
        <w:spacing w:before="220"/>
        <w:ind w:firstLine="540"/>
        <w:jc w:val="both"/>
      </w:pPr>
      <w:r>
        <w:t>1.</w:t>
      </w:r>
      <w:r w:rsidR="00EC50E4">
        <w:t>27</w:t>
      </w:r>
      <w:r>
        <w:t xml:space="preserve">. О каждом случае </w:t>
      </w:r>
      <w:proofErr w:type="spellStart"/>
      <w:r>
        <w:t>травмирования</w:t>
      </w:r>
      <w:proofErr w:type="spellEnd"/>
      <w:r>
        <w:t xml:space="preserve"> работников, неисправности оборудования, приспособлений и инструмента работник обязан немедленно поставить в известность непосредственного руководителя. В случае получения травмы (микротравмы) работник обязан обратиться за медицинской помощью.</w:t>
      </w:r>
    </w:p>
    <w:p w:rsidR="00D161CD" w:rsidRDefault="00D161CD">
      <w:pPr>
        <w:pStyle w:val="ConsPlusNormal"/>
        <w:ind w:firstLine="540"/>
        <w:jc w:val="both"/>
      </w:pPr>
    </w:p>
    <w:p w:rsidR="00D161CD" w:rsidRDefault="00D161CD">
      <w:pPr>
        <w:pStyle w:val="ConsPlusNormal"/>
        <w:jc w:val="center"/>
        <w:outlineLvl w:val="0"/>
      </w:pPr>
      <w:r>
        <w:t>2. Требования охраны труда перед началом работы</w:t>
      </w:r>
    </w:p>
    <w:p w:rsidR="00D161CD" w:rsidRDefault="00D161CD">
      <w:pPr>
        <w:pStyle w:val="ConsPlusNormal"/>
        <w:ind w:firstLine="540"/>
        <w:jc w:val="both"/>
      </w:pPr>
    </w:p>
    <w:p w:rsidR="00D161CD" w:rsidRDefault="00D161CD">
      <w:pPr>
        <w:pStyle w:val="ConsPlusNormal"/>
        <w:ind w:firstLine="540"/>
        <w:jc w:val="both"/>
      </w:pPr>
      <w:r>
        <w:t>2.1. Перед началом работы Работник должен:</w:t>
      </w:r>
    </w:p>
    <w:p w:rsidR="00D161CD" w:rsidRDefault="00D161CD">
      <w:pPr>
        <w:pStyle w:val="ConsPlusNormal"/>
        <w:spacing w:before="220"/>
        <w:ind w:firstLine="540"/>
        <w:jc w:val="both"/>
      </w:pPr>
      <w:r>
        <w:t>- надеть спецодежду, застегнуть обшлага рукавов, заправить одежду так, чтобы не было развевающихся концов, проверить исправность средств индивидуальной защиты (предохранительного пояса, защитной каски и др.);</w:t>
      </w:r>
    </w:p>
    <w:p w:rsidR="00D161CD" w:rsidRDefault="00D161CD">
      <w:pPr>
        <w:pStyle w:val="ConsPlusNormal"/>
        <w:spacing w:before="220"/>
        <w:ind w:firstLine="540"/>
        <w:jc w:val="both"/>
      </w:pPr>
      <w:r>
        <w:t>- убрать с рабочего места ненужные предметы и материалы;</w:t>
      </w:r>
    </w:p>
    <w:p w:rsidR="00D161CD" w:rsidRDefault="00D161CD">
      <w:pPr>
        <w:pStyle w:val="ConsPlusNormal"/>
        <w:spacing w:before="220"/>
        <w:ind w:firstLine="540"/>
        <w:jc w:val="both"/>
      </w:pPr>
      <w:r>
        <w:t>- проверить наличие и исправность инструмента и приспособлений, разложить инструмент в удобном для пользования порядке;</w:t>
      </w:r>
    </w:p>
    <w:p w:rsidR="00D161CD" w:rsidRDefault="00D161CD">
      <w:pPr>
        <w:pStyle w:val="ConsPlusNormal"/>
        <w:spacing w:before="220"/>
        <w:ind w:firstLine="540"/>
        <w:jc w:val="both"/>
      </w:pPr>
      <w:r>
        <w:t>- убедиться в эффективности работы вентиляционной системы и достаточности освещения рабочего места;</w:t>
      </w:r>
    </w:p>
    <w:p w:rsidR="00D161CD" w:rsidRDefault="00D161CD">
      <w:pPr>
        <w:pStyle w:val="ConsPlusNormal"/>
        <w:spacing w:before="220"/>
        <w:ind w:firstLine="540"/>
        <w:jc w:val="both"/>
      </w:pPr>
      <w:r>
        <w:t>- проверить наличие и укомплектованность аптечки.</w:t>
      </w:r>
    </w:p>
    <w:p w:rsidR="00D161CD" w:rsidRDefault="00D161CD">
      <w:pPr>
        <w:pStyle w:val="ConsPlusNormal"/>
        <w:spacing w:before="220"/>
        <w:ind w:firstLine="540"/>
        <w:jc w:val="both"/>
      </w:pPr>
      <w:r>
        <w:t>2.2. При работе в ночное время или в затемненных местах должно быть обеспечено равномерное освещение рабочего места. Временная проводка для освещения должна быть поднята на высоту не менее 2,5 м над рабочим местом или же заключена в трубу.</w:t>
      </w:r>
    </w:p>
    <w:p w:rsidR="00D161CD" w:rsidRDefault="00D161CD">
      <w:pPr>
        <w:pStyle w:val="ConsPlusNormal"/>
        <w:spacing w:before="220"/>
        <w:ind w:firstLine="540"/>
        <w:jc w:val="both"/>
      </w:pPr>
      <w:r>
        <w:t>2.3. До начала работы электроинструментом необходимо проверить прочность закрепления на нем ножей и проверить рубанок на холостом ходу.</w:t>
      </w:r>
    </w:p>
    <w:p w:rsidR="00D161CD" w:rsidRDefault="00D161CD">
      <w:pPr>
        <w:pStyle w:val="ConsPlusNormal"/>
        <w:spacing w:before="220"/>
        <w:ind w:firstLine="540"/>
        <w:jc w:val="both"/>
      </w:pPr>
      <w:r>
        <w:t xml:space="preserve">2.4. Перед началом работы на высоте совместно с мастером следует проверить исправность и надежность применяемых для этой цели средств </w:t>
      </w:r>
      <w:proofErr w:type="spellStart"/>
      <w:r>
        <w:t>подмащивания</w:t>
      </w:r>
      <w:proofErr w:type="spellEnd"/>
      <w:r>
        <w:t xml:space="preserve"> (лесов, подмостей, вышек, монтажных столиков или площадок, лестниц, стремянок).</w:t>
      </w:r>
    </w:p>
    <w:p w:rsidR="00D161CD" w:rsidRDefault="00D161CD">
      <w:pPr>
        <w:pStyle w:val="ConsPlusNormal"/>
        <w:spacing w:before="220"/>
        <w:ind w:firstLine="540"/>
        <w:jc w:val="both"/>
      </w:pPr>
      <w:r>
        <w:t xml:space="preserve">Леса, </w:t>
      </w:r>
      <w:proofErr w:type="gramStart"/>
      <w:r>
        <w:t>подмости</w:t>
      </w:r>
      <w:proofErr w:type="gramEnd"/>
      <w:r>
        <w:t xml:space="preserve"> и другие приспособления для выполнения работ на высоте должны быть инвентарными, иметь ограждения и по своей высоте обеспечивать удобство и безопасность при выполнении работ. Общая длина (высота) приставной лестницы должна обеспечивать рабочему по комплексному обслуживанию зданий возможность производить работу стоя на ступени, находящейся на расстоянии не менее 1 м от верхнего конца лестницы.</w:t>
      </w:r>
    </w:p>
    <w:p w:rsidR="00D161CD" w:rsidRDefault="00D161CD">
      <w:pPr>
        <w:pStyle w:val="ConsPlusNormal"/>
        <w:spacing w:before="220"/>
        <w:ind w:firstLine="540"/>
        <w:jc w:val="both"/>
      </w:pPr>
      <w:r>
        <w:t>Переносные лестницы и стремянки должны иметь устройства, предотвращающие при работе возможность сдвига и опрокидывания. При необходимости верхние концы лестницы должны иметь специальные крюки. Ступени деревянных лестниц должны быть врезаны в тетивы, которые через каждые 2 м скрепляются стяжными болтами.</w:t>
      </w:r>
    </w:p>
    <w:p w:rsidR="00D161CD" w:rsidRDefault="00D161CD">
      <w:pPr>
        <w:pStyle w:val="ConsPlusNormal"/>
        <w:spacing w:before="220"/>
        <w:ind w:firstLine="540"/>
        <w:jc w:val="both"/>
      </w:pPr>
      <w:r>
        <w:lastRenderedPageBreak/>
        <w:t xml:space="preserve">При отсутствии необходимых средств </w:t>
      </w:r>
      <w:proofErr w:type="spellStart"/>
      <w:r>
        <w:t>подмащивания</w:t>
      </w:r>
      <w:proofErr w:type="spellEnd"/>
      <w:r>
        <w:t xml:space="preserve"> либо при обнаружении неисправностей, которые невозможно устранить своими силами, Работник обязан сообщить для принятия мер мастеру (прорабу).</w:t>
      </w:r>
    </w:p>
    <w:p w:rsidR="00D161CD" w:rsidRPr="001C351D" w:rsidRDefault="00D161CD" w:rsidP="00D161CD">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2.5. Обо всех обнаруженных неисправностях и неполадках сообщить своему непосредственному руководителю и приступить к работе только после их устранения</w:t>
      </w:r>
    </w:p>
    <w:p w:rsidR="00D161CD" w:rsidRDefault="00D161CD">
      <w:pPr>
        <w:pStyle w:val="ConsPlusNormal"/>
        <w:ind w:firstLine="540"/>
        <w:jc w:val="both"/>
      </w:pPr>
    </w:p>
    <w:p w:rsidR="00D161CD" w:rsidRDefault="00D161CD">
      <w:pPr>
        <w:pStyle w:val="ConsPlusNormal"/>
        <w:jc w:val="center"/>
        <w:outlineLvl w:val="0"/>
      </w:pPr>
      <w:r>
        <w:t>3. Требования охраны труда во время работы</w:t>
      </w:r>
    </w:p>
    <w:p w:rsidR="00D161CD" w:rsidRDefault="00D161CD">
      <w:pPr>
        <w:pStyle w:val="ConsPlusNormal"/>
        <w:ind w:firstLine="540"/>
        <w:jc w:val="both"/>
      </w:pPr>
    </w:p>
    <w:p w:rsidR="00D161CD" w:rsidRPr="00773A15" w:rsidRDefault="00D161CD" w:rsidP="00D161CD">
      <w:pPr>
        <w:rPr>
          <w:rFonts w:hAnsi="Times New Roman" w:cs="Times New Roman"/>
          <w:color w:val="000000"/>
          <w:sz w:val="24"/>
          <w:szCs w:val="24"/>
          <w:lang w:val="ru-RU"/>
        </w:rPr>
      </w:pPr>
      <w:r w:rsidRPr="00D161CD">
        <w:rPr>
          <w:lang w:val="ru-RU"/>
        </w:rPr>
        <w:t>3.1</w:t>
      </w:r>
      <w:r w:rsidR="00EC50E4">
        <w:rPr>
          <w:lang w:val="ru-RU"/>
        </w:rPr>
        <w:t xml:space="preserve">. </w:t>
      </w:r>
      <w:r w:rsidRPr="00773A15">
        <w:rPr>
          <w:rFonts w:hAnsi="Times New Roman" w:cs="Times New Roman"/>
          <w:b/>
          <w:bCs/>
          <w:color w:val="000000"/>
          <w:sz w:val="24"/>
          <w:szCs w:val="24"/>
          <w:lang w:val="ru-RU"/>
        </w:rPr>
        <w:t>Способы</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и</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приемы</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безопасного</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выполнения</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работ</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использования</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оборудования</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транспортных</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средств</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грузоподъемных</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механизмов</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приспособлений</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и</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инструментов</w:t>
      </w:r>
      <w:r w:rsidRPr="00773A15">
        <w:rPr>
          <w:rFonts w:hAnsi="Times New Roman" w:cs="Times New Roman"/>
          <w:b/>
          <w:bCs/>
          <w:color w:val="000000"/>
          <w:sz w:val="24"/>
          <w:szCs w:val="24"/>
          <w:lang w:val="ru-RU"/>
        </w:rPr>
        <w:t>.</w:t>
      </w:r>
    </w:p>
    <w:p w:rsidR="00D161CD" w:rsidRDefault="00D161CD">
      <w:pPr>
        <w:pStyle w:val="ConsPlusNormal"/>
        <w:ind w:firstLine="540"/>
        <w:jc w:val="both"/>
      </w:pPr>
      <w:r>
        <w:t>Работник должен выполнять только ту работу, которая поручена руководителем.</w:t>
      </w:r>
    </w:p>
    <w:p w:rsidR="00D161CD" w:rsidRDefault="00D161CD">
      <w:pPr>
        <w:pStyle w:val="ConsPlusNormal"/>
        <w:spacing w:before="220"/>
        <w:ind w:firstLine="540"/>
        <w:jc w:val="both"/>
      </w:pPr>
      <w:r>
        <w:t>3.2. Во время работы ручным инструментом Работник должен следить за отсутствием:</w:t>
      </w:r>
    </w:p>
    <w:p w:rsidR="00D161CD" w:rsidRDefault="00D161CD">
      <w:pPr>
        <w:pStyle w:val="ConsPlusNormal"/>
        <w:spacing w:before="220"/>
        <w:ind w:firstLine="540"/>
        <w:jc w:val="both"/>
      </w:pPr>
      <w:r>
        <w:t>1) сколов, выбоин, трещин и заусенцев на бойках молотков и кувалд;</w:t>
      </w:r>
    </w:p>
    <w:p w:rsidR="00D161CD" w:rsidRDefault="00D161CD">
      <w:pPr>
        <w:pStyle w:val="ConsPlusNormal"/>
        <w:spacing w:before="220"/>
        <w:ind w:firstLine="540"/>
        <w:jc w:val="both"/>
      </w:pPr>
      <w:r>
        <w:t>2) трещин на рукоятках напильников, отверток, пил, стамесок, молотков и кувалд;</w:t>
      </w:r>
    </w:p>
    <w:p w:rsidR="00D161CD" w:rsidRDefault="00D161CD">
      <w:pPr>
        <w:pStyle w:val="ConsPlusNormal"/>
        <w:spacing w:before="220"/>
        <w:ind w:firstLine="540"/>
        <w:jc w:val="both"/>
      </w:pPr>
      <w:r>
        <w:t>3) трещин, заусенцев, наклепа и сколов на ручном инструменте ударного действия, предназначенном для клепки, вырубки пазов, пробивки отверстий в металле, бетоне, дереве;</w:t>
      </w:r>
    </w:p>
    <w:p w:rsidR="00D161CD" w:rsidRDefault="00D161CD">
      <w:pPr>
        <w:pStyle w:val="ConsPlusNormal"/>
        <w:spacing w:before="220"/>
        <w:ind w:firstLine="540"/>
        <w:jc w:val="both"/>
      </w:pPr>
      <w:r>
        <w:t>4) вмятин, зазубрин, заусенцев и окалины на поверхности металлических ручек клещей;</w:t>
      </w:r>
    </w:p>
    <w:p w:rsidR="00D161CD" w:rsidRDefault="00D161CD">
      <w:pPr>
        <w:pStyle w:val="ConsPlusNormal"/>
        <w:spacing w:before="220"/>
        <w:ind w:firstLine="540"/>
        <w:jc w:val="both"/>
      </w:pPr>
      <w:r>
        <w:t>5) сколов на рабочих поверхностях и заусенцев на рукоятках гаечных ключей;</w:t>
      </w:r>
    </w:p>
    <w:p w:rsidR="00D161CD" w:rsidRDefault="00D161CD">
      <w:pPr>
        <w:pStyle w:val="ConsPlusNormal"/>
        <w:spacing w:before="220"/>
        <w:ind w:firstLine="540"/>
        <w:jc w:val="both"/>
      </w:pPr>
      <w:r>
        <w:t>6) забоин и заусенцев на рукоятке и накладных планках тисков;</w:t>
      </w:r>
    </w:p>
    <w:p w:rsidR="00D161CD" w:rsidRDefault="00D161CD">
      <w:pPr>
        <w:pStyle w:val="ConsPlusNormal"/>
        <w:spacing w:before="220"/>
        <w:ind w:firstLine="540"/>
        <w:jc w:val="both"/>
      </w:pPr>
      <w:r>
        <w:t>7) искривления отверток, выколоток, зубил, губок гаечных ключей;</w:t>
      </w:r>
    </w:p>
    <w:p w:rsidR="00D161CD" w:rsidRDefault="00D161CD">
      <w:pPr>
        <w:pStyle w:val="ConsPlusNormal"/>
        <w:spacing w:before="220"/>
        <w:ind w:firstLine="540"/>
        <w:jc w:val="both"/>
      </w:pPr>
      <w:r>
        <w:t>8) забоин, вмятин, трещин и заусенцев на рабочих и крепежных поверхностях сменных головок и бит.</w:t>
      </w:r>
    </w:p>
    <w:p w:rsidR="00D161CD" w:rsidRDefault="00D161CD">
      <w:pPr>
        <w:pStyle w:val="ConsPlusNormal"/>
        <w:spacing w:before="220"/>
        <w:ind w:firstLine="540"/>
        <w:jc w:val="both"/>
      </w:pPr>
      <w:r>
        <w:t xml:space="preserve">3.3. При работе клиньями или зубилами с помощью кувалд должны применяться </w:t>
      </w:r>
      <w:proofErr w:type="spellStart"/>
      <w:r>
        <w:t>клинодержатели</w:t>
      </w:r>
      <w:proofErr w:type="spellEnd"/>
      <w:r>
        <w:t xml:space="preserve"> с рукояткой длиной не менее 0,7 м.</w:t>
      </w:r>
    </w:p>
    <w:p w:rsidR="00D161CD" w:rsidRDefault="00D161CD">
      <w:pPr>
        <w:pStyle w:val="ConsPlusNormal"/>
        <w:spacing w:before="220"/>
        <w:ind w:firstLine="540"/>
        <w:jc w:val="both"/>
      </w:pPr>
      <w:r>
        <w:t>3.4. При использовании гаечных ключей запрещается:</w:t>
      </w:r>
    </w:p>
    <w:p w:rsidR="00D161CD" w:rsidRDefault="00D161CD">
      <w:pPr>
        <w:pStyle w:val="ConsPlusNormal"/>
        <w:spacing w:before="220"/>
        <w:ind w:firstLine="540"/>
        <w:jc w:val="both"/>
      </w:pPr>
      <w:r>
        <w:t>1) применение подкладок при зазоре между плоскостями губок гаечных ключей и головками болтов или гаек;</w:t>
      </w:r>
    </w:p>
    <w:p w:rsidR="00D161CD" w:rsidRDefault="00D161CD">
      <w:pPr>
        <w:pStyle w:val="ConsPlusNormal"/>
        <w:spacing w:before="220"/>
        <w:ind w:firstLine="540"/>
        <w:jc w:val="both"/>
      </w:pPr>
      <w:r>
        <w:t>2) пользование дополнительными рычагами для увеличения усилия затяжки.</w:t>
      </w:r>
    </w:p>
    <w:p w:rsidR="00D161CD" w:rsidRDefault="00D161CD">
      <w:pPr>
        <w:pStyle w:val="ConsPlusNormal"/>
        <w:spacing w:before="220"/>
        <w:ind w:firstLine="540"/>
        <w:jc w:val="both"/>
      </w:pPr>
      <w:r>
        <w:t>В необходимых случаях должны применяться гаечные ключи с удлиненными ручками.</w:t>
      </w:r>
    </w:p>
    <w:p w:rsidR="00D161CD" w:rsidRDefault="00D161CD">
      <w:pPr>
        <w:pStyle w:val="ConsPlusNormal"/>
        <w:spacing w:before="220"/>
        <w:ind w:firstLine="540"/>
        <w:jc w:val="both"/>
      </w:pPr>
      <w:r>
        <w:t>3.5. С внутренней стороны клещей и ручных ножниц должен устанавливаться упор, предотвращающий сдавливание пальцев рук.</w:t>
      </w:r>
    </w:p>
    <w:p w:rsidR="00D161CD" w:rsidRDefault="00D161CD">
      <w:pPr>
        <w:pStyle w:val="ConsPlusNormal"/>
        <w:spacing w:before="220"/>
        <w:ind w:firstLine="540"/>
        <w:jc w:val="both"/>
      </w:pPr>
      <w:r>
        <w:t>3.6. Перед работой с ручными рычажными ножницами они должны надежно закрепляться на специальных стойках, верстаках, столах.</w:t>
      </w:r>
    </w:p>
    <w:p w:rsidR="00D161CD" w:rsidRDefault="00D161CD">
      <w:pPr>
        <w:pStyle w:val="ConsPlusNormal"/>
        <w:spacing w:before="220"/>
        <w:ind w:firstLine="540"/>
        <w:jc w:val="both"/>
      </w:pPr>
      <w:r>
        <w:t>Запрещается:</w:t>
      </w:r>
    </w:p>
    <w:p w:rsidR="00D161CD" w:rsidRDefault="00D161CD">
      <w:pPr>
        <w:pStyle w:val="ConsPlusNormal"/>
        <w:spacing w:before="220"/>
        <w:ind w:firstLine="540"/>
        <w:jc w:val="both"/>
      </w:pPr>
      <w:r>
        <w:t>1) применение вспомогательных рычагов для удлинения ручек рычажных ножниц;</w:t>
      </w:r>
    </w:p>
    <w:p w:rsidR="00D161CD" w:rsidRDefault="00D161CD">
      <w:pPr>
        <w:pStyle w:val="ConsPlusNormal"/>
        <w:spacing w:before="220"/>
        <w:ind w:firstLine="540"/>
        <w:jc w:val="both"/>
      </w:pPr>
      <w:r>
        <w:lastRenderedPageBreak/>
        <w:t>2) эксплуатация рычажных ножниц при наличии дефектов в любой части ножей, а также при затупленных и неплотно соприкасающихся режущих кромках ножей.</w:t>
      </w:r>
    </w:p>
    <w:p w:rsidR="00D161CD" w:rsidRDefault="00D161CD">
      <w:pPr>
        <w:pStyle w:val="ConsPlusNormal"/>
        <w:spacing w:before="220"/>
        <w:ind w:firstLine="540"/>
        <w:jc w:val="both"/>
      </w:pPr>
      <w:r>
        <w:t>3.7. Работать с ручным инструментом и приспособлениями ударного действия необходимо в средствах индивидуальной защиты глаз (очках защитных) и средствах индивидуальной защиты рук работающего от механических воздействий. Необходимость использования при работе с ручным инструментом и приспособлениями ударного действия средств индивидуальной защиты лица (щитков защитных лицевых) устанавливается работодателем в рамках проведенных процедур СУОТ.</w:t>
      </w:r>
    </w:p>
    <w:p w:rsidR="00D161CD" w:rsidRDefault="00D161CD">
      <w:pPr>
        <w:pStyle w:val="ConsPlusNormal"/>
        <w:spacing w:before="220"/>
        <w:ind w:firstLine="540"/>
        <w:jc w:val="both"/>
      </w:pPr>
      <w:r>
        <w:t>3.8. При ручной обработке материалов, а также при работе на станках, образующих пыль и отлетающую стружку и не имеющих специальных предохранительных устройств, необходимо надевать защитные очки.</w:t>
      </w:r>
    </w:p>
    <w:p w:rsidR="00D161CD" w:rsidRDefault="00D161CD">
      <w:pPr>
        <w:pStyle w:val="ConsPlusNormal"/>
        <w:spacing w:before="220"/>
        <w:ind w:firstLine="540"/>
        <w:jc w:val="both"/>
      </w:pPr>
      <w:r>
        <w:t>3.9. Перед распиливанием материала вручную необходимо уложить его на прочную основу, а при распиливании под углом следует применять инвентарный шаблон (короб).</w:t>
      </w:r>
    </w:p>
    <w:p w:rsidR="00D161CD" w:rsidRDefault="00D161CD">
      <w:pPr>
        <w:pStyle w:val="ConsPlusNormal"/>
        <w:spacing w:before="220"/>
        <w:ind w:firstLine="540"/>
        <w:jc w:val="both"/>
      </w:pPr>
      <w:r>
        <w:t>3.10. При работе с переносными ручными электрическими светильниками должны соблюдаться следующие требования:</w:t>
      </w:r>
    </w:p>
    <w:p w:rsidR="00D161CD" w:rsidRDefault="00D161CD">
      <w:pPr>
        <w:pStyle w:val="ConsPlusNormal"/>
        <w:spacing w:before="220"/>
        <w:ind w:firstLine="540"/>
        <w:jc w:val="both"/>
      </w:pPr>
      <w:r>
        <w:t>1) когда опасность поражения электрическим током усугубляется теснотой, неудобным положением Работника, соприкосновением с большими металлическими заземленными поверхностями (например, работа в барабанах, металлических емкостях, газоходах и топках котлов или в туннелях), для питания переносных светильников должно применяться напряжение не выше 12</w:t>
      </w:r>
      <w:proofErr w:type="gramStart"/>
      <w:r>
        <w:t xml:space="preserve"> В</w:t>
      </w:r>
      <w:proofErr w:type="gramEnd"/>
      <w:r>
        <w:t>;</w:t>
      </w:r>
    </w:p>
    <w:p w:rsidR="00D161CD" w:rsidRDefault="00D161CD">
      <w:pPr>
        <w:pStyle w:val="ConsPlusNormal"/>
        <w:spacing w:before="220"/>
        <w:ind w:firstLine="540"/>
        <w:jc w:val="both"/>
      </w:pPr>
      <w:r>
        <w:t>2) при выдаче переносных светильников работники, выдающие и принимающие их, должны удостовериться в исправности ламп, патронов, штепсельных вилок, проводов;</w:t>
      </w:r>
    </w:p>
    <w:p w:rsidR="00D161CD" w:rsidRDefault="00D161CD">
      <w:pPr>
        <w:pStyle w:val="ConsPlusNormal"/>
        <w:spacing w:before="220"/>
        <w:ind w:firstLine="540"/>
        <w:jc w:val="both"/>
      </w:pPr>
      <w:r>
        <w:t>3) ремонт неисправных переносных светильников должен выполняться работниками, имеющими соответствующую квалификацию.</w:t>
      </w:r>
    </w:p>
    <w:p w:rsidR="00D161CD" w:rsidRDefault="00D161CD">
      <w:pPr>
        <w:pStyle w:val="ConsPlusNormal"/>
        <w:spacing w:before="220"/>
        <w:ind w:firstLine="540"/>
        <w:jc w:val="both"/>
      </w:pPr>
      <w:r>
        <w:t>Ремонт переносных светильников без отключения от электрической сети запрещается.</w:t>
      </w:r>
    </w:p>
    <w:p w:rsidR="00D161CD" w:rsidRDefault="00D161CD">
      <w:pPr>
        <w:pStyle w:val="ConsPlusNormal"/>
        <w:spacing w:before="220"/>
        <w:ind w:firstLine="540"/>
        <w:jc w:val="both"/>
      </w:pPr>
      <w:r>
        <w:t>3.11. При выполнении работ с применением переносных электрических светильников внутри замкнутых и ограниченных пространств (металлических емкостей, колодцев, отсеков, газоходов, топок котлов, барабанов, в тоннелях) понижающие трансформаторы для переносных электрических светильников должны устанавливаться вне замкнутых и ограниченных пространств, а их вторичные обмотки заземляться.</w:t>
      </w:r>
    </w:p>
    <w:p w:rsidR="00D161CD" w:rsidRDefault="00D161CD">
      <w:pPr>
        <w:pStyle w:val="ConsPlusNormal"/>
        <w:spacing w:before="220"/>
        <w:ind w:firstLine="540"/>
        <w:jc w:val="both"/>
      </w:pPr>
      <w:r>
        <w:t>Если понижающий трансформатор одновременно является и разделительным, то вторичная электрическая цепь у него не должна соединяться с землей.</w:t>
      </w:r>
    </w:p>
    <w:p w:rsidR="00D161CD" w:rsidRDefault="00D161CD">
      <w:pPr>
        <w:pStyle w:val="ConsPlusNormal"/>
        <w:spacing w:before="220"/>
        <w:ind w:firstLine="540"/>
        <w:jc w:val="both"/>
      </w:pPr>
      <w:r>
        <w:t>Применение автотрансформаторов для понижения напряжения питания переносных электрических светильников запрещается.</w:t>
      </w:r>
    </w:p>
    <w:p w:rsidR="00D161CD" w:rsidRDefault="00D161CD">
      <w:pPr>
        <w:pStyle w:val="ConsPlusNormal"/>
        <w:spacing w:before="220"/>
        <w:ind w:firstLine="540"/>
        <w:jc w:val="both"/>
      </w:pPr>
      <w:r>
        <w:t>3.12. Перед выдачей работнику электрифицированного инструмента (далее - электроинструмент) работник, назначенный работодателем ответственным за содержание электроинструмента в исправном состоянии, должен проверять:</w:t>
      </w:r>
    </w:p>
    <w:p w:rsidR="00D161CD" w:rsidRDefault="00D161CD">
      <w:pPr>
        <w:pStyle w:val="ConsPlusNormal"/>
        <w:spacing w:before="220"/>
        <w:ind w:firstLine="540"/>
        <w:jc w:val="both"/>
      </w:pPr>
      <w:r>
        <w:t>1) комплектность, исправность, в том числе кабеля, защитных кожухов (при наличии) штепсельной вилки и выключателя, надежность крепления деталей электроинструмента;</w:t>
      </w:r>
    </w:p>
    <w:p w:rsidR="00D161CD" w:rsidRDefault="00D161CD">
      <w:pPr>
        <w:pStyle w:val="ConsPlusNormal"/>
        <w:spacing w:before="220"/>
        <w:ind w:firstLine="540"/>
        <w:jc w:val="both"/>
      </w:pPr>
      <w:r>
        <w:t>2) исправность цепи заземления электроинструмента и отсутствие замыкания обмоток на корпус;</w:t>
      </w:r>
    </w:p>
    <w:p w:rsidR="00D161CD" w:rsidRDefault="00D161CD">
      <w:pPr>
        <w:pStyle w:val="ConsPlusNormal"/>
        <w:spacing w:before="220"/>
        <w:ind w:firstLine="540"/>
        <w:jc w:val="both"/>
      </w:pPr>
      <w:r>
        <w:lastRenderedPageBreak/>
        <w:t>3) работу электроинструмента на холостом ходу.</w:t>
      </w:r>
    </w:p>
    <w:p w:rsidR="00D161CD" w:rsidRDefault="00D161CD">
      <w:pPr>
        <w:pStyle w:val="ConsPlusNormal"/>
        <w:spacing w:before="220"/>
        <w:ind w:firstLine="540"/>
        <w:jc w:val="both"/>
      </w:pPr>
      <w:r>
        <w:t>Неисправный или с просроченной датой периодической проверки электроинструмент выдавать для работы запрещается.</w:t>
      </w:r>
    </w:p>
    <w:p w:rsidR="00D161CD" w:rsidRDefault="00D161CD">
      <w:pPr>
        <w:pStyle w:val="ConsPlusNormal"/>
        <w:spacing w:before="220"/>
        <w:ind w:firstLine="540"/>
        <w:jc w:val="both"/>
      </w:pPr>
      <w:r>
        <w:t>3.13. Перед началом работы с электроинструментом проверяются:</w:t>
      </w:r>
    </w:p>
    <w:p w:rsidR="00D161CD" w:rsidRDefault="00D161CD">
      <w:pPr>
        <w:pStyle w:val="ConsPlusNormal"/>
        <w:spacing w:before="220"/>
        <w:ind w:firstLine="540"/>
        <w:jc w:val="both"/>
      </w:pPr>
      <w:r>
        <w:t>1) класс электроинструмента, возможность его применения с точки зрения безопасности в соответствии с местом и характером работы;</w:t>
      </w:r>
    </w:p>
    <w:p w:rsidR="00D161CD" w:rsidRDefault="00D161CD">
      <w:pPr>
        <w:pStyle w:val="ConsPlusNormal"/>
        <w:spacing w:before="220"/>
        <w:ind w:firstLine="540"/>
        <w:jc w:val="both"/>
      </w:pPr>
      <w:r>
        <w:t>2) соответствие напряжения и частоты тока в электрической сети напряжению и частоте тока электродвигателя электроинструмента;</w:t>
      </w:r>
    </w:p>
    <w:p w:rsidR="00D161CD" w:rsidRDefault="00D161CD">
      <w:pPr>
        <w:pStyle w:val="ConsPlusNormal"/>
        <w:spacing w:before="220"/>
        <w:ind w:firstLine="540"/>
        <w:jc w:val="both"/>
      </w:pPr>
      <w:r>
        <w:t>3) работоспособность устройства защитного отключения (в зависимости от условий работы);</w:t>
      </w:r>
    </w:p>
    <w:p w:rsidR="00D161CD" w:rsidRDefault="00D161CD">
      <w:pPr>
        <w:pStyle w:val="ConsPlusNormal"/>
        <w:spacing w:before="220"/>
        <w:ind w:firstLine="540"/>
        <w:jc w:val="both"/>
      </w:pPr>
      <w:r>
        <w:t>4) надежность крепления съемного инструмента.</w:t>
      </w:r>
    </w:p>
    <w:p w:rsidR="00D161CD" w:rsidRDefault="00D161CD">
      <w:pPr>
        <w:pStyle w:val="ConsPlusNormal"/>
        <w:spacing w:before="220"/>
        <w:ind w:firstLine="540"/>
        <w:jc w:val="both"/>
      </w:pPr>
      <w:r>
        <w:t>3.14. Доступные для прикосновения металлические детали электроинструмента класса I, которые могут оказаться под напряжением в случае повреждения изоляции, соединяются с заземляющим зажимом. Электроинструмент классов II и III не заземляется.</w:t>
      </w:r>
    </w:p>
    <w:p w:rsidR="00D161CD" w:rsidRDefault="00D161CD">
      <w:pPr>
        <w:pStyle w:val="ConsPlusNormal"/>
        <w:spacing w:before="220"/>
        <w:ind w:firstLine="540"/>
        <w:jc w:val="both"/>
      </w:pPr>
      <w:r>
        <w:t>Заземление корпуса электроинструмента осуществляется с помощью специальной жилы питающего кабеля, которая не должна одновременно служить проводником рабочего тока. Использовать для этой цели нулевой рабочий провод запрещается.</w:t>
      </w:r>
    </w:p>
    <w:p w:rsidR="00D161CD" w:rsidRDefault="00D161CD">
      <w:pPr>
        <w:pStyle w:val="ConsPlusNormal"/>
        <w:spacing w:before="220"/>
        <w:ind w:firstLine="540"/>
        <w:jc w:val="both"/>
      </w:pPr>
      <w:r>
        <w:t xml:space="preserve">3.15. Корпуса преобразователей, понижающих трансформаторов и безопасных изолирующих трансформаторов (далее - разделительные трансформаторы) в зависимости от режима </w:t>
      </w:r>
      <w:proofErr w:type="spellStart"/>
      <w:r>
        <w:t>нейтрали</w:t>
      </w:r>
      <w:proofErr w:type="spellEnd"/>
      <w:r>
        <w:t xml:space="preserve"> сети, питающей первичную обмотку, заземляются или </w:t>
      </w:r>
      <w:proofErr w:type="spellStart"/>
      <w:r>
        <w:t>зануляются</w:t>
      </w:r>
      <w:proofErr w:type="spellEnd"/>
      <w:r>
        <w:t>.</w:t>
      </w:r>
    </w:p>
    <w:p w:rsidR="00D161CD" w:rsidRDefault="00D161CD">
      <w:pPr>
        <w:pStyle w:val="ConsPlusNormal"/>
        <w:spacing w:before="220"/>
        <w:ind w:firstLine="540"/>
        <w:jc w:val="both"/>
      </w:pPr>
      <w:r>
        <w:t>Заземление вторичной обмотки разделительных трансформаторов или преобразователей с раздельными обмотками не допускается.</w:t>
      </w:r>
    </w:p>
    <w:p w:rsidR="00D161CD" w:rsidRDefault="00D161CD">
      <w:pPr>
        <w:pStyle w:val="ConsPlusNormal"/>
        <w:spacing w:before="220"/>
        <w:ind w:firstLine="540"/>
        <w:jc w:val="both"/>
      </w:pPr>
      <w:r>
        <w:t>3.16. Подключение (отсоединение) вспомогательного оборудования (трансформаторов, преобразователей частоты, устройств защитного отключения) к сети, его проверка, а также устранение неисправностей выполняются электротехническим персоналом.</w:t>
      </w:r>
    </w:p>
    <w:p w:rsidR="00D161CD" w:rsidRDefault="00D161CD">
      <w:pPr>
        <w:pStyle w:val="ConsPlusNormal"/>
        <w:spacing w:before="220"/>
        <w:ind w:firstLine="540"/>
        <w:jc w:val="both"/>
      </w:pPr>
      <w:r>
        <w:t>3.17. Установка рабочей части электроинструмента в патрон и извлечение ее из патрона, а также регулировка электроинструмента должны выполняться после отключения электроинструмента от сети и полной его остановки.</w:t>
      </w:r>
    </w:p>
    <w:p w:rsidR="00D161CD" w:rsidRDefault="00D161CD">
      <w:pPr>
        <w:pStyle w:val="ConsPlusNormal"/>
        <w:spacing w:before="220"/>
        <w:ind w:firstLine="540"/>
        <w:jc w:val="both"/>
      </w:pPr>
      <w:r>
        <w:t>3.18. При работе с электроинструментом запрещается:</w:t>
      </w:r>
    </w:p>
    <w:p w:rsidR="00D161CD" w:rsidRDefault="00D161CD">
      <w:pPr>
        <w:pStyle w:val="ConsPlusNormal"/>
        <w:spacing w:before="220"/>
        <w:ind w:firstLine="540"/>
        <w:jc w:val="both"/>
      </w:pPr>
      <w:r>
        <w:t>1) подключать электроинструмент напряжением до 50</w:t>
      </w:r>
      <w:proofErr w:type="gramStart"/>
      <w:r>
        <w:t xml:space="preserve"> В</w:t>
      </w:r>
      <w:proofErr w:type="gramEnd"/>
      <w:r>
        <w:t xml:space="preserve"> к электрической сети общего пользования через автотрансформатор, резистор или потенциометр;</w:t>
      </w:r>
    </w:p>
    <w:p w:rsidR="00D161CD" w:rsidRDefault="00D161CD">
      <w:pPr>
        <w:pStyle w:val="ConsPlusNormal"/>
        <w:spacing w:before="220"/>
        <w:ind w:firstLine="540"/>
        <w:jc w:val="both"/>
      </w:pPr>
      <w:r>
        <w:t>2) вносить внутрь емкостей (барабанов и топок котлов, баков трансформаторов, конденсаторов турбин) трансформатор или преобразователь частоты, к которому присоединен электроинструмент.</w:t>
      </w:r>
    </w:p>
    <w:p w:rsidR="00D161CD" w:rsidRDefault="00D161CD">
      <w:pPr>
        <w:pStyle w:val="ConsPlusNormal"/>
        <w:spacing w:before="220"/>
        <w:ind w:firstLine="540"/>
        <w:jc w:val="both"/>
      </w:pPr>
      <w:r>
        <w:t>При работах в подземных сооружениях, а также при земляных работах трансформатор должен находиться вне этих сооружений;</w:t>
      </w:r>
    </w:p>
    <w:p w:rsidR="00D161CD" w:rsidRDefault="00D161CD">
      <w:pPr>
        <w:pStyle w:val="ConsPlusNormal"/>
        <w:spacing w:before="220"/>
        <w:ind w:firstLine="540"/>
        <w:jc w:val="both"/>
      </w:pPr>
      <w:r>
        <w:t>3) натягивать кабель электроинструмента, ставить на него груз, допускать пересечение его с тросами, кабелями электросварки и рукавами газосварки;</w:t>
      </w:r>
    </w:p>
    <w:p w:rsidR="00D161CD" w:rsidRDefault="00D161CD">
      <w:pPr>
        <w:pStyle w:val="ConsPlusNormal"/>
        <w:spacing w:before="220"/>
        <w:ind w:firstLine="540"/>
        <w:jc w:val="both"/>
      </w:pPr>
      <w:r>
        <w:t>4) работать с электроинструментом со случайных подставок (подоконников, ящиков, стульев), на приставных лестницах;</w:t>
      </w:r>
    </w:p>
    <w:p w:rsidR="00D161CD" w:rsidRDefault="00D161CD">
      <w:pPr>
        <w:pStyle w:val="ConsPlusNormal"/>
        <w:spacing w:before="220"/>
        <w:ind w:firstLine="540"/>
        <w:jc w:val="both"/>
      </w:pPr>
      <w:r>
        <w:lastRenderedPageBreak/>
        <w:t>5) удалять стружку или опилки руками (стружку или опилки следует удалять после полной остановки электроинструмента специальными крючками или щетками);</w:t>
      </w:r>
    </w:p>
    <w:p w:rsidR="00D161CD" w:rsidRDefault="00D161CD">
      <w:pPr>
        <w:pStyle w:val="ConsPlusNormal"/>
        <w:spacing w:before="220"/>
        <w:ind w:firstLine="540"/>
        <w:jc w:val="both"/>
      </w:pPr>
      <w:r>
        <w:t>6) обрабатывать электроинструментом обледеневшие и мокрые детали;</w:t>
      </w:r>
    </w:p>
    <w:p w:rsidR="00D161CD" w:rsidRDefault="00D161CD">
      <w:pPr>
        <w:pStyle w:val="ConsPlusNormal"/>
        <w:spacing w:before="220"/>
        <w:ind w:firstLine="540"/>
        <w:jc w:val="both"/>
      </w:pPr>
      <w:r>
        <w:t>7) оставлять без надзора электроинструмент, присоединенный к сети, а также передавать его лицам, не имеющим права с ним работать;</w:t>
      </w:r>
    </w:p>
    <w:p w:rsidR="00D161CD" w:rsidRDefault="00D161CD">
      <w:pPr>
        <w:pStyle w:val="ConsPlusNormal"/>
        <w:spacing w:before="220"/>
        <w:ind w:firstLine="540"/>
        <w:jc w:val="both"/>
      </w:pPr>
      <w:r>
        <w:t>8) самостоятельно разбирать и ремонтировать (устранять неисправности) электроинструмент, кабель и штепсельные соединения работникам, не имеющим соответствующей квалификации.</w:t>
      </w:r>
    </w:p>
    <w:p w:rsidR="00D161CD" w:rsidRDefault="00D161CD">
      <w:pPr>
        <w:pStyle w:val="ConsPlusNormal"/>
        <w:spacing w:before="220"/>
        <w:ind w:firstLine="540"/>
        <w:jc w:val="both"/>
      </w:pPr>
      <w:r>
        <w:t>3.19. При работе с электродрелью предметы, подлежащие сверлению, должны закрепляться.</w:t>
      </w:r>
    </w:p>
    <w:p w:rsidR="00D161CD" w:rsidRDefault="00D161CD">
      <w:pPr>
        <w:pStyle w:val="ConsPlusNormal"/>
        <w:spacing w:before="220"/>
        <w:ind w:firstLine="540"/>
        <w:jc w:val="both"/>
      </w:pPr>
      <w:r>
        <w:t>Запрещается:</w:t>
      </w:r>
    </w:p>
    <w:p w:rsidR="00D161CD" w:rsidRDefault="00D161CD">
      <w:pPr>
        <w:pStyle w:val="ConsPlusNormal"/>
        <w:spacing w:before="220"/>
        <w:ind w:firstLine="540"/>
        <w:jc w:val="both"/>
      </w:pPr>
      <w:r>
        <w:t>- касаться руками вращающегося рабочего органа электродрели;</w:t>
      </w:r>
    </w:p>
    <w:p w:rsidR="00D161CD" w:rsidRDefault="00D161CD">
      <w:pPr>
        <w:pStyle w:val="ConsPlusNormal"/>
        <w:spacing w:before="220"/>
        <w:ind w:firstLine="540"/>
        <w:jc w:val="both"/>
      </w:pPr>
      <w:r>
        <w:t>- применять рычаг для нажима на работающую электродрель.</w:t>
      </w:r>
    </w:p>
    <w:p w:rsidR="00D161CD" w:rsidRDefault="00D161CD">
      <w:pPr>
        <w:pStyle w:val="ConsPlusNormal"/>
        <w:spacing w:before="220"/>
        <w:ind w:firstLine="540"/>
        <w:jc w:val="both"/>
      </w:pPr>
      <w:r>
        <w:t>3.20. Шлифовальные машины, пилы и рубанки должны иметь защитное ограждение рабочей части.</w:t>
      </w:r>
    </w:p>
    <w:p w:rsidR="00D161CD" w:rsidRDefault="00D161CD">
      <w:pPr>
        <w:pStyle w:val="ConsPlusNormal"/>
        <w:spacing w:before="220"/>
        <w:ind w:firstLine="540"/>
        <w:jc w:val="both"/>
      </w:pPr>
      <w:r>
        <w:t>3.21. Работать с электроинструментом, не защищенным от воздействия капель и брызг и не имеющим отличительных знаков (капля или две капли в треугольнике), в условиях воздействия капель и брызг, а также на открытых площадках во время снегопада или дождя запрещается.</w:t>
      </w:r>
    </w:p>
    <w:p w:rsidR="00D161CD" w:rsidRDefault="00D161CD">
      <w:pPr>
        <w:pStyle w:val="ConsPlusNormal"/>
        <w:spacing w:before="220"/>
        <w:ind w:firstLine="540"/>
        <w:jc w:val="both"/>
      </w:pPr>
      <w:r>
        <w:t>Работать с таким электроинструментом вне помещений разрешается только в сухую погоду, а при дожде или снегопаде - под навесом на сухой земле или настиле.</w:t>
      </w:r>
    </w:p>
    <w:p w:rsidR="00D161CD" w:rsidRDefault="00D161CD">
      <w:pPr>
        <w:pStyle w:val="ConsPlusNormal"/>
        <w:spacing w:before="220"/>
        <w:ind w:firstLine="540"/>
        <w:jc w:val="both"/>
      </w:pPr>
      <w:r>
        <w:t>3.22. Запрещается:</w:t>
      </w:r>
    </w:p>
    <w:p w:rsidR="00D161CD" w:rsidRDefault="00D161CD">
      <w:pPr>
        <w:pStyle w:val="ConsPlusNormal"/>
        <w:spacing w:before="220"/>
        <w:ind w:firstLine="540"/>
        <w:jc w:val="both"/>
      </w:pPr>
      <w:r>
        <w:t>- работать с электроинструментом класса 0 в особо опасных помещениях и при наличии особо неблагоприятных условий (в сосудах, аппаратах и других металлических емкостях с ограниченной возможностью перемещения и выхода);</w:t>
      </w:r>
    </w:p>
    <w:p w:rsidR="00D161CD" w:rsidRDefault="00D161CD">
      <w:pPr>
        <w:pStyle w:val="ConsPlusNormal"/>
        <w:spacing w:before="220"/>
        <w:ind w:firstLine="540"/>
        <w:jc w:val="both"/>
      </w:pPr>
      <w:r>
        <w:t>- работать с электроинструментом класса I при наличии особо неблагоприятных условий (в сосудах, аппаратах и других металлических емкостях с ограниченной возможностью перемещения и выхода).</w:t>
      </w:r>
    </w:p>
    <w:p w:rsidR="00D161CD" w:rsidRDefault="00D161CD">
      <w:pPr>
        <w:pStyle w:val="ConsPlusNormal"/>
        <w:spacing w:before="220"/>
        <w:ind w:firstLine="540"/>
        <w:jc w:val="both"/>
      </w:pPr>
      <w:r>
        <w:t>3.23. С электроинструментом класса III разрешается работать без применения электрозащитных средств во всех помещениях.</w:t>
      </w:r>
    </w:p>
    <w:p w:rsidR="00D161CD" w:rsidRDefault="00D161CD">
      <w:pPr>
        <w:pStyle w:val="ConsPlusNormal"/>
        <w:spacing w:before="220"/>
        <w:ind w:firstLine="540"/>
        <w:jc w:val="both"/>
      </w:pPr>
      <w:r>
        <w:t>С электроинструментом класса II разрешается работать без применения электрозащитных средств во всех помещениях, за исключением работы в особо неблагоприятных условиях (работа в сосудах, аппаратах и других металлических емкостях с ограниченной возможностью перемещения и выхода), при которых работа запрещается.</w:t>
      </w:r>
    </w:p>
    <w:p w:rsidR="00D161CD" w:rsidRDefault="00D161CD">
      <w:pPr>
        <w:pStyle w:val="ConsPlusNormal"/>
        <w:spacing w:before="220"/>
        <w:ind w:firstLine="540"/>
        <w:jc w:val="both"/>
      </w:pPr>
      <w:r>
        <w:t>3.24. При внезапной остановке электроинструмента, при переносе электроинструмента с одного рабочего места на другое, а также при перерыве работы с электроинструментом и по ее окончании электроинструмент должен быть отсоединен от электрической сети штепсельной вилкой.</w:t>
      </w:r>
    </w:p>
    <w:p w:rsidR="00D161CD" w:rsidRDefault="00D161CD">
      <w:pPr>
        <w:pStyle w:val="ConsPlusNormal"/>
        <w:spacing w:before="220"/>
        <w:ind w:firstLine="540"/>
        <w:jc w:val="both"/>
      </w:pPr>
      <w:r>
        <w:t xml:space="preserve">3.25. Если во время работы обнаружится неисправность электроинструмента или работающий с ним почувствует действие электрического тока, перегрев частей и деталей электроинструмента или запах тлеющей изоляции электропроводки, работа должна быть </w:t>
      </w:r>
      <w:r>
        <w:lastRenderedPageBreak/>
        <w:t>немедленно прекращена, а электроинструмент должен быть сдан для проверки и ремонта.</w:t>
      </w:r>
    </w:p>
    <w:p w:rsidR="00D161CD" w:rsidRDefault="00D161CD">
      <w:pPr>
        <w:pStyle w:val="ConsPlusNormal"/>
        <w:spacing w:before="220"/>
        <w:ind w:firstLine="540"/>
        <w:jc w:val="both"/>
      </w:pPr>
      <w:r>
        <w:t>3.26. Запрещается работать с электроинструментом, у которого истек срок очередного испытания, технического обслуживания, или при возникновении хотя бы одной из следующих неисправностей:</w:t>
      </w:r>
    </w:p>
    <w:p w:rsidR="00D161CD" w:rsidRDefault="00D161CD">
      <w:pPr>
        <w:pStyle w:val="ConsPlusNormal"/>
        <w:spacing w:before="220"/>
        <w:ind w:firstLine="540"/>
        <w:jc w:val="both"/>
      </w:pPr>
      <w:r>
        <w:t>1) повреждение штепсельного соединения, кабеля или его защитной трубки;</w:t>
      </w:r>
    </w:p>
    <w:p w:rsidR="00D161CD" w:rsidRDefault="00D161CD">
      <w:pPr>
        <w:pStyle w:val="ConsPlusNormal"/>
        <w:spacing w:before="220"/>
        <w:ind w:firstLine="540"/>
        <w:jc w:val="both"/>
      </w:pPr>
      <w:r>
        <w:t>2) повреждение крышки щеткодержателя;</w:t>
      </w:r>
    </w:p>
    <w:p w:rsidR="00D161CD" w:rsidRDefault="00D161CD">
      <w:pPr>
        <w:pStyle w:val="ConsPlusNormal"/>
        <w:spacing w:before="220"/>
        <w:ind w:firstLine="540"/>
        <w:jc w:val="both"/>
      </w:pPr>
      <w:r>
        <w:t>3) искрение щеток на коллекторе, сопровождающееся появлением кругового огня на его поверхности;</w:t>
      </w:r>
    </w:p>
    <w:p w:rsidR="00D161CD" w:rsidRDefault="00D161CD">
      <w:pPr>
        <w:pStyle w:val="ConsPlusNormal"/>
        <w:spacing w:before="220"/>
        <w:ind w:firstLine="540"/>
        <w:jc w:val="both"/>
      </w:pPr>
      <w:r>
        <w:t>4) вытекание смазки из редуктора или вентиляционных каналов;</w:t>
      </w:r>
    </w:p>
    <w:p w:rsidR="00D161CD" w:rsidRDefault="00D161CD">
      <w:pPr>
        <w:pStyle w:val="ConsPlusNormal"/>
        <w:spacing w:before="220"/>
        <w:ind w:firstLine="540"/>
        <w:jc w:val="both"/>
      </w:pPr>
      <w:r>
        <w:t>5) появление дыма или запаха, характерного для горящей изоляции;</w:t>
      </w:r>
    </w:p>
    <w:p w:rsidR="00D161CD" w:rsidRDefault="00D161CD">
      <w:pPr>
        <w:pStyle w:val="ConsPlusNormal"/>
        <w:spacing w:before="220"/>
        <w:ind w:firstLine="540"/>
        <w:jc w:val="both"/>
      </w:pPr>
      <w:r>
        <w:t>6) появление повышенного шума, стука, вибрации;</w:t>
      </w:r>
    </w:p>
    <w:p w:rsidR="00D161CD" w:rsidRDefault="00D161CD">
      <w:pPr>
        <w:pStyle w:val="ConsPlusNormal"/>
        <w:spacing w:before="220"/>
        <w:ind w:firstLine="540"/>
        <w:jc w:val="both"/>
      </w:pPr>
      <w:r>
        <w:t>7) поломка или появление трещин в корпусной детали, рукоятке, защитном ограждении;</w:t>
      </w:r>
    </w:p>
    <w:p w:rsidR="00D161CD" w:rsidRDefault="00D161CD">
      <w:pPr>
        <w:pStyle w:val="ConsPlusNormal"/>
        <w:spacing w:before="220"/>
        <w:ind w:firstLine="540"/>
        <w:jc w:val="both"/>
      </w:pPr>
      <w:r>
        <w:t>8) повреждение рабочей части электроинструмента;</w:t>
      </w:r>
    </w:p>
    <w:p w:rsidR="00D161CD" w:rsidRDefault="00D161CD">
      <w:pPr>
        <w:pStyle w:val="ConsPlusNormal"/>
        <w:spacing w:before="220"/>
        <w:ind w:firstLine="540"/>
        <w:jc w:val="both"/>
      </w:pPr>
      <w:r>
        <w:t>9) исчезновение электрической связи между металлическими частями корпуса и нулевым зажимным штырем питательной вилки;</w:t>
      </w:r>
    </w:p>
    <w:p w:rsidR="00D161CD" w:rsidRDefault="00D161CD">
      <w:pPr>
        <w:pStyle w:val="ConsPlusNormal"/>
        <w:spacing w:before="220"/>
        <w:ind w:firstLine="540"/>
        <w:jc w:val="both"/>
      </w:pPr>
      <w:r>
        <w:t>10) неисправность пускового устройства.</w:t>
      </w:r>
    </w:p>
    <w:p w:rsidR="00D161CD" w:rsidRDefault="00D161CD">
      <w:pPr>
        <w:pStyle w:val="ConsPlusNormal"/>
        <w:spacing w:before="220"/>
        <w:ind w:firstLine="540"/>
        <w:jc w:val="both"/>
      </w:pPr>
      <w:r>
        <w:t>3.27. Хранить электроинструмент следует в сухом помещении, оборудованном специальными стеллажами, полками и ящиками, обеспечивающими сохранность электроинструмента с учетом требований к условиям хранения электроинструмента, указанным в технической документации организации-изготовителя.</w:t>
      </w:r>
    </w:p>
    <w:p w:rsidR="00D161CD" w:rsidRDefault="00D161CD">
      <w:pPr>
        <w:pStyle w:val="ConsPlusNormal"/>
        <w:spacing w:before="220"/>
        <w:ind w:firstLine="540"/>
        <w:jc w:val="both"/>
      </w:pPr>
      <w:r>
        <w:t>Запрещается складировать электроинструмент без упаковки в два ряда и более.</w:t>
      </w:r>
    </w:p>
    <w:p w:rsidR="00D161CD" w:rsidRDefault="00D161CD">
      <w:pPr>
        <w:pStyle w:val="ConsPlusNormal"/>
        <w:spacing w:before="220"/>
        <w:ind w:firstLine="540"/>
        <w:jc w:val="both"/>
      </w:pPr>
      <w:r>
        <w:t>3.28. При транспортировании электроинструмента должны приниматься меры предосторожности, исключающие его повреждение. При этом необходимо руководствоваться требованиями технической документации организации-изготовителя.</w:t>
      </w:r>
    </w:p>
    <w:p w:rsidR="00D161CD" w:rsidRDefault="00D161CD">
      <w:pPr>
        <w:pStyle w:val="ConsPlusNormal"/>
        <w:spacing w:before="220"/>
        <w:ind w:firstLine="540"/>
        <w:jc w:val="both"/>
      </w:pPr>
      <w:r>
        <w:t>3.29. Запрещается распиливать материал на колене, ставить руку или палец у пропила для направления пилы по риске, а также оставлять режущий инструмент лезвием вверх во время перерывов в работе.</w:t>
      </w:r>
    </w:p>
    <w:p w:rsidR="00D161CD" w:rsidRDefault="00D161CD">
      <w:pPr>
        <w:pStyle w:val="ConsPlusNormal"/>
        <w:spacing w:before="220"/>
        <w:ind w:firstLine="540"/>
        <w:jc w:val="both"/>
      </w:pPr>
      <w:r>
        <w:t>3.30. В круглых пилах стальной диск должен прочно закрепляться на шпинделе электропилы и проверяться на холостом ходу. Диск электропилы в верхней и в нижней своей части должен иметь исправный предохранительный кожух, работа без которого категорически запрещается.</w:t>
      </w:r>
    </w:p>
    <w:p w:rsidR="00D161CD" w:rsidRDefault="00D161CD">
      <w:pPr>
        <w:pStyle w:val="ConsPlusNormal"/>
        <w:spacing w:before="220"/>
        <w:ind w:firstLine="540"/>
        <w:jc w:val="both"/>
      </w:pPr>
      <w:r>
        <w:t>3.31. При работе ленточной электрической пилой особое внимание нужно обратить на исправность пильной ленты и работу шкивов, которые должны вращаться свободно и легко.</w:t>
      </w:r>
    </w:p>
    <w:p w:rsidR="00D161CD" w:rsidRDefault="00D161CD">
      <w:pPr>
        <w:pStyle w:val="ConsPlusNormal"/>
        <w:spacing w:before="220"/>
        <w:ind w:firstLine="540"/>
        <w:jc w:val="both"/>
      </w:pPr>
      <w:r>
        <w:t>3.32. Категорически запрещается работать на циркулярной пиле продольной распиловки без расклинивающего ножа и защитного кожуха.</w:t>
      </w:r>
    </w:p>
    <w:p w:rsidR="00D161CD" w:rsidRDefault="00D161CD">
      <w:pPr>
        <w:pStyle w:val="ConsPlusNormal"/>
        <w:spacing w:before="220"/>
        <w:ind w:firstLine="540"/>
        <w:jc w:val="both"/>
      </w:pPr>
      <w:r>
        <w:t>3.33. При сверлении электродрелью отверстий в деревянных конструкциях необходимо следить за надежным закреплением сверла в гнезде шпинделя и за равномерным выходом стружки из высверливаемого отверстия.</w:t>
      </w:r>
    </w:p>
    <w:p w:rsidR="00D161CD" w:rsidRDefault="00D161CD">
      <w:pPr>
        <w:pStyle w:val="ConsPlusNormal"/>
        <w:spacing w:before="220"/>
        <w:ind w:firstLine="540"/>
        <w:jc w:val="both"/>
      </w:pPr>
      <w:r>
        <w:lastRenderedPageBreak/>
        <w:t>3.34. Производить работу на станке с абразивным камнем следует только при наличии ограждающего кожуха абразивного круга, подручника и защитного экрана.</w:t>
      </w:r>
    </w:p>
    <w:p w:rsidR="00D161CD" w:rsidRDefault="00D161CD">
      <w:pPr>
        <w:pStyle w:val="ConsPlusNormal"/>
        <w:spacing w:before="220"/>
        <w:ind w:firstLine="540"/>
        <w:jc w:val="both"/>
      </w:pPr>
      <w:r>
        <w:t>3.35. Во время работы на станках запрещается:</w:t>
      </w:r>
    </w:p>
    <w:p w:rsidR="00D161CD" w:rsidRDefault="00D161CD">
      <w:pPr>
        <w:pStyle w:val="ConsPlusNormal"/>
        <w:spacing w:before="220"/>
        <w:ind w:firstLine="540"/>
        <w:jc w:val="both"/>
      </w:pPr>
      <w:r>
        <w:t>- брать за сверло руками, работать в рукавицах;</w:t>
      </w:r>
    </w:p>
    <w:p w:rsidR="00D161CD" w:rsidRDefault="00D161CD">
      <w:pPr>
        <w:pStyle w:val="ConsPlusNormal"/>
        <w:spacing w:before="220"/>
        <w:ind w:firstLine="540"/>
        <w:jc w:val="both"/>
      </w:pPr>
      <w:r>
        <w:t>- обрабатывать обледенелый, загрязненный материал;</w:t>
      </w:r>
    </w:p>
    <w:p w:rsidR="00D161CD" w:rsidRDefault="00D161CD">
      <w:pPr>
        <w:pStyle w:val="ConsPlusNormal"/>
        <w:spacing w:before="220"/>
        <w:ind w:firstLine="540"/>
        <w:jc w:val="both"/>
      </w:pPr>
      <w:r>
        <w:t>- подавать обрабатываемый материал рывками;</w:t>
      </w:r>
    </w:p>
    <w:p w:rsidR="00D161CD" w:rsidRDefault="00D161CD">
      <w:pPr>
        <w:pStyle w:val="ConsPlusNormal"/>
        <w:spacing w:before="220"/>
        <w:ind w:firstLine="540"/>
        <w:jc w:val="both"/>
      </w:pPr>
      <w:r>
        <w:t>- складировать обрабатываемые детали на столе станка или на ограждениях;</w:t>
      </w:r>
    </w:p>
    <w:p w:rsidR="00D161CD" w:rsidRDefault="00D161CD">
      <w:pPr>
        <w:pStyle w:val="ConsPlusNormal"/>
        <w:spacing w:before="220"/>
        <w:ind w:firstLine="540"/>
        <w:jc w:val="both"/>
      </w:pPr>
      <w:r>
        <w:t>- снимать или устанавливать ограждения движущихся частей;</w:t>
      </w:r>
    </w:p>
    <w:p w:rsidR="00D161CD" w:rsidRDefault="00D161CD">
      <w:pPr>
        <w:pStyle w:val="ConsPlusNormal"/>
        <w:spacing w:before="220"/>
        <w:ind w:firstLine="540"/>
        <w:jc w:val="both"/>
      </w:pPr>
      <w:r>
        <w:t>- тормозить вращающиеся части станка руками или какими-либо предметами;</w:t>
      </w:r>
    </w:p>
    <w:p w:rsidR="00D161CD" w:rsidRDefault="00D161CD">
      <w:pPr>
        <w:pStyle w:val="ConsPlusNormal"/>
        <w:spacing w:before="220"/>
        <w:ind w:firstLine="540"/>
        <w:jc w:val="both"/>
      </w:pPr>
      <w:r>
        <w:t>- оставлять без надзора не отключенные от электросети станки, инструмент;</w:t>
      </w:r>
    </w:p>
    <w:p w:rsidR="00D161CD" w:rsidRDefault="00D161CD">
      <w:pPr>
        <w:pStyle w:val="ConsPlusNormal"/>
        <w:spacing w:before="220"/>
        <w:ind w:firstLine="540"/>
        <w:jc w:val="both"/>
      </w:pPr>
      <w:r>
        <w:t>- чистить, обтирать оборудование, удалять отходы, производить ремонт, подтягивать гайки на ходу.</w:t>
      </w:r>
    </w:p>
    <w:p w:rsidR="00D161CD" w:rsidRDefault="00D161CD">
      <w:pPr>
        <w:pStyle w:val="ConsPlusNormal"/>
        <w:spacing w:before="220"/>
        <w:ind w:firstLine="540"/>
        <w:jc w:val="both"/>
      </w:pPr>
      <w:r>
        <w:t>3.36. При работе с электроинструментом напряжением 220</w:t>
      </w:r>
      <w:proofErr w:type="gramStart"/>
      <w:r>
        <w:t xml:space="preserve"> В</w:t>
      </w:r>
      <w:proofErr w:type="gramEnd"/>
      <w:r>
        <w:t xml:space="preserve"> </w:t>
      </w:r>
      <w:proofErr w:type="spellStart"/>
      <w:r>
        <w:t>в</w:t>
      </w:r>
      <w:proofErr w:type="spellEnd"/>
      <w:r>
        <w:t xml:space="preserve"> помещениях с повышенной опасностью необходимо надежно заземлять (</w:t>
      </w:r>
      <w:proofErr w:type="spellStart"/>
      <w:r>
        <w:t>занулять</w:t>
      </w:r>
      <w:proofErr w:type="spellEnd"/>
      <w:r>
        <w:t>) корпус инструмента и обязательно применять диэлектрические защитные средства (диэлектрические перчатки, галоши, коврики).</w:t>
      </w:r>
    </w:p>
    <w:p w:rsidR="00D161CD" w:rsidRDefault="00D161CD">
      <w:pPr>
        <w:pStyle w:val="ConsPlusNormal"/>
        <w:spacing w:before="220"/>
        <w:ind w:firstLine="540"/>
        <w:jc w:val="both"/>
      </w:pPr>
      <w:r>
        <w:t xml:space="preserve">3.37. Запрещается производить работы на </w:t>
      </w:r>
      <w:proofErr w:type="spellStart"/>
      <w:r>
        <w:t>неогражденных</w:t>
      </w:r>
      <w:proofErr w:type="spellEnd"/>
      <w:r>
        <w:t xml:space="preserve"> рабочих местах, расположенных на высоте более 1 м над землей или перекрытием, в неосвещенных или затемненных местах, а также использовать ненадежные, случайные опоры для </w:t>
      </w:r>
      <w:proofErr w:type="spellStart"/>
      <w:r>
        <w:t>подмащивания</w:t>
      </w:r>
      <w:proofErr w:type="spellEnd"/>
      <w:r>
        <w:t>.</w:t>
      </w:r>
    </w:p>
    <w:p w:rsidR="00D161CD" w:rsidRDefault="00D161CD">
      <w:pPr>
        <w:pStyle w:val="ConsPlusNormal"/>
        <w:spacing w:before="220"/>
        <w:ind w:firstLine="540"/>
        <w:jc w:val="both"/>
      </w:pPr>
      <w:r>
        <w:t>3.38. Верхние концы лестниц, приставляемых к трубам или проводам, снабжаются специальными крюками-захватами, предотвращающими падение лестницы от напора ветра или случайных толчков.</w:t>
      </w:r>
    </w:p>
    <w:p w:rsidR="00D161CD" w:rsidRDefault="00D161CD">
      <w:pPr>
        <w:pStyle w:val="ConsPlusNormal"/>
        <w:spacing w:before="220"/>
        <w:ind w:firstLine="540"/>
        <w:jc w:val="both"/>
      </w:pPr>
      <w:r>
        <w:t>У подвесных лестниц, применяемых для работы на конструкциях или проводах, должны быть приспособления, обеспечивающие прочное закрепление лестниц за конструкции или провода.</w:t>
      </w:r>
    </w:p>
    <w:p w:rsidR="00D161CD" w:rsidRDefault="00D161CD">
      <w:pPr>
        <w:pStyle w:val="ConsPlusNormal"/>
        <w:spacing w:before="220"/>
        <w:ind w:firstLine="540"/>
        <w:jc w:val="both"/>
      </w:pPr>
      <w:r>
        <w:t>3.39. Устанавливать и закреплять лестницы и площадки на монтируемые конструкции следует до их подъема.</w:t>
      </w:r>
    </w:p>
    <w:p w:rsidR="00D161CD" w:rsidRDefault="00D161CD">
      <w:pPr>
        <w:pStyle w:val="ConsPlusNormal"/>
        <w:spacing w:before="220"/>
        <w:ind w:firstLine="540"/>
        <w:jc w:val="both"/>
      </w:pPr>
      <w:r>
        <w:t>3.40. При работе с приставной лестницы на высоте более 1,8 м надлежит применять страховочную систему, прикрепляемую к конструкции сооружения или к лестнице (при условии закрепления лестницы к конструкции сооружения). При этом длина приставной лестницы должна обеспечивать работнику возможность работы в положении стоя на ступени, находящейся на расстоянии не менее 1 м от верхнего конца лестницы.</w:t>
      </w:r>
    </w:p>
    <w:p w:rsidR="00D161CD" w:rsidRDefault="00D161CD">
      <w:pPr>
        <w:pStyle w:val="ConsPlusNormal"/>
        <w:spacing w:before="220"/>
        <w:ind w:firstLine="540"/>
        <w:jc w:val="both"/>
      </w:pPr>
      <w:r>
        <w:t>3.41. При использовании приставной лестницы или стремянок не допускается:</w:t>
      </w:r>
    </w:p>
    <w:p w:rsidR="00D161CD" w:rsidRDefault="00D161CD">
      <w:pPr>
        <w:pStyle w:val="ConsPlusNormal"/>
        <w:spacing w:before="220"/>
        <w:ind w:firstLine="540"/>
        <w:jc w:val="both"/>
      </w:pPr>
      <w:r>
        <w:t>а) работать с двух верхних ступенек стремянок, не имеющих перил или упоров;</w:t>
      </w:r>
    </w:p>
    <w:p w:rsidR="00D161CD" w:rsidRDefault="00D161CD">
      <w:pPr>
        <w:pStyle w:val="ConsPlusNormal"/>
        <w:spacing w:before="220"/>
        <w:ind w:firstLine="540"/>
        <w:jc w:val="both"/>
      </w:pPr>
      <w:r>
        <w:t>б) находиться на ступеньках приставной лестницы или стремянки более чем одному человеку;</w:t>
      </w:r>
    </w:p>
    <w:p w:rsidR="00D161CD" w:rsidRDefault="00D161CD">
      <w:pPr>
        <w:pStyle w:val="ConsPlusNormal"/>
        <w:spacing w:before="220"/>
        <w:ind w:firstLine="540"/>
        <w:jc w:val="both"/>
      </w:pPr>
      <w:r>
        <w:t>в) поднимать и опускать груз по приставной лестнице и оставлять на ней инструмент;</w:t>
      </w:r>
    </w:p>
    <w:p w:rsidR="00D161CD" w:rsidRDefault="00D161CD">
      <w:pPr>
        <w:pStyle w:val="ConsPlusNormal"/>
        <w:spacing w:before="220"/>
        <w:ind w:firstLine="540"/>
        <w:jc w:val="both"/>
      </w:pPr>
      <w:r>
        <w:t xml:space="preserve">г) устанавливать приставные лестницы под углом более 75° без дополнительного крепления </w:t>
      </w:r>
      <w:r>
        <w:lastRenderedPageBreak/>
        <w:t>их в верхней части.</w:t>
      </w:r>
    </w:p>
    <w:p w:rsidR="00D161CD" w:rsidRDefault="00D161CD">
      <w:pPr>
        <w:pStyle w:val="ConsPlusNormal"/>
        <w:spacing w:before="220"/>
        <w:ind w:firstLine="540"/>
        <w:jc w:val="both"/>
      </w:pPr>
      <w:r>
        <w:t>3.42. При работе на высоте не допускается работать на переносных лестницах и стремянках без соответствующих систем обеспечения безопасности работ на высоте:</w:t>
      </w:r>
    </w:p>
    <w:p w:rsidR="00D161CD" w:rsidRDefault="00D161CD">
      <w:pPr>
        <w:pStyle w:val="ConsPlusNormal"/>
        <w:spacing w:before="220"/>
        <w:ind w:firstLine="540"/>
        <w:jc w:val="both"/>
      </w:pPr>
      <w:r>
        <w:t>а) над вращающимися (движущимися) механизмами, работающими машинами, транспортерами;</w:t>
      </w:r>
    </w:p>
    <w:p w:rsidR="00D161CD" w:rsidRDefault="00D161CD">
      <w:pPr>
        <w:pStyle w:val="ConsPlusNormal"/>
        <w:spacing w:before="220"/>
        <w:ind w:firstLine="540"/>
        <w:jc w:val="both"/>
      </w:pPr>
      <w:r>
        <w:t>б) с использованием электрического и пневматического инструмента, строительно-монтажных пистолетов;</w:t>
      </w:r>
    </w:p>
    <w:p w:rsidR="00D161CD" w:rsidRDefault="00D161CD">
      <w:pPr>
        <w:pStyle w:val="ConsPlusNormal"/>
        <w:spacing w:before="220"/>
        <w:ind w:firstLine="540"/>
        <w:jc w:val="both"/>
      </w:pPr>
      <w:r>
        <w:t>в) при выполнении газосварочных, газопламенных и электросварочных работ;</w:t>
      </w:r>
    </w:p>
    <w:p w:rsidR="00D161CD" w:rsidRDefault="00D161CD">
      <w:pPr>
        <w:pStyle w:val="ConsPlusNormal"/>
        <w:spacing w:before="220"/>
        <w:ind w:firstLine="540"/>
        <w:jc w:val="both"/>
      </w:pPr>
      <w:r>
        <w:t>г) при натяжении проводов и для поддержания на высоте тяжелых деталей.</w:t>
      </w:r>
    </w:p>
    <w:p w:rsidR="00D161CD" w:rsidRDefault="00D161CD">
      <w:pPr>
        <w:pStyle w:val="ConsPlusNormal"/>
        <w:spacing w:before="220"/>
        <w:ind w:firstLine="540"/>
        <w:jc w:val="both"/>
      </w:pPr>
      <w:r>
        <w:t xml:space="preserve">3.43. Не допускается установка лестниц на ступенях маршей лестничных клеток. Для выполнения работ в этих условиях следует применять другие средства </w:t>
      </w:r>
      <w:proofErr w:type="spellStart"/>
      <w:r>
        <w:t>подмащивания</w:t>
      </w:r>
      <w:proofErr w:type="spellEnd"/>
      <w:r>
        <w:t>.</w:t>
      </w:r>
    </w:p>
    <w:p w:rsidR="00D161CD" w:rsidRDefault="00D161CD">
      <w:pPr>
        <w:pStyle w:val="ConsPlusNormal"/>
        <w:spacing w:before="220"/>
        <w:ind w:firstLine="540"/>
        <w:jc w:val="both"/>
      </w:pPr>
      <w:r>
        <w:t>3.44. При работе с приставной лестницы в местах с оживленным движением транспортных средств или людей для предупреждения ее падения от случайных толчков (независимо от наличия на концах лестницы наконечников) следует место ее установки ограждать или выставлять дополнительного работника, предупреждающего о проведении работ. В случаях, когда невозможно закрепить лестницу при установке ее на гладком полу, у ее основания должен стоять работник в каске и удерживать лестницу в устойчивом положении.</w:t>
      </w:r>
    </w:p>
    <w:p w:rsidR="00D161CD" w:rsidRDefault="00D161CD">
      <w:pPr>
        <w:pStyle w:val="ConsPlusNormal"/>
        <w:spacing w:before="220"/>
        <w:ind w:firstLine="540"/>
        <w:jc w:val="both"/>
      </w:pPr>
      <w:r>
        <w:t>3.45. При перемещении лестницы двумя работниками ее необходимо нести наконечниками назад, предупреждая встречных об опасности. При переноске лестницы одним работником она должна находиться в наклонном положении так, чтобы передний конец ее был приподнят над землей не менее чем на 2 м.</w:t>
      </w:r>
    </w:p>
    <w:p w:rsidR="00D161CD" w:rsidRDefault="00D161CD">
      <w:pPr>
        <w:pStyle w:val="ConsPlusNormal"/>
        <w:spacing w:before="220"/>
        <w:ind w:firstLine="540"/>
        <w:jc w:val="both"/>
      </w:pPr>
      <w:r>
        <w:t>3.46. При работе на высоте необходимо:</w:t>
      </w:r>
    </w:p>
    <w:p w:rsidR="00D161CD" w:rsidRDefault="00D161CD">
      <w:pPr>
        <w:pStyle w:val="ConsPlusNormal"/>
        <w:spacing w:before="220"/>
        <w:ind w:firstLine="540"/>
        <w:jc w:val="both"/>
      </w:pPr>
      <w:r>
        <w:t xml:space="preserve">- столярные работы (установку карнизов, оконных блоков и т.п.) проводить только с инвентарных средств </w:t>
      </w:r>
      <w:proofErr w:type="spellStart"/>
      <w:r>
        <w:t>подмащивания</w:t>
      </w:r>
      <w:proofErr w:type="spellEnd"/>
      <w:r>
        <w:t xml:space="preserve">, имеющих соответствующие ограждения рабочих настилов. Применение в качестве средств </w:t>
      </w:r>
      <w:proofErr w:type="spellStart"/>
      <w:r>
        <w:t>подмащивания</w:t>
      </w:r>
      <w:proofErr w:type="spellEnd"/>
      <w:r>
        <w:t xml:space="preserve"> ящиков, козелков и других подобных предметов, имеющихся на строительной площадке, категорически запрещается;</w:t>
      </w:r>
    </w:p>
    <w:p w:rsidR="00D161CD" w:rsidRDefault="00D161CD">
      <w:pPr>
        <w:pStyle w:val="ConsPlusNormal"/>
        <w:spacing w:before="220"/>
        <w:ind w:firstLine="540"/>
        <w:jc w:val="both"/>
      </w:pPr>
      <w:r>
        <w:t>- для переноса и хранения инструмента, крепежных и других мелких деталей во время работы на высоте иметь индивидуальный ящик или сумку;</w:t>
      </w:r>
    </w:p>
    <w:p w:rsidR="00D161CD" w:rsidRDefault="00D161CD">
      <w:pPr>
        <w:pStyle w:val="ConsPlusNormal"/>
        <w:spacing w:before="220"/>
        <w:ind w:firstLine="540"/>
        <w:jc w:val="both"/>
      </w:pPr>
      <w:r>
        <w:t>- при работе с подмостей инструмент и детали (крепежные и др.) укладывать в ящик, а при работе с приставной лестницы (стремянки) пользоваться сумкой, надетой через плечо;</w:t>
      </w:r>
    </w:p>
    <w:p w:rsidR="00D161CD" w:rsidRDefault="00D161CD">
      <w:pPr>
        <w:pStyle w:val="ConsPlusNormal"/>
        <w:spacing w:before="220"/>
        <w:ind w:firstLine="540"/>
        <w:jc w:val="both"/>
      </w:pPr>
      <w:r>
        <w:t>- поднимать столярные изделия необходимо в пакетах при помощи специальных приспособлений (контейнеров), исключающих выпадение отдельных элементов из пакета;</w:t>
      </w:r>
    </w:p>
    <w:p w:rsidR="00D161CD" w:rsidRDefault="00D161CD">
      <w:pPr>
        <w:pStyle w:val="ConsPlusNormal"/>
        <w:spacing w:before="220"/>
        <w:ind w:firstLine="540"/>
        <w:jc w:val="both"/>
      </w:pPr>
      <w:r>
        <w:t>- принимать груз, подаваемый краном, непосредственно в дверные (оконные) проемы только при наличии устройства выносных грузоподъемных площадок;</w:t>
      </w:r>
    </w:p>
    <w:p w:rsidR="00D161CD" w:rsidRDefault="00D161CD">
      <w:pPr>
        <w:pStyle w:val="ConsPlusNormal"/>
        <w:spacing w:before="220"/>
        <w:ind w:firstLine="540"/>
        <w:jc w:val="both"/>
      </w:pPr>
      <w:r>
        <w:t>- при обслуживании с вышки подниматься на рабочую площадку и спускаться только по специальной лестнице, предусмотренной конструкцией вышки;</w:t>
      </w:r>
    </w:p>
    <w:p w:rsidR="00D161CD" w:rsidRDefault="00D161CD">
      <w:pPr>
        <w:pStyle w:val="ConsPlusNormal"/>
        <w:spacing w:before="220"/>
        <w:ind w:firstLine="540"/>
        <w:jc w:val="both"/>
      </w:pPr>
      <w:r>
        <w:t>- во избежание падения не отклонять корпус тела за габариты лестницы или рабочей площадки;</w:t>
      </w:r>
    </w:p>
    <w:p w:rsidR="00D161CD" w:rsidRDefault="00D161CD">
      <w:pPr>
        <w:pStyle w:val="ConsPlusNormal"/>
        <w:spacing w:before="220"/>
        <w:ind w:firstLine="540"/>
        <w:jc w:val="both"/>
      </w:pPr>
      <w:r>
        <w:t>- помимо спецодежды пользоваться испытанным предохранительным поясом и защитной каской.</w:t>
      </w:r>
    </w:p>
    <w:p w:rsidR="00D161CD" w:rsidRDefault="00D161CD">
      <w:pPr>
        <w:pStyle w:val="ConsPlusNormal"/>
        <w:spacing w:before="220"/>
        <w:ind w:firstLine="540"/>
        <w:jc w:val="both"/>
      </w:pPr>
      <w:r>
        <w:lastRenderedPageBreak/>
        <w:t>3.47. Запрещается производить наружные работы на лесах во время грозы, гололеда, тумана, при ветре силой 15 м/</w:t>
      </w:r>
      <w:proofErr w:type="gramStart"/>
      <w:r>
        <w:t>с</w:t>
      </w:r>
      <w:proofErr w:type="gramEnd"/>
      <w:r>
        <w:t xml:space="preserve"> и более.</w:t>
      </w:r>
    </w:p>
    <w:p w:rsidR="00D161CD" w:rsidRDefault="00D161CD">
      <w:pPr>
        <w:pStyle w:val="ConsPlusNormal"/>
        <w:spacing w:before="220"/>
        <w:ind w:firstLine="540"/>
        <w:jc w:val="both"/>
      </w:pPr>
      <w:r>
        <w:t>3.48. Работник должен в течение всего рабочего времени содержать в порядке и чистоте рабочее место, не загромождать его и проходы к нему материалами и готовыми изделиями.</w:t>
      </w:r>
    </w:p>
    <w:p w:rsidR="00EC50E4" w:rsidRPr="00773A15" w:rsidRDefault="00EC50E4" w:rsidP="00EC50E4">
      <w:pPr>
        <w:rPr>
          <w:rFonts w:hAnsi="Times New Roman" w:cs="Times New Roman"/>
          <w:color w:val="000000"/>
          <w:sz w:val="24"/>
          <w:szCs w:val="24"/>
          <w:lang w:val="ru-RU"/>
        </w:rPr>
      </w:pPr>
      <w:r>
        <w:rPr>
          <w:rFonts w:hAnsi="Times New Roman" w:cs="Times New Roman"/>
          <w:b/>
          <w:bCs/>
          <w:color w:val="000000"/>
          <w:sz w:val="24"/>
          <w:szCs w:val="24"/>
          <w:lang w:val="ru-RU"/>
        </w:rPr>
        <w:t>3.49</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Требования</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безопасного</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обращения</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с</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исходными</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материалами</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сырье</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заготовки</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полуфабрикаты</w:t>
      </w:r>
      <w:r w:rsidRPr="00773A15">
        <w:rPr>
          <w:rFonts w:hAnsi="Times New Roman" w:cs="Times New Roman"/>
          <w:b/>
          <w:bCs/>
          <w:color w:val="000000"/>
          <w:sz w:val="24"/>
          <w:szCs w:val="24"/>
          <w:lang w:val="ru-RU"/>
        </w:rPr>
        <w:t>);</w:t>
      </w:r>
    </w:p>
    <w:p w:rsidR="00EC50E4" w:rsidRPr="00773A15" w:rsidRDefault="00EC50E4" w:rsidP="00EC50E4">
      <w:pPr>
        <w:rPr>
          <w:rFonts w:hAnsi="Times New Roman" w:cs="Times New Roman"/>
          <w:color w:val="000000"/>
          <w:sz w:val="24"/>
          <w:szCs w:val="24"/>
          <w:lang w:val="ru-RU"/>
        </w:rPr>
      </w:pPr>
      <w:r>
        <w:rPr>
          <w:rFonts w:hAnsi="Times New Roman" w:cs="Times New Roman"/>
          <w:color w:val="000000"/>
          <w:sz w:val="24"/>
          <w:szCs w:val="24"/>
          <w:lang w:val="ru-RU"/>
        </w:rPr>
        <w:t>3</w:t>
      </w:r>
      <w:r w:rsidRPr="00773A15">
        <w:rPr>
          <w:rFonts w:hAnsi="Times New Roman" w:cs="Times New Roman"/>
          <w:color w:val="000000"/>
          <w:sz w:val="24"/>
          <w:szCs w:val="24"/>
          <w:lang w:val="ru-RU"/>
        </w:rPr>
        <w:t>.</w:t>
      </w:r>
      <w:r>
        <w:rPr>
          <w:rFonts w:hAnsi="Times New Roman" w:cs="Times New Roman"/>
          <w:color w:val="000000"/>
          <w:sz w:val="24"/>
          <w:szCs w:val="24"/>
          <w:lang w:val="ru-RU"/>
        </w:rPr>
        <w:t>49</w:t>
      </w:r>
      <w:r w:rsidRPr="00773A15">
        <w:rPr>
          <w:rFonts w:hAnsi="Times New Roman" w:cs="Times New Roman"/>
          <w:color w:val="000000"/>
          <w:sz w:val="24"/>
          <w:szCs w:val="24"/>
          <w:lang w:val="ru-RU"/>
        </w:rPr>
        <w:t xml:space="preserve">.1. </w:t>
      </w:r>
      <w:r w:rsidRPr="00773A15">
        <w:rPr>
          <w:rFonts w:hAnsi="Times New Roman" w:cs="Times New Roman"/>
          <w:color w:val="000000"/>
          <w:sz w:val="24"/>
          <w:szCs w:val="24"/>
          <w:lang w:val="ru-RU"/>
        </w:rPr>
        <w:t>Работник</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должен</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применять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исправные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оборудование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инструмент</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сырье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заготовки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использовать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их</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только</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для</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тех</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работ</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для</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которых</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они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предназначены</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При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производстве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работ</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по</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выполнению</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технологических</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рабочих</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операций</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быть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внимательным</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проявлять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осторожность</w:t>
      </w:r>
      <w:r w:rsidRPr="00773A15">
        <w:rPr>
          <w:rFonts w:hAnsi="Times New Roman" w:cs="Times New Roman"/>
          <w:color w:val="000000"/>
          <w:sz w:val="24"/>
          <w:szCs w:val="24"/>
          <w:lang w:val="ru-RU"/>
        </w:rPr>
        <w:t>.</w:t>
      </w:r>
    </w:p>
    <w:p w:rsidR="00EC50E4" w:rsidRDefault="00EC50E4">
      <w:pPr>
        <w:pStyle w:val="ConsPlusNormal"/>
        <w:spacing w:before="220"/>
        <w:ind w:firstLine="540"/>
        <w:jc w:val="both"/>
      </w:pPr>
    </w:p>
    <w:p w:rsidR="00D161CD" w:rsidRDefault="00D161CD">
      <w:pPr>
        <w:pStyle w:val="ConsPlusNormal"/>
        <w:ind w:firstLine="540"/>
        <w:jc w:val="both"/>
      </w:pPr>
    </w:p>
    <w:p w:rsidR="00EC50E4" w:rsidRPr="00773A15" w:rsidRDefault="00EC50E4" w:rsidP="00EC50E4">
      <w:pPr>
        <w:tabs>
          <w:tab w:val="center" w:pos="4961"/>
        </w:tabs>
        <w:spacing w:before="0" w:beforeAutospacing="0" w:after="20" w:afterAutospacing="0"/>
        <w:jc w:val="both"/>
        <w:rPr>
          <w:rFonts w:ascii="Times New Roman" w:hAnsi="Times New Roman" w:cs="Times New Roman"/>
          <w:sz w:val="24"/>
          <w:szCs w:val="24"/>
          <w:lang w:val="ru-RU"/>
        </w:rPr>
      </w:pPr>
      <w:r>
        <w:rPr>
          <w:rFonts w:ascii="Times New Roman" w:hAnsi="Times New Roman" w:cs="Times New Roman"/>
          <w:sz w:val="24"/>
          <w:szCs w:val="24"/>
          <w:lang w:val="ru-RU"/>
        </w:rPr>
        <w:t>3</w:t>
      </w:r>
      <w:r w:rsidRPr="00773A15">
        <w:rPr>
          <w:rFonts w:hAnsi="Times New Roman" w:cs="Times New Roman"/>
          <w:b/>
          <w:bCs/>
          <w:color w:val="000000"/>
          <w:sz w:val="24"/>
          <w:szCs w:val="24"/>
          <w:lang w:val="ru-RU"/>
        </w:rPr>
        <w:t>.</w:t>
      </w:r>
      <w:r>
        <w:rPr>
          <w:rFonts w:hAnsi="Times New Roman" w:cs="Times New Roman"/>
          <w:b/>
          <w:bCs/>
          <w:color w:val="000000"/>
          <w:sz w:val="24"/>
          <w:szCs w:val="24"/>
          <w:lang w:val="ru-RU"/>
        </w:rPr>
        <w:t>50</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Требования</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предъявляемые</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к</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правильному</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использованию</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применению</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средств</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индивидуальной</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защиты</w:t>
      </w:r>
      <w:r w:rsidRPr="00773A15">
        <w:rPr>
          <w:rFonts w:hAnsi="Times New Roman" w:cs="Times New Roman"/>
          <w:b/>
          <w:bCs/>
          <w:color w:val="000000"/>
          <w:sz w:val="24"/>
          <w:szCs w:val="24"/>
          <w:lang w:val="ru-RU"/>
        </w:rPr>
        <w:t xml:space="preserve"> </w:t>
      </w:r>
      <w:r w:rsidRPr="00773A15">
        <w:rPr>
          <w:rFonts w:hAnsi="Times New Roman" w:cs="Times New Roman"/>
          <w:b/>
          <w:bCs/>
          <w:color w:val="000000"/>
          <w:sz w:val="24"/>
          <w:szCs w:val="24"/>
          <w:lang w:val="ru-RU"/>
        </w:rPr>
        <w:t>работников</w:t>
      </w:r>
      <w:r w:rsidRPr="00773A15">
        <w:rPr>
          <w:rFonts w:hAnsi="Times New Roman" w:cs="Times New Roman"/>
          <w:b/>
          <w:bCs/>
          <w:color w:val="000000"/>
          <w:sz w:val="24"/>
          <w:szCs w:val="24"/>
          <w:lang w:val="ru-RU"/>
        </w:rPr>
        <w:t>.</w:t>
      </w:r>
    </w:p>
    <w:p w:rsidR="00EC50E4" w:rsidRDefault="00EC50E4" w:rsidP="00EC50E4">
      <w:pPr>
        <w:rPr>
          <w:rFonts w:hAnsi="Times New Roman" w:cs="Times New Roman"/>
          <w:color w:val="000000"/>
          <w:sz w:val="24"/>
          <w:szCs w:val="24"/>
        </w:rPr>
      </w:pPr>
      <w:r>
        <w:rPr>
          <w:rFonts w:hAnsi="Times New Roman" w:cs="Times New Roman"/>
          <w:color w:val="000000"/>
          <w:sz w:val="24"/>
          <w:szCs w:val="24"/>
          <w:lang w:val="ru-RU"/>
        </w:rPr>
        <w:t>3.50.</w:t>
      </w:r>
      <w:r>
        <w:rPr>
          <w:rFonts w:hAnsi="Times New Roman" w:cs="Times New Roman"/>
          <w:color w:val="000000"/>
          <w:sz w:val="24"/>
          <w:szCs w:val="24"/>
        </w:rPr>
        <w:t xml:space="preserve">1. </w:t>
      </w:r>
      <w:proofErr w:type="spellStart"/>
      <w:r>
        <w:rPr>
          <w:rFonts w:hAnsi="Times New Roman" w:cs="Times New Roman"/>
          <w:color w:val="000000"/>
          <w:sz w:val="24"/>
          <w:szCs w:val="24"/>
        </w:rPr>
        <w:t>Работник</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обязан</w:t>
      </w:r>
      <w:proofErr w:type="spellEnd"/>
      <w:r>
        <w:rPr>
          <w:rFonts w:hAnsi="Times New Roman" w:cs="Times New Roman"/>
          <w:color w:val="000000"/>
          <w:sz w:val="24"/>
          <w:szCs w:val="24"/>
        </w:rPr>
        <w:t>:</w:t>
      </w:r>
    </w:p>
    <w:p w:rsidR="00EC50E4" w:rsidRPr="00773A15" w:rsidRDefault="00EC50E4" w:rsidP="00EC50E4">
      <w:pPr>
        <w:numPr>
          <w:ilvl w:val="0"/>
          <w:numId w:val="1"/>
        </w:numPr>
        <w:ind w:left="780" w:right="180"/>
        <w:contextualSpacing/>
        <w:rPr>
          <w:rFonts w:hAnsi="Times New Roman" w:cs="Times New Roman"/>
          <w:color w:val="000000"/>
          <w:sz w:val="24"/>
          <w:szCs w:val="24"/>
          <w:lang w:val="ru-RU"/>
        </w:rPr>
      </w:pPr>
      <w:r w:rsidRPr="00773A15">
        <w:rPr>
          <w:rFonts w:hAnsi="Times New Roman" w:cs="Times New Roman"/>
          <w:color w:val="000000"/>
          <w:sz w:val="24"/>
          <w:szCs w:val="24"/>
          <w:lang w:val="ru-RU"/>
        </w:rPr>
        <w:t>эксплуатировать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использовать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по</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назначению</w:t>
      </w:r>
      <w:r w:rsidRPr="00773A15">
        <w:rPr>
          <w:rFonts w:hAnsi="Times New Roman" w:cs="Times New Roman"/>
          <w:color w:val="000000"/>
          <w:sz w:val="24"/>
          <w:szCs w:val="24"/>
          <w:lang w:val="ru-RU"/>
        </w:rPr>
        <w:t xml:space="preserve"> </w:t>
      </w:r>
      <w:proofErr w:type="gramStart"/>
      <w:r w:rsidRPr="00773A15">
        <w:rPr>
          <w:rFonts w:hAnsi="Times New Roman" w:cs="Times New Roman"/>
          <w:color w:val="000000"/>
          <w:sz w:val="24"/>
          <w:szCs w:val="24"/>
          <w:lang w:val="ru-RU"/>
        </w:rPr>
        <w:t>выданные</w:t>
      </w:r>
      <w:proofErr w:type="gramEnd"/>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ему</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СИЗ</w:t>
      </w:r>
      <w:r w:rsidRPr="00773A15">
        <w:rPr>
          <w:rFonts w:hAnsi="Times New Roman" w:cs="Times New Roman"/>
          <w:color w:val="000000"/>
          <w:sz w:val="24"/>
          <w:szCs w:val="24"/>
          <w:lang w:val="ru-RU"/>
        </w:rPr>
        <w:t>;</w:t>
      </w:r>
    </w:p>
    <w:p w:rsidR="00EC50E4" w:rsidRPr="00773A15" w:rsidRDefault="00EC50E4" w:rsidP="00EC50E4">
      <w:pPr>
        <w:numPr>
          <w:ilvl w:val="0"/>
          <w:numId w:val="1"/>
        </w:numPr>
        <w:ind w:left="780" w:right="180"/>
        <w:contextualSpacing/>
        <w:rPr>
          <w:rFonts w:hAnsi="Times New Roman" w:cs="Times New Roman"/>
          <w:color w:val="000000"/>
          <w:sz w:val="24"/>
          <w:szCs w:val="24"/>
          <w:lang w:val="ru-RU"/>
        </w:rPr>
      </w:pPr>
      <w:r w:rsidRPr="00773A15">
        <w:rPr>
          <w:rFonts w:hAnsi="Times New Roman" w:cs="Times New Roman"/>
          <w:color w:val="000000"/>
          <w:sz w:val="24"/>
          <w:szCs w:val="24"/>
          <w:lang w:val="ru-RU"/>
        </w:rPr>
        <w:t>соблюдать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правила</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эксплуатации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использования</w:t>
      </w:r>
      <w:r w:rsidRPr="00773A15">
        <w:rPr>
          <w:rFonts w:hAnsi="Times New Roman" w:cs="Times New Roman"/>
          <w:color w:val="000000"/>
          <w:sz w:val="24"/>
          <w:szCs w:val="24"/>
          <w:lang w:val="ru-RU"/>
        </w:rPr>
        <w:t xml:space="preserve">) </w:t>
      </w:r>
      <w:proofErr w:type="gramStart"/>
      <w:r w:rsidRPr="00773A15">
        <w:rPr>
          <w:rFonts w:hAnsi="Times New Roman" w:cs="Times New Roman"/>
          <w:color w:val="000000"/>
          <w:sz w:val="24"/>
          <w:szCs w:val="24"/>
          <w:lang w:val="ru-RU"/>
        </w:rPr>
        <w:t>СИЗ</w:t>
      </w:r>
      <w:proofErr w:type="gramEnd"/>
      <w:r w:rsidRPr="00773A15">
        <w:rPr>
          <w:rFonts w:hAnsi="Times New Roman" w:cs="Times New Roman"/>
          <w:color w:val="000000"/>
          <w:sz w:val="24"/>
          <w:szCs w:val="24"/>
          <w:lang w:val="ru-RU"/>
        </w:rPr>
        <w:t>;</w:t>
      </w:r>
    </w:p>
    <w:p w:rsidR="00EC50E4" w:rsidRPr="00773A15" w:rsidRDefault="00EC50E4" w:rsidP="00EC50E4">
      <w:pPr>
        <w:numPr>
          <w:ilvl w:val="0"/>
          <w:numId w:val="1"/>
        </w:numPr>
        <w:ind w:left="780" w:right="180"/>
        <w:contextualSpacing/>
        <w:rPr>
          <w:rFonts w:hAnsi="Times New Roman" w:cs="Times New Roman"/>
          <w:color w:val="000000"/>
          <w:sz w:val="24"/>
          <w:szCs w:val="24"/>
          <w:lang w:val="ru-RU"/>
        </w:rPr>
      </w:pPr>
      <w:proofErr w:type="gramStart"/>
      <w:r w:rsidRPr="00773A15">
        <w:rPr>
          <w:rFonts w:hAnsi="Times New Roman" w:cs="Times New Roman"/>
          <w:color w:val="000000"/>
          <w:sz w:val="24"/>
          <w:szCs w:val="24"/>
          <w:lang w:val="ru-RU"/>
        </w:rPr>
        <w:t>проводить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перед</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началом</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работы</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осмотр</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оценку</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исправности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комплектности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пригодности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СИЗ</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информировать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работодателя</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о</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потере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целостности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выданных</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СИЗ</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загрязнении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их</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порче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выходе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из</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строя</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неисправности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утрате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или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пропаже</w:t>
      </w:r>
      <w:r w:rsidRPr="00773A15">
        <w:rPr>
          <w:rFonts w:hAnsi="Times New Roman" w:cs="Times New Roman"/>
          <w:color w:val="000000"/>
          <w:sz w:val="24"/>
          <w:szCs w:val="24"/>
          <w:lang w:val="ru-RU"/>
        </w:rPr>
        <w:t>;</w:t>
      </w:r>
      <w:proofErr w:type="gramEnd"/>
    </w:p>
    <w:p w:rsidR="00EC50E4" w:rsidRPr="00773A15" w:rsidRDefault="00EC50E4" w:rsidP="00EC50E4">
      <w:pPr>
        <w:numPr>
          <w:ilvl w:val="0"/>
          <w:numId w:val="1"/>
        </w:numPr>
        <w:ind w:left="780" w:right="180"/>
        <w:contextualSpacing/>
        <w:rPr>
          <w:rFonts w:hAnsi="Times New Roman" w:cs="Times New Roman"/>
          <w:color w:val="000000"/>
          <w:sz w:val="24"/>
          <w:szCs w:val="24"/>
          <w:lang w:val="ru-RU"/>
        </w:rPr>
      </w:pPr>
      <w:r w:rsidRPr="00773A15">
        <w:rPr>
          <w:rFonts w:hAnsi="Times New Roman" w:cs="Times New Roman"/>
          <w:color w:val="000000"/>
          <w:sz w:val="24"/>
          <w:szCs w:val="24"/>
          <w:lang w:val="ru-RU"/>
        </w:rPr>
        <w:t>информировать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работодателя</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об</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изменившихся</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антропометрических</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данных</w:t>
      </w:r>
      <w:r w:rsidRPr="00773A15">
        <w:rPr>
          <w:rFonts w:hAnsi="Times New Roman" w:cs="Times New Roman"/>
          <w:color w:val="000000"/>
          <w:sz w:val="24"/>
          <w:szCs w:val="24"/>
          <w:lang w:val="ru-RU"/>
        </w:rPr>
        <w:t>;</w:t>
      </w:r>
    </w:p>
    <w:p w:rsidR="00EC50E4" w:rsidRPr="00773A15" w:rsidRDefault="00EC50E4" w:rsidP="00EC50E4">
      <w:pPr>
        <w:numPr>
          <w:ilvl w:val="0"/>
          <w:numId w:val="1"/>
        </w:numPr>
        <w:ind w:left="780" w:right="180"/>
        <w:rPr>
          <w:rFonts w:hAnsi="Times New Roman" w:cs="Times New Roman"/>
          <w:color w:val="000000"/>
          <w:sz w:val="24"/>
          <w:szCs w:val="24"/>
          <w:lang w:val="ru-RU"/>
        </w:rPr>
      </w:pPr>
      <w:r w:rsidRPr="00773A15">
        <w:rPr>
          <w:rFonts w:hAnsi="Times New Roman" w:cs="Times New Roman"/>
          <w:color w:val="000000"/>
          <w:sz w:val="24"/>
          <w:szCs w:val="24"/>
          <w:lang w:val="ru-RU"/>
        </w:rPr>
        <w:t>вернуть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работодателю</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утратившие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до</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окончания</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нормативного</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срока</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эксплуатации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или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срока</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годности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целостность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или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испорченные</w:t>
      </w:r>
      <w:r w:rsidRPr="00773A15">
        <w:rPr>
          <w:rFonts w:hAnsi="Times New Roman" w:cs="Times New Roman"/>
          <w:color w:val="000000"/>
          <w:sz w:val="24"/>
          <w:szCs w:val="24"/>
          <w:lang w:val="ru-RU"/>
        </w:rPr>
        <w:t xml:space="preserve"> </w:t>
      </w:r>
      <w:proofErr w:type="gramStart"/>
      <w:r w:rsidRPr="00773A15">
        <w:rPr>
          <w:rFonts w:hAnsi="Times New Roman" w:cs="Times New Roman"/>
          <w:color w:val="000000"/>
          <w:sz w:val="24"/>
          <w:szCs w:val="24"/>
          <w:lang w:val="ru-RU"/>
        </w:rPr>
        <w:t>СИЗ</w:t>
      </w:r>
      <w:proofErr w:type="gramEnd"/>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вернуть</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работодателю</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СИЗ</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по</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истечении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нормативного</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срока</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эксплуатации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или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срока</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годности</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а</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также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в</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случае</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увольнения</w:t>
      </w:r>
      <w:r w:rsidRPr="00773A15">
        <w:rPr>
          <w:rFonts w:hAnsi="Times New Roman" w:cs="Times New Roman"/>
          <w:color w:val="000000"/>
          <w:sz w:val="24"/>
          <w:szCs w:val="24"/>
          <w:lang w:val="ru-RU"/>
        </w:rPr>
        <w:t xml:space="preserve"> </w:t>
      </w:r>
      <w:r w:rsidRPr="00773A15">
        <w:rPr>
          <w:rFonts w:hAnsi="Times New Roman" w:cs="Times New Roman"/>
          <w:color w:val="000000"/>
          <w:sz w:val="24"/>
          <w:szCs w:val="24"/>
          <w:lang w:val="ru-RU"/>
        </w:rPr>
        <w:t>работника</w:t>
      </w:r>
      <w:r w:rsidRPr="00773A15">
        <w:rPr>
          <w:rFonts w:hAnsi="Times New Roman" w:cs="Times New Roman"/>
          <w:color w:val="000000"/>
          <w:sz w:val="24"/>
          <w:szCs w:val="24"/>
          <w:lang w:val="ru-RU"/>
        </w:rPr>
        <w:t>.</w:t>
      </w:r>
    </w:p>
    <w:p w:rsidR="00EC50E4" w:rsidRPr="001C351D" w:rsidRDefault="00EC50E4" w:rsidP="00EC50E4">
      <w:pPr>
        <w:tabs>
          <w:tab w:val="center" w:pos="4961"/>
        </w:tabs>
        <w:spacing w:before="0" w:beforeAutospacing="0" w:after="20" w:afterAutospacing="0"/>
        <w:jc w:val="both"/>
        <w:rPr>
          <w:rFonts w:ascii="Times New Roman" w:hAnsi="Times New Roman" w:cs="Times New Roman"/>
          <w:sz w:val="24"/>
          <w:szCs w:val="24"/>
          <w:lang w:val="ru-RU"/>
        </w:rPr>
      </w:pPr>
    </w:p>
    <w:p w:rsidR="00EC50E4" w:rsidRPr="001C351D" w:rsidRDefault="00EC50E4" w:rsidP="00EC50E4">
      <w:pPr>
        <w:spacing w:before="0" w:beforeAutospacing="0" w:after="20" w:afterAutospacing="0"/>
        <w:jc w:val="both"/>
        <w:rPr>
          <w:rFonts w:ascii="Times New Roman" w:hAnsi="Times New Roman" w:cs="Times New Roman"/>
          <w:b/>
          <w:sz w:val="24"/>
          <w:szCs w:val="24"/>
          <w:lang w:val="ru-RU"/>
        </w:rPr>
      </w:pPr>
    </w:p>
    <w:p w:rsidR="00EC50E4" w:rsidRPr="001C351D" w:rsidRDefault="00EC50E4" w:rsidP="00EC50E4">
      <w:pPr>
        <w:spacing w:before="0" w:beforeAutospacing="0" w:after="20" w:afterAutospacing="0"/>
        <w:jc w:val="both"/>
        <w:rPr>
          <w:rFonts w:ascii="Times New Roman" w:hAnsi="Times New Roman" w:cs="Times New Roman"/>
          <w:b/>
          <w:sz w:val="24"/>
          <w:szCs w:val="24"/>
          <w:lang w:val="ru-RU"/>
        </w:rPr>
      </w:pPr>
      <w:bookmarkStart w:id="24" w:name="sub_61"/>
      <w:r>
        <w:rPr>
          <w:rFonts w:ascii="Times New Roman" w:hAnsi="Times New Roman" w:cs="Times New Roman"/>
          <w:b/>
          <w:sz w:val="24"/>
          <w:szCs w:val="24"/>
          <w:lang w:val="ru-RU"/>
        </w:rPr>
        <w:t>4.1</w:t>
      </w:r>
      <w:r w:rsidRPr="001C351D">
        <w:rPr>
          <w:rFonts w:ascii="Times New Roman" w:hAnsi="Times New Roman" w:cs="Times New Roman"/>
          <w:b/>
          <w:sz w:val="24"/>
          <w:szCs w:val="24"/>
          <w:lang w:val="ru-RU"/>
        </w:rPr>
        <w:t>. Действия, направленные на предотвращение аварийных ситуаций</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25" w:name="sub_62"/>
      <w:bookmarkEnd w:id="24"/>
      <w:r>
        <w:rPr>
          <w:rFonts w:ascii="Times New Roman" w:hAnsi="Times New Roman" w:cs="Times New Roman"/>
          <w:sz w:val="24"/>
          <w:szCs w:val="24"/>
          <w:lang w:val="ru-RU"/>
        </w:rPr>
        <w:t>4.1</w:t>
      </w:r>
      <w:r w:rsidRPr="001C351D">
        <w:rPr>
          <w:rFonts w:ascii="Times New Roman" w:hAnsi="Times New Roman" w:cs="Times New Roman"/>
          <w:sz w:val="24"/>
          <w:szCs w:val="24"/>
          <w:lang w:val="ru-RU"/>
        </w:rPr>
        <w:t xml:space="preserve">.1. </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Быть внимательным, осторожным и не отвлекаться на посторонние разговоры.</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26" w:name="sub_63"/>
      <w:bookmarkEnd w:id="25"/>
      <w:r>
        <w:rPr>
          <w:rFonts w:ascii="Times New Roman" w:hAnsi="Times New Roman" w:cs="Times New Roman"/>
          <w:sz w:val="24"/>
          <w:szCs w:val="24"/>
          <w:lang w:val="ru-RU"/>
        </w:rPr>
        <w:t>4.1</w:t>
      </w:r>
      <w:r w:rsidRPr="001C351D">
        <w:rPr>
          <w:rFonts w:ascii="Times New Roman" w:hAnsi="Times New Roman" w:cs="Times New Roman"/>
          <w:sz w:val="24"/>
          <w:szCs w:val="24"/>
          <w:lang w:val="ru-RU"/>
        </w:rPr>
        <w:t>.</w:t>
      </w:r>
      <w:r>
        <w:rPr>
          <w:rFonts w:ascii="Times New Roman" w:hAnsi="Times New Roman" w:cs="Times New Roman"/>
          <w:sz w:val="24"/>
          <w:szCs w:val="24"/>
          <w:lang w:val="ru-RU"/>
        </w:rPr>
        <w:t>3</w:t>
      </w:r>
      <w:r w:rsidRPr="001C351D">
        <w:rPr>
          <w:rFonts w:ascii="Times New Roman" w:hAnsi="Times New Roman" w:cs="Times New Roman"/>
          <w:sz w:val="24"/>
          <w:szCs w:val="24"/>
          <w:lang w:val="ru-RU"/>
        </w:rPr>
        <w:t xml:space="preserve">. </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Не допускать к своей работе необученных и посторонних лиц.</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27" w:name="sub_64"/>
      <w:bookmarkEnd w:id="26"/>
      <w:r>
        <w:rPr>
          <w:rFonts w:ascii="Times New Roman" w:hAnsi="Times New Roman" w:cs="Times New Roman"/>
          <w:sz w:val="24"/>
          <w:szCs w:val="24"/>
          <w:lang w:val="ru-RU"/>
        </w:rPr>
        <w:t>4.1</w:t>
      </w:r>
      <w:r w:rsidRPr="001C351D">
        <w:rPr>
          <w:rFonts w:ascii="Times New Roman" w:hAnsi="Times New Roman" w:cs="Times New Roman"/>
          <w:sz w:val="24"/>
          <w:szCs w:val="24"/>
          <w:lang w:val="ru-RU"/>
        </w:rPr>
        <w:t xml:space="preserve">.3. </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Запрещается работать под воздействием алкоголя, наркотиков, лекарств.</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28" w:name="sub_65"/>
      <w:bookmarkEnd w:id="27"/>
      <w:r>
        <w:rPr>
          <w:rFonts w:ascii="Times New Roman" w:hAnsi="Times New Roman" w:cs="Times New Roman"/>
          <w:sz w:val="24"/>
          <w:szCs w:val="24"/>
          <w:lang w:val="ru-RU"/>
        </w:rPr>
        <w:t>4.1</w:t>
      </w:r>
      <w:r w:rsidRPr="001C351D">
        <w:rPr>
          <w:rFonts w:ascii="Times New Roman" w:hAnsi="Times New Roman" w:cs="Times New Roman"/>
          <w:sz w:val="24"/>
          <w:szCs w:val="24"/>
          <w:lang w:val="ru-RU"/>
        </w:rPr>
        <w:t xml:space="preserve">.4. </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При совместной работе согласовывать свои действия с действиями других работников.</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29" w:name="sub_66"/>
      <w:bookmarkEnd w:id="28"/>
      <w:r>
        <w:rPr>
          <w:rFonts w:ascii="Times New Roman" w:hAnsi="Times New Roman" w:cs="Times New Roman"/>
          <w:sz w:val="24"/>
          <w:szCs w:val="24"/>
          <w:lang w:val="ru-RU"/>
        </w:rPr>
        <w:t>4.1</w:t>
      </w:r>
      <w:r w:rsidRPr="001C351D">
        <w:rPr>
          <w:rFonts w:ascii="Times New Roman" w:hAnsi="Times New Roman" w:cs="Times New Roman"/>
          <w:sz w:val="24"/>
          <w:szCs w:val="24"/>
          <w:lang w:val="ru-RU"/>
        </w:rPr>
        <w:t xml:space="preserve">.5. </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Заметив нарушение требований охраны труда другим работником, следует предупредить его о необходимости их соблюдения.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30" w:name="sub_67"/>
      <w:bookmarkEnd w:id="29"/>
      <w:r>
        <w:rPr>
          <w:rFonts w:ascii="Times New Roman" w:hAnsi="Times New Roman" w:cs="Times New Roman"/>
          <w:sz w:val="24"/>
          <w:szCs w:val="24"/>
          <w:lang w:val="ru-RU"/>
        </w:rPr>
        <w:t>4.1</w:t>
      </w:r>
      <w:r w:rsidRPr="001C351D">
        <w:rPr>
          <w:rFonts w:ascii="Times New Roman" w:hAnsi="Times New Roman" w:cs="Times New Roman"/>
          <w:sz w:val="24"/>
          <w:szCs w:val="24"/>
          <w:lang w:val="ru-RU"/>
        </w:rPr>
        <w:t xml:space="preserve">.6. </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Строго выполнять в установленные сроки приказы и распоряжения руководства, должностных лиц, ответственных за осуществление производственного контроля, а также предписания представителей органов государственного надзора.</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31" w:name="sub_68"/>
      <w:bookmarkEnd w:id="30"/>
      <w:r>
        <w:rPr>
          <w:rFonts w:ascii="Times New Roman" w:hAnsi="Times New Roman" w:cs="Times New Roman"/>
          <w:sz w:val="24"/>
          <w:szCs w:val="24"/>
          <w:lang w:val="ru-RU"/>
        </w:rPr>
        <w:t>4.1</w:t>
      </w:r>
      <w:r w:rsidRPr="001C351D">
        <w:rPr>
          <w:rFonts w:ascii="Times New Roman" w:hAnsi="Times New Roman" w:cs="Times New Roman"/>
          <w:sz w:val="24"/>
          <w:szCs w:val="24"/>
          <w:lang w:val="ru-RU"/>
        </w:rPr>
        <w:t xml:space="preserve">.7. </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Соблюдать правила перемещения в помещениях и на территории организации, производственных участков, складов, пользоваться только установленными проходами.</w:t>
      </w:r>
    </w:p>
    <w:bookmarkEnd w:id="31"/>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Pr>
          <w:rFonts w:ascii="Times New Roman" w:hAnsi="Times New Roman" w:cs="Times New Roman"/>
          <w:sz w:val="24"/>
          <w:szCs w:val="24"/>
          <w:lang w:val="ru-RU"/>
        </w:rPr>
        <w:t>4.1</w:t>
      </w:r>
      <w:r w:rsidRPr="001C351D">
        <w:rPr>
          <w:rFonts w:ascii="Times New Roman" w:hAnsi="Times New Roman" w:cs="Times New Roman"/>
          <w:sz w:val="24"/>
          <w:szCs w:val="24"/>
          <w:lang w:val="ru-RU"/>
        </w:rPr>
        <w:t>.8.Избегать нахождения в опасной близости от движущихся (вращающихся) элементов оборудования, маневрирующих транспортных средств, в зоне действия подъемного оборудования и пр.</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32" w:name="sub_69"/>
      <w:r>
        <w:rPr>
          <w:rFonts w:ascii="Times New Roman" w:hAnsi="Times New Roman" w:cs="Times New Roman"/>
          <w:sz w:val="24"/>
          <w:szCs w:val="24"/>
          <w:lang w:val="ru-RU"/>
        </w:rPr>
        <w:lastRenderedPageBreak/>
        <w:t>4.2.</w:t>
      </w:r>
      <w:r w:rsidRPr="001C351D">
        <w:rPr>
          <w:rFonts w:ascii="Times New Roman" w:hAnsi="Times New Roman" w:cs="Times New Roman"/>
          <w:sz w:val="24"/>
          <w:szCs w:val="24"/>
          <w:lang w:val="ru-RU"/>
        </w:rPr>
        <w:t xml:space="preserve"> Требования, предъявляемые к правильному использованию (применению) средств индивидуальной защиты работников</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33" w:name="sub_70"/>
      <w:bookmarkEnd w:id="32"/>
      <w:r>
        <w:rPr>
          <w:rFonts w:ascii="Times New Roman" w:hAnsi="Times New Roman" w:cs="Times New Roman"/>
          <w:sz w:val="24"/>
          <w:szCs w:val="24"/>
          <w:lang w:val="ru-RU"/>
        </w:rPr>
        <w:t>4.3.</w:t>
      </w:r>
      <w:r w:rsidRPr="001C351D">
        <w:rPr>
          <w:rFonts w:ascii="Times New Roman" w:hAnsi="Times New Roman" w:cs="Times New Roman"/>
          <w:sz w:val="24"/>
          <w:szCs w:val="24"/>
          <w:lang w:val="ru-RU"/>
        </w:rPr>
        <w:t xml:space="preserve"> Во время работы необходимо эксплуатировать (использовать) по назначению выданные </w:t>
      </w:r>
      <w:proofErr w:type="gramStart"/>
      <w:r w:rsidRPr="001C351D">
        <w:rPr>
          <w:rFonts w:ascii="Times New Roman" w:hAnsi="Times New Roman" w:cs="Times New Roman"/>
          <w:sz w:val="24"/>
          <w:szCs w:val="24"/>
          <w:lang w:val="ru-RU"/>
        </w:rPr>
        <w:t>СИЗ</w:t>
      </w:r>
      <w:proofErr w:type="gramEnd"/>
      <w:r w:rsidRPr="001C351D">
        <w:rPr>
          <w:rFonts w:ascii="Times New Roman" w:hAnsi="Times New Roman" w:cs="Times New Roman"/>
          <w:sz w:val="24"/>
          <w:szCs w:val="24"/>
          <w:lang w:val="ru-RU"/>
        </w:rPr>
        <w:t xml:space="preserve">; соблюдать правила эксплуатации (использования) СИЗ. Работать только в исправной спецодежде и </w:t>
      </w:r>
      <w:proofErr w:type="spellStart"/>
      <w:r w:rsidRPr="001C351D">
        <w:rPr>
          <w:rFonts w:ascii="Times New Roman" w:hAnsi="Times New Roman" w:cs="Times New Roman"/>
          <w:sz w:val="24"/>
          <w:szCs w:val="24"/>
          <w:lang w:val="ru-RU"/>
        </w:rPr>
        <w:t>спецобуви</w:t>
      </w:r>
      <w:proofErr w:type="spellEnd"/>
      <w:r w:rsidRPr="001C351D">
        <w:rPr>
          <w:rFonts w:ascii="Times New Roman" w:hAnsi="Times New Roman" w:cs="Times New Roman"/>
          <w:sz w:val="24"/>
          <w:szCs w:val="24"/>
          <w:lang w:val="ru-RU"/>
        </w:rPr>
        <w:t>.</w:t>
      </w:r>
    </w:p>
    <w:bookmarkEnd w:id="33"/>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p>
    <w:p w:rsidR="00EC50E4" w:rsidRPr="001C351D" w:rsidRDefault="00EC50E4" w:rsidP="00EC50E4">
      <w:pPr>
        <w:pStyle w:val="1"/>
        <w:spacing w:before="0" w:beforeAutospacing="0" w:after="20" w:afterAutospacing="0"/>
        <w:jc w:val="both"/>
        <w:rPr>
          <w:rFonts w:ascii="Times New Roman" w:hAnsi="Times New Roman" w:cs="Times New Roman"/>
          <w:sz w:val="24"/>
          <w:szCs w:val="24"/>
          <w:lang w:val="ru-RU"/>
        </w:rPr>
      </w:pPr>
      <w:bookmarkStart w:id="34" w:name="sub_71"/>
      <w:r>
        <w:rPr>
          <w:rFonts w:ascii="Times New Roman" w:hAnsi="Times New Roman" w:cs="Times New Roman"/>
          <w:sz w:val="24"/>
          <w:szCs w:val="24"/>
          <w:lang w:val="ru-RU"/>
        </w:rPr>
        <w:t>5</w:t>
      </w:r>
      <w:r w:rsidRPr="001C351D">
        <w:rPr>
          <w:rFonts w:ascii="Times New Roman" w:hAnsi="Times New Roman" w:cs="Times New Roman"/>
          <w:sz w:val="24"/>
          <w:szCs w:val="24"/>
          <w:lang w:val="ru-RU"/>
        </w:rPr>
        <w:t>. Требования охраны труда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аварийных ситуациях</w:t>
      </w:r>
    </w:p>
    <w:bookmarkEnd w:id="34"/>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35" w:name="sub_72"/>
      <w:r>
        <w:rPr>
          <w:rFonts w:ascii="Times New Roman" w:hAnsi="Times New Roman" w:cs="Times New Roman"/>
          <w:sz w:val="24"/>
          <w:szCs w:val="24"/>
          <w:lang w:val="ru-RU"/>
        </w:rPr>
        <w:t>5</w:t>
      </w:r>
      <w:r w:rsidRPr="001C351D">
        <w:rPr>
          <w:rFonts w:ascii="Times New Roman" w:hAnsi="Times New Roman" w:cs="Times New Roman"/>
          <w:sz w:val="24"/>
          <w:szCs w:val="24"/>
          <w:lang w:val="ru-RU"/>
        </w:rPr>
        <w:t>.1. Перечень основных возможных аварий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аварийных ситуаций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причины, их</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вызывающие.</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36" w:name="sub_73"/>
      <w:bookmarkEnd w:id="35"/>
      <w:r>
        <w:rPr>
          <w:rFonts w:ascii="Times New Roman" w:hAnsi="Times New Roman" w:cs="Times New Roman"/>
          <w:sz w:val="24"/>
          <w:szCs w:val="24"/>
          <w:lang w:val="ru-RU"/>
        </w:rPr>
        <w:t>5</w:t>
      </w:r>
      <w:r w:rsidRPr="001C351D">
        <w:rPr>
          <w:rFonts w:ascii="Times New Roman" w:hAnsi="Times New Roman" w:cs="Times New Roman"/>
          <w:sz w:val="24"/>
          <w:szCs w:val="24"/>
          <w:lang w:val="ru-RU"/>
        </w:rPr>
        <w:t>.1.1. При выполнении работ возможно возникновение следующих аварийных ситуаций:</w:t>
      </w:r>
    </w:p>
    <w:bookmarkEnd w:id="36"/>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возможность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опасность от вдыхания дыма, паров вредных газов и пыли при пожаре по причине нарушения требований пожарной безопасности;</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возможность падения предметов с высоты по причине нахождения работника в зоне возможного падения;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опасность от воздействия локальной вибрации при использовании ручных механизмов </w:t>
      </w:r>
      <w:proofErr w:type="gramStart"/>
      <w:r w:rsidRPr="001C351D">
        <w:rPr>
          <w:rFonts w:ascii="Times New Roman" w:hAnsi="Times New Roman" w:cs="Times New Roman"/>
          <w:sz w:val="24"/>
          <w:szCs w:val="24"/>
          <w:lang w:val="ru-RU"/>
        </w:rPr>
        <w:t>в следствие</w:t>
      </w:r>
      <w:proofErr w:type="gramEnd"/>
      <w:r w:rsidRPr="001C351D">
        <w:rPr>
          <w:rFonts w:ascii="Times New Roman" w:hAnsi="Times New Roman" w:cs="Times New Roman"/>
          <w:sz w:val="24"/>
          <w:szCs w:val="24"/>
          <w:lang w:val="ru-RU"/>
        </w:rPr>
        <w:t xml:space="preserve"> нарушения технологии производства работ и несоблюдении режима труда и отдыха (регламентированных перерывов);</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опасность, связанная с перемещением груза вручную, по причине несоблюдения норм переноса тяжестей;</w:t>
      </w:r>
    </w:p>
    <w:p w:rsidR="00EC50E4" w:rsidRDefault="00EC50E4" w:rsidP="00EC50E4">
      <w:pPr>
        <w:spacing w:before="0" w:beforeAutospacing="0" w:after="20" w:afterAutospacing="0"/>
        <w:jc w:val="both"/>
        <w:rPr>
          <w:rFonts w:ascii="Times New Roman" w:hAnsi="Times New Roman" w:cs="Times New Roman"/>
          <w:sz w:val="24"/>
          <w:szCs w:val="24"/>
          <w:lang w:val="ru-RU"/>
        </w:rPr>
      </w:pPr>
      <w:bookmarkStart w:id="37" w:name="sub_74"/>
      <w:r>
        <w:rPr>
          <w:rFonts w:ascii="Times New Roman" w:hAnsi="Times New Roman" w:cs="Times New Roman"/>
          <w:sz w:val="24"/>
          <w:szCs w:val="24"/>
          <w:lang w:val="ru-RU"/>
        </w:rPr>
        <w:t>5</w:t>
      </w:r>
      <w:r w:rsidRPr="001C351D">
        <w:rPr>
          <w:rFonts w:ascii="Times New Roman" w:hAnsi="Times New Roman" w:cs="Times New Roman"/>
          <w:sz w:val="24"/>
          <w:szCs w:val="24"/>
          <w:lang w:val="ru-RU"/>
        </w:rPr>
        <w:t>.</w:t>
      </w:r>
      <w:r>
        <w:rPr>
          <w:rFonts w:ascii="Times New Roman" w:hAnsi="Times New Roman" w:cs="Times New Roman"/>
          <w:sz w:val="24"/>
          <w:szCs w:val="24"/>
          <w:lang w:val="ru-RU"/>
        </w:rPr>
        <w:t>2</w:t>
      </w:r>
      <w:r w:rsidRPr="001C351D">
        <w:rPr>
          <w:rFonts w:ascii="Times New Roman" w:hAnsi="Times New Roman" w:cs="Times New Roman"/>
          <w:sz w:val="24"/>
          <w:szCs w:val="24"/>
          <w:lang w:val="ru-RU"/>
        </w:rPr>
        <w:t>. Процесс извещения руководителя работ о ситуации, угрожающей жизни и здоровью людей, и о каждом произошедшем несчастном случае.</w:t>
      </w:r>
      <w:bookmarkStart w:id="38" w:name="sub_75"/>
      <w:bookmarkEnd w:id="37"/>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Pr>
          <w:rFonts w:ascii="Times New Roman" w:hAnsi="Times New Roman" w:cs="Times New Roman"/>
          <w:sz w:val="24"/>
          <w:szCs w:val="24"/>
          <w:lang w:val="ru-RU"/>
        </w:rPr>
        <w:t>5</w:t>
      </w:r>
      <w:r w:rsidRPr="001C351D">
        <w:rPr>
          <w:rFonts w:ascii="Times New Roman" w:hAnsi="Times New Roman" w:cs="Times New Roman"/>
          <w:sz w:val="24"/>
          <w:szCs w:val="24"/>
          <w:lang w:val="ru-RU"/>
        </w:rPr>
        <w:t>.</w:t>
      </w:r>
      <w:r>
        <w:rPr>
          <w:rFonts w:ascii="Times New Roman" w:hAnsi="Times New Roman" w:cs="Times New Roman"/>
          <w:sz w:val="24"/>
          <w:szCs w:val="24"/>
          <w:lang w:val="ru-RU"/>
        </w:rPr>
        <w:t>2</w:t>
      </w:r>
      <w:r w:rsidRPr="001C351D">
        <w:rPr>
          <w:rFonts w:ascii="Times New Roman" w:hAnsi="Times New Roman" w:cs="Times New Roman"/>
          <w:sz w:val="24"/>
          <w:szCs w:val="24"/>
          <w:lang w:val="ru-RU"/>
        </w:rPr>
        <w:t>.1. При возникновении любой аварийной ситуации, которая создает угрозу жизни или здоровью людей работник должен немедленно прекратить выполняемую работу, незамедлительно сообщать непосредственному и/или вышестоящему руководителю.</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39" w:name="sub_76"/>
      <w:bookmarkEnd w:id="38"/>
      <w:r>
        <w:rPr>
          <w:rFonts w:ascii="Times New Roman" w:hAnsi="Times New Roman" w:cs="Times New Roman"/>
          <w:sz w:val="24"/>
          <w:szCs w:val="24"/>
          <w:lang w:val="ru-RU"/>
        </w:rPr>
        <w:t>5</w:t>
      </w:r>
      <w:r w:rsidRPr="001C351D">
        <w:rPr>
          <w:rFonts w:ascii="Times New Roman" w:hAnsi="Times New Roman" w:cs="Times New Roman"/>
          <w:sz w:val="24"/>
          <w:szCs w:val="24"/>
          <w:lang w:val="ru-RU"/>
        </w:rPr>
        <w:t>.3. Действия работников при возникновении аварий и аварийных ситуаций.</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40" w:name="sub_77"/>
      <w:bookmarkEnd w:id="39"/>
      <w:r>
        <w:rPr>
          <w:rFonts w:ascii="Times New Roman" w:hAnsi="Times New Roman" w:cs="Times New Roman"/>
          <w:sz w:val="24"/>
          <w:szCs w:val="24"/>
          <w:lang w:val="ru-RU"/>
        </w:rPr>
        <w:t>5</w:t>
      </w:r>
      <w:r w:rsidRPr="001C351D">
        <w:rPr>
          <w:rFonts w:ascii="Times New Roman" w:hAnsi="Times New Roman" w:cs="Times New Roman"/>
          <w:sz w:val="24"/>
          <w:szCs w:val="24"/>
          <w:lang w:val="ru-RU"/>
        </w:rPr>
        <w:t xml:space="preserve">.3.1. При поражении электрическим током необходимо как можно быстрее освободить пострадавшего от действия тока, т. к. продолжительность его действия определяет тяжесть </w:t>
      </w:r>
      <w:proofErr w:type="spellStart"/>
      <w:r w:rsidRPr="001C351D">
        <w:rPr>
          <w:rFonts w:ascii="Times New Roman" w:hAnsi="Times New Roman" w:cs="Times New Roman"/>
          <w:sz w:val="24"/>
          <w:szCs w:val="24"/>
          <w:lang w:val="ru-RU"/>
        </w:rPr>
        <w:t>травмирования</w:t>
      </w:r>
      <w:proofErr w:type="spellEnd"/>
      <w:r w:rsidRPr="001C351D">
        <w:rPr>
          <w:rFonts w:ascii="Times New Roman" w:hAnsi="Times New Roman" w:cs="Times New Roman"/>
          <w:sz w:val="24"/>
          <w:szCs w:val="24"/>
          <w:lang w:val="ru-RU"/>
        </w:rPr>
        <w:t>. Для этого отключите рубильником или другим отключающим устройством ту часть электроустановки, которой касается пострадавший. При невозможности быстрого отключения электроустановки необходимо отделить пострадавшего от токоведущих частей. Пострадавшему необходимо немедленно оказать первую помощь, организовать отправку к врачу или вызов скорой помощи - 103 или 11</w:t>
      </w:r>
      <w:r>
        <w:rPr>
          <w:rFonts w:ascii="Times New Roman" w:hAnsi="Times New Roman" w:cs="Times New Roman"/>
          <w:sz w:val="24"/>
          <w:szCs w:val="24"/>
          <w:lang w:val="ru-RU"/>
        </w:rPr>
        <w:t>3</w:t>
      </w:r>
      <w:r w:rsidRPr="001C351D">
        <w:rPr>
          <w:rFonts w:ascii="Times New Roman" w:hAnsi="Times New Roman" w:cs="Times New Roman"/>
          <w:sz w:val="24"/>
          <w:szCs w:val="24"/>
          <w:lang w:val="ru-RU"/>
        </w:rPr>
        <w:t>, сообщить о травме непосредственному или вышестоящему руководителю.</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41" w:name="sub_78"/>
      <w:bookmarkEnd w:id="40"/>
      <w:r>
        <w:rPr>
          <w:rFonts w:ascii="Times New Roman" w:hAnsi="Times New Roman" w:cs="Times New Roman"/>
          <w:sz w:val="24"/>
          <w:szCs w:val="24"/>
          <w:lang w:val="ru-RU"/>
        </w:rPr>
        <w:t>5</w:t>
      </w:r>
      <w:r w:rsidRPr="001C351D">
        <w:rPr>
          <w:rFonts w:ascii="Times New Roman" w:hAnsi="Times New Roman" w:cs="Times New Roman"/>
          <w:sz w:val="24"/>
          <w:szCs w:val="24"/>
          <w:lang w:val="ru-RU"/>
        </w:rPr>
        <w:t>.3.</w:t>
      </w:r>
      <w:r>
        <w:rPr>
          <w:rFonts w:ascii="Times New Roman" w:hAnsi="Times New Roman" w:cs="Times New Roman"/>
          <w:sz w:val="24"/>
          <w:szCs w:val="24"/>
          <w:lang w:val="ru-RU"/>
        </w:rPr>
        <w:t>2</w:t>
      </w:r>
      <w:r w:rsidRPr="001C351D">
        <w:rPr>
          <w:rFonts w:ascii="Times New Roman" w:hAnsi="Times New Roman" w:cs="Times New Roman"/>
          <w:sz w:val="24"/>
          <w:szCs w:val="24"/>
          <w:lang w:val="ru-RU"/>
        </w:rPr>
        <w:t>. При получении травмы, микроповреждения (микротравмы), отравления или внезапного заболевания кого-либо из работников, прекратить действие травмирующего фактора, пострадавшему необходимо немедленно оказать первую помощь, организовать отправку к врачу или вызов скорой помощи - 103 или 11</w:t>
      </w:r>
      <w:r>
        <w:rPr>
          <w:rFonts w:ascii="Times New Roman" w:hAnsi="Times New Roman" w:cs="Times New Roman"/>
          <w:sz w:val="24"/>
          <w:szCs w:val="24"/>
          <w:lang w:val="ru-RU"/>
        </w:rPr>
        <w:t>3</w:t>
      </w:r>
      <w:r w:rsidRPr="001C351D">
        <w:rPr>
          <w:rFonts w:ascii="Times New Roman" w:hAnsi="Times New Roman" w:cs="Times New Roman"/>
          <w:sz w:val="24"/>
          <w:szCs w:val="24"/>
          <w:lang w:val="ru-RU"/>
        </w:rPr>
        <w:t>, сообщить о травме непосредственному или вышестоящему руководителю. Сохранить до начала расследования несчастного случая обстановку, какой она была на момент происшествия (если это не угрожает жизни и здоровью других людей и не приведет к аварии). В случае невозможности ее сохранения - зафиксировать сложившуюся обстановку (схемы, фотографии, показания приборов и т. п.).</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42" w:name="sub_79"/>
      <w:bookmarkEnd w:id="41"/>
      <w:r>
        <w:rPr>
          <w:rFonts w:ascii="Times New Roman" w:hAnsi="Times New Roman" w:cs="Times New Roman"/>
          <w:sz w:val="24"/>
          <w:szCs w:val="24"/>
          <w:lang w:val="ru-RU"/>
        </w:rPr>
        <w:t>5</w:t>
      </w:r>
      <w:r w:rsidRPr="001C351D">
        <w:rPr>
          <w:rFonts w:ascii="Times New Roman" w:hAnsi="Times New Roman" w:cs="Times New Roman"/>
          <w:sz w:val="24"/>
          <w:szCs w:val="24"/>
          <w:lang w:val="ru-RU"/>
        </w:rPr>
        <w:t>.3.3. При возникновении пожара необходимо прекратить работу, вызвать пожарную охрану, отключить оборудование от электросети, оповестить о пожаре находящихся поблизости людей, принять меры к эвакуации людей из опасной зоны и вызвать пожарную службу.</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43" w:name="sub_80"/>
      <w:bookmarkEnd w:id="42"/>
      <w:r>
        <w:rPr>
          <w:rFonts w:ascii="Times New Roman" w:hAnsi="Times New Roman" w:cs="Times New Roman"/>
          <w:sz w:val="24"/>
          <w:szCs w:val="24"/>
          <w:lang w:val="ru-RU"/>
        </w:rPr>
        <w:t>5</w:t>
      </w:r>
      <w:r w:rsidRPr="001C351D">
        <w:rPr>
          <w:rFonts w:ascii="Times New Roman" w:hAnsi="Times New Roman" w:cs="Times New Roman"/>
          <w:sz w:val="24"/>
          <w:szCs w:val="24"/>
          <w:lang w:val="ru-RU"/>
        </w:rPr>
        <w:t>.4. Действия работников при обнаружении подозрительных предметов или вызывающих малейшее сомнение объектов:</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44" w:name="sub_81"/>
      <w:bookmarkEnd w:id="43"/>
      <w:r>
        <w:rPr>
          <w:rFonts w:ascii="Times New Roman" w:hAnsi="Times New Roman" w:cs="Times New Roman"/>
          <w:sz w:val="24"/>
          <w:szCs w:val="24"/>
          <w:lang w:val="ru-RU"/>
        </w:rPr>
        <w:lastRenderedPageBreak/>
        <w:t>5</w:t>
      </w:r>
      <w:r w:rsidRPr="001C351D">
        <w:rPr>
          <w:rFonts w:ascii="Times New Roman" w:hAnsi="Times New Roman" w:cs="Times New Roman"/>
          <w:sz w:val="24"/>
          <w:szCs w:val="24"/>
          <w:lang w:val="ru-RU"/>
        </w:rPr>
        <w:t>.4.1. В целях личной безопасности все они должны в обязательном порядке рассматриваться, как взрывоопасные!</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45" w:name="sub_82"/>
      <w:bookmarkEnd w:id="44"/>
      <w:r>
        <w:rPr>
          <w:rFonts w:ascii="Times New Roman" w:hAnsi="Times New Roman" w:cs="Times New Roman"/>
          <w:sz w:val="24"/>
          <w:szCs w:val="24"/>
          <w:lang w:val="ru-RU"/>
        </w:rPr>
        <w:t>5.4.2</w:t>
      </w:r>
      <w:r w:rsidRPr="001C351D">
        <w:rPr>
          <w:rFonts w:ascii="Times New Roman" w:hAnsi="Times New Roman" w:cs="Times New Roman"/>
          <w:sz w:val="24"/>
          <w:szCs w:val="24"/>
          <w:lang w:val="ru-RU"/>
        </w:rPr>
        <w:t>. Необходимо немедленно сообщить о находке в отделение полиции. При этом сообщить: время, место, обстоятельства обнаружения предмета, его внешние признаки, наличие и количество людей на месте его обнаружения.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46" w:name="sub_83"/>
      <w:bookmarkEnd w:id="45"/>
      <w:r>
        <w:rPr>
          <w:rFonts w:ascii="Times New Roman" w:hAnsi="Times New Roman" w:cs="Times New Roman"/>
          <w:sz w:val="24"/>
          <w:szCs w:val="24"/>
          <w:lang w:val="ru-RU"/>
        </w:rPr>
        <w:t>5.4.</w:t>
      </w:r>
      <w:r w:rsidRPr="001C351D">
        <w:rPr>
          <w:rFonts w:ascii="Times New Roman" w:hAnsi="Times New Roman" w:cs="Times New Roman"/>
          <w:sz w:val="24"/>
          <w:szCs w:val="24"/>
          <w:lang w:val="ru-RU"/>
        </w:rPr>
        <w:t>3. Способствовать оцеплению опасной зоны, недопущению в нее людей и транспорта, эвакуации людей из помещения.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47" w:name="sub_84"/>
      <w:bookmarkEnd w:id="46"/>
      <w:r>
        <w:rPr>
          <w:rFonts w:ascii="Times New Roman" w:hAnsi="Times New Roman" w:cs="Times New Roman"/>
          <w:sz w:val="24"/>
          <w:szCs w:val="24"/>
          <w:lang w:val="ru-RU"/>
        </w:rPr>
        <w:t>5.4.4.</w:t>
      </w:r>
      <w:r w:rsidRPr="001C351D">
        <w:rPr>
          <w:rFonts w:ascii="Times New Roman" w:hAnsi="Times New Roman" w:cs="Times New Roman"/>
          <w:sz w:val="24"/>
          <w:szCs w:val="24"/>
          <w:lang w:val="ru-RU"/>
        </w:rPr>
        <w:t xml:space="preserve"> По прибытии на место обнаружения предмета Работников полиции действовать в соответствии с указаниями ответственного руководителя.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48" w:name="sub_85"/>
      <w:bookmarkEnd w:id="47"/>
      <w:r>
        <w:rPr>
          <w:rFonts w:ascii="Times New Roman" w:hAnsi="Times New Roman" w:cs="Times New Roman"/>
          <w:sz w:val="24"/>
          <w:szCs w:val="24"/>
          <w:lang w:val="ru-RU"/>
        </w:rPr>
        <w:t>5.</w:t>
      </w:r>
      <w:r w:rsidRPr="001C351D">
        <w:rPr>
          <w:rFonts w:ascii="Times New Roman" w:hAnsi="Times New Roman" w:cs="Times New Roman"/>
          <w:sz w:val="24"/>
          <w:szCs w:val="24"/>
          <w:lang w:val="ru-RU"/>
        </w:rPr>
        <w:t>5. Действия работников по оказанию первой помощи пострадавшим при травмировании, отравлении и других повреждениях здоровья: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49" w:name="sub_86"/>
      <w:bookmarkEnd w:id="48"/>
      <w:r>
        <w:rPr>
          <w:rFonts w:ascii="Times New Roman" w:hAnsi="Times New Roman" w:cs="Times New Roman"/>
          <w:sz w:val="24"/>
          <w:szCs w:val="24"/>
          <w:lang w:val="ru-RU"/>
        </w:rPr>
        <w:t>5.</w:t>
      </w:r>
      <w:r w:rsidRPr="001C351D">
        <w:rPr>
          <w:rFonts w:ascii="Times New Roman" w:hAnsi="Times New Roman" w:cs="Times New Roman"/>
          <w:sz w:val="24"/>
          <w:szCs w:val="24"/>
          <w:lang w:val="ru-RU"/>
        </w:rPr>
        <w:t xml:space="preserve">5.1. </w:t>
      </w:r>
      <w:bookmarkEnd w:id="49"/>
      <w:r w:rsidRPr="001C351D">
        <w:rPr>
          <w:rFonts w:ascii="Times New Roman" w:hAnsi="Times New Roman" w:cs="Times New Roman"/>
          <w:sz w:val="24"/>
          <w:szCs w:val="24"/>
          <w:lang w:val="ru-RU"/>
        </w:rPr>
        <w:t>Первая помощь оказывается при следующих состояниях:</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отсутствие сознания;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остановка дыхания и кровообращения;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наружные кровотечения;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инородные тела верхних дыхательных путей;</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травмы различных областей тела;</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ожоги, эффекты воздействия высоких температур, теплового излучения;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отморожение и другие эффекты воздействия низких температур;</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отравления.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Pr>
          <w:rFonts w:ascii="Times New Roman" w:hAnsi="Times New Roman" w:cs="Times New Roman"/>
          <w:sz w:val="24"/>
          <w:szCs w:val="24"/>
          <w:lang w:val="ru-RU"/>
        </w:rPr>
        <w:t>5.5.2</w:t>
      </w:r>
      <w:r w:rsidRPr="001C351D">
        <w:rPr>
          <w:rFonts w:ascii="Times New Roman" w:hAnsi="Times New Roman" w:cs="Times New Roman"/>
          <w:sz w:val="24"/>
          <w:szCs w:val="24"/>
          <w:lang w:val="ru-RU"/>
        </w:rPr>
        <w:t xml:space="preserve">. При указанных состояниях в соответствии с </w:t>
      </w:r>
      <w:hyperlink r:id="rId10" w:history="1">
        <w:r w:rsidRPr="001C351D">
          <w:rPr>
            <w:rStyle w:val="a4"/>
            <w:rFonts w:ascii="Times New Roman" w:hAnsi="Times New Roman" w:cs="Times New Roman"/>
            <w:sz w:val="24"/>
            <w:szCs w:val="24"/>
            <w:lang w:val="ru-RU"/>
          </w:rPr>
          <w:t>универсальным алгоритмом</w:t>
        </w:r>
      </w:hyperlink>
      <w:r w:rsidRPr="001C351D">
        <w:rPr>
          <w:rFonts w:ascii="Times New Roman" w:hAnsi="Times New Roman" w:cs="Times New Roman"/>
          <w:sz w:val="24"/>
          <w:szCs w:val="24"/>
          <w:lang w:val="ru-RU"/>
        </w:rPr>
        <w:t xml:space="preserve"> оказания первой помощи (</w:t>
      </w:r>
      <w:proofErr w:type="gramStart"/>
      <w:r w:rsidRPr="001C351D">
        <w:rPr>
          <w:rFonts w:ascii="Times New Roman" w:hAnsi="Times New Roman" w:cs="Times New Roman"/>
          <w:sz w:val="24"/>
          <w:szCs w:val="24"/>
          <w:lang w:val="ru-RU"/>
        </w:rPr>
        <w:t>утвержден</w:t>
      </w:r>
      <w:proofErr w:type="gramEnd"/>
      <w:r w:rsidRPr="001C351D">
        <w:rPr>
          <w:rFonts w:ascii="Times New Roman" w:hAnsi="Times New Roman" w:cs="Times New Roman"/>
          <w:sz w:val="24"/>
          <w:szCs w:val="24"/>
          <w:lang w:val="ru-RU"/>
        </w:rPr>
        <w:t xml:space="preserve"> </w:t>
      </w:r>
      <w:r>
        <w:rPr>
          <w:rFonts w:ascii="Times New Roman" w:hAnsi="Times New Roman" w:cs="Times New Roman"/>
          <w:sz w:val="24"/>
          <w:szCs w:val="24"/>
          <w:lang w:val="ru-RU"/>
        </w:rPr>
        <w:t>3</w:t>
      </w:r>
      <w:r w:rsidRPr="001C351D">
        <w:rPr>
          <w:rFonts w:ascii="Times New Roman" w:hAnsi="Times New Roman" w:cs="Times New Roman"/>
          <w:sz w:val="24"/>
          <w:szCs w:val="24"/>
          <w:lang w:val="ru-RU"/>
        </w:rPr>
        <w:t>0.01.</w:t>
      </w:r>
      <w:r>
        <w:rPr>
          <w:rFonts w:ascii="Times New Roman" w:hAnsi="Times New Roman" w:cs="Times New Roman"/>
          <w:sz w:val="24"/>
          <w:szCs w:val="24"/>
          <w:lang w:val="ru-RU"/>
        </w:rPr>
        <w:t>3</w:t>
      </w:r>
      <w:r w:rsidRPr="001C351D">
        <w:rPr>
          <w:rFonts w:ascii="Times New Roman" w:hAnsi="Times New Roman" w:cs="Times New Roman"/>
          <w:sz w:val="24"/>
          <w:szCs w:val="24"/>
          <w:lang w:val="ru-RU"/>
        </w:rPr>
        <w:t>0</w:t>
      </w:r>
      <w:r>
        <w:rPr>
          <w:rFonts w:ascii="Times New Roman" w:hAnsi="Times New Roman" w:cs="Times New Roman"/>
          <w:sz w:val="24"/>
          <w:szCs w:val="24"/>
          <w:lang w:val="ru-RU"/>
        </w:rPr>
        <w:t>3</w:t>
      </w:r>
      <w:r w:rsidRPr="001C351D">
        <w:rPr>
          <w:rFonts w:ascii="Times New Roman" w:hAnsi="Times New Roman" w:cs="Times New Roman"/>
          <w:sz w:val="24"/>
          <w:szCs w:val="24"/>
          <w:lang w:val="ru-RU"/>
        </w:rPr>
        <w:t>3 Минздравом России, с изменениями и дополнениями) выполняются следующие мероприятия:</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p>
    <w:tbl>
      <w:tblPr>
        <w:tblW w:w="10485"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1400"/>
        <w:gridCol w:w="5968"/>
        <w:gridCol w:w="1700"/>
        <w:gridCol w:w="1417"/>
      </w:tblGrid>
      <w:tr w:rsidR="00EC50E4" w:rsidRPr="00681F43"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Пункт Алгоритма</w:t>
            </w:r>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Меры реагирования</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Срок</w:t>
            </w:r>
          </w:p>
        </w:tc>
        <w:tc>
          <w:tcPr>
            <w:tcW w:w="1418"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4"/>
                <w:szCs w:val="24"/>
              </w:rPr>
            </w:pPr>
            <w:r w:rsidRPr="00681F43">
              <w:rPr>
                <w:rFonts w:ascii="Times New Roman" w:hAnsi="Times New Roman" w:cs="Times New Roman"/>
                <w:sz w:val="24"/>
                <w:szCs w:val="24"/>
              </w:rPr>
              <w:t>Нормативный акт, устанавливающий требования</w:t>
            </w:r>
          </w:p>
        </w:tc>
      </w:tr>
      <w:tr w:rsidR="00EC50E4" w:rsidRPr="00EC50E4"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50" w:name="sub_1001"/>
            <w:r w:rsidRPr="00681F43">
              <w:rPr>
                <w:rFonts w:ascii="Times New Roman" w:hAnsi="Times New Roman" w:cs="Times New Roman"/>
                <w:sz w:val="22"/>
                <w:szCs w:val="22"/>
              </w:rPr>
              <w:t>1</w:t>
            </w:r>
            <w:bookmarkEnd w:id="50"/>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Проводят оценку обстановки и обеспечивают безопасные условия для оказания первой помощи: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определяют угрожающие факторы для собственной жизни и здоровья;</w:t>
            </w:r>
          </w:p>
          <w:p w:rsidR="00EC50E4" w:rsidRPr="00681F43" w:rsidRDefault="00EC50E4" w:rsidP="00EC50E4">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Pr="00681F43">
              <w:rPr>
                <w:rFonts w:ascii="Times New Roman" w:hAnsi="Times New Roman" w:cs="Times New Roman"/>
                <w:sz w:val="22"/>
                <w:szCs w:val="22"/>
              </w:rPr>
              <w:t>) определяют угрожающие факторы для жизни и здоровья пострадавшего;</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3) устраняют угрожающие факторы для жизни и здоровья;</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4) прекращают действие повреждающих факторов на пострадавшего;</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5) оценивают количество пострадавших (при необходимости);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6) извлекают пострадавшего из транспортного средства или других труднодоступных мест (при необходимости);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7) перемещают пострадавшего (яри необходимости).</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в зависимости от обстоятель</w:t>
            </w:r>
            <w:proofErr w:type="gramStart"/>
            <w:r w:rsidRPr="00681F43">
              <w:rPr>
                <w:rFonts w:ascii="Times New Roman" w:hAnsi="Times New Roman" w:cs="Times New Roman"/>
                <w:sz w:val="22"/>
                <w:szCs w:val="22"/>
              </w:rPr>
              <w:t>ств пр</w:t>
            </w:r>
            <w:proofErr w:type="gramEnd"/>
            <w:r w:rsidRPr="00681F43">
              <w:rPr>
                <w:rFonts w:ascii="Times New Roman" w:hAnsi="Times New Roman" w:cs="Times New Roman"/>
                <w:sz w:val="22"/>
                <w:szCs w:val="22"/>
              </w:rPr>
              <w:t>оисшествия</w:t>
            </w:r>
          </w:p>
        </w:tc>
        <w:tc>
          <w:tcPr>
            <w:tcW w:w="1418"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4"/>
                <w:szCs w:val="24"/>
              </w:rPr>
            </w:pPr>
            <w:hyperlink r:id="rId11" w:history="1">
              <w:r w:rsidRPr="00681F43">
                <w:rPr>
                  <w:rStyle w:val="a4"/>
                  <w:rFonts w:ascii="Times New Roman" w:hAnsi="Times New Roman" w:cs="Times New Roman"/>
                  <w:sz w:val="24"/>
                  <w:szCs w:val="24"/>
                </w:rPr>
                <w:t>Федеральный закон</w:t>
              </w:r>
            </w:hyperlink>
            <w:r w:rsidRPr="00681F43">
              <w:rPr>
                <w:rFonts w:ascii="Times New Roman" w:hAnsi="Times New Roman" w:cs="Times New Roman"/>
                <w:sz w:val="24"/>
                <w:szCs w:val="24"/>
              </w:rPr>
              <w:t xml:space="preserve"> от </w:t>
            </w:r>
            <w:r>
              <w:rPr>
                <w:rFonts w:ascii="Times New Roman" w:hAnsi="Times New Roman" w:cs="Times New Roman"/>
                <w:sz w:val="24"/>
                <w:szCs w:val="24"/>
              </w:rPr>
              <w:t>3</w:t>
            </w:r>
            <w:r w:rsidRPr="00681F43">
              <w:rPr>
                <w:rFonts w:ascii="Times New Roman" w:hAnsi="Times New Roman" w:cs="Times New Roman"/>
                <w:sz w:val="24"/>
                <w:szCs w:val="24"/>
              </w:rPr>
              <w:t>1.11.</w:t>
            </w:r>
            <w:r>
              <w:rPr>
                <w:rFonts w:ascii="Times New Roman" w:hAnsi="Times New Roman" w:cs="Times New Roman"/>
                <w:sz w:val="24"/>
                <w:szCs w:val="24"/>
              </w:rPr>
              <w:t>3</w:t>
            </w:r>
            <w:r w:rsidRPr="00681F43">
              <w:rPr>
                <w:rFonts w:ascii="Times New Roman" w:hAnsi="Times New Roman" w:cs="Times New Roman"/>
                <w:sz w:val="24"/>
                <w:szCs w:val="24"/>
              </w:rPr>
              <w:t>011 N 3</w:t>
            </w:r>
            <w:r>
              <w:rPr>
                <w:rFonts w:ascii="Times New Roman" w:hAnsi="Times New Roman" w:cs="Times New Roman"/>
                <w:sz w:val="24"/>
                <w:szCs w:val="24"/>
              </w:rPr>
              <w:t>3</w:t>
            </w:r>
            <w:r w:rsidRPr="00681F43">
              <w:rPr>
                <w:rFonts w:ascii="Times New Roman" w:hAnsi="Times New Roman" w:cs="Times New Roman"/>
                <w:sz w:val="24"/>
                <w:szCs w:val="24"/>
              </w:rPr>
              <w:t>3-ФЗ "Об основах охраны здоровья граждан в Российской Федерации"</w:t>
            </w:r>
          </w:p>
        </w:tc>
      </w:tr>
      <w:tr w:rsidR="00EC50E4" w:rsidRPr="00EC50E4"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51" w:name="sub_1002"/>
            <w:r>
              <w:rPr>
                <w:rFonts w:ascii="Times New Roman" w:hAnsi="Times New Roman" w:cs="Times New Roman"/>
                <w:sz w:val="22"/>
                <w:szCs w:val="22"/>
              </w:rPr>
              <w:t>3</w:t>
            </w:r>
            <w:r w:rsidRPr="00681F43">
              <w:rPr>
                <w:rFonts w:ascii="Times New Roman" w:hAnsi="Times New Roman" w:cs="Times New Roman"/>
                <w:sz w:val="22"/>
                <w:szCs w:val="22"/>
              </w:rPr>
              <w:t>.</w:t>
            </w:r>
            <w:bookmarkEnd w:id="51"/>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Определяют наличие сознания у пострадавшего.</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При наличии сознания переходят к </w:t>
            </w:r>
            <w:hyperlink r:id="rId12" w:anchor="sub_1007" w:history="1">
              <w:r w:rsidRPr="00681F43">
                <w:rPr>
                  <w:rStyle w:val="a4"/>
                  <w:rFonts w:ascii="Times New Roman" w:hAnsi="Times New Roman" w:cs="Times New Roman"/>
                  <w:sz w:val="22"/>
                  <w:szCs w:val="22"/>
                </w:rPr>
                <w:t>п. 7</w:t>
              </w:r>
            </w:hyperlink>
            <w:r w:rsidRPr="00681F43">
              <w:rPr>
                <w:rFonts w:ascii="Times New Roman" w:hAnsi="Times New Roman" w:cs="Times New Roman"/>
                <w:sz w:val="22"/>
                <w:szCs w:val="22"/>
              </w:rPr>
              <w:t xml:space="preserve"> Алгоритма; при отсутствии сознания переходят к </w:t>
            </w:r>
            <w:hyperlink r:id="rId13" w:anchor="sub_1003" w:history="1">
              <w:r w:rsidRPr="00681F43">
                <w:rPr>
                  <w:rStyle w:val="a4"/>
                  <w:rFonts w:ascii="Times New Roman" w:hAnsi="Times New Roman" w:cs="Times New Roman"/>
                  <w:sz w:val="22"/>
                  <w:szCs w:val="22"/>
                </w:rPr>
                <w:t>п. 3</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5 секунд</w:t>
            </w:r>
          </w:p>
        </w:tc>
        <w:tc>
          <w:tcPr>
            <w:tcW w:w="1418" w:type="dxa"/>
            <w:vMerge w:val="restart"/>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4"/>
                <w:szCs w:val="24"/>
              </w:rPr>
            </w:pPr>
            <w:hyperlink r:id="rId14" w:history="1">
              <w:r w:rsidRPr="00681F43">
                <w:rPr>
                  <w:rStyle w:val="a4"/>
                  <w:rFonts w:ascii="Times New Roman" w:hAnsi="Times New Roman" w:cs="Times New Roman"/>
                  <w:sz w:val="24"/>
                  <w:szCs w:val="24"/>
                </w:rPr>
                <w:t>Приказ</w:t>
              </w:r>
            </w:hyperlink>
            <w:r w:rsidRPr="00681F43">
              <w:rPr>
                <w:rFonts w:ascii="Times New Roman" w:hAnsi="Times New Roman" w:cs="Times New Roman"/>
                <w:sz w:val="24"/>
                <w:szCs w:val="24"/>
              </w:rPr>
              <w:t xml:space="preserve"> Минздрава России от 04.05.</w:t>
            </w:r>
            <w:r>
              <w:rPr>
                <w:rFonts w:ascii="Times New Roman" w:hAnsi="Times New Roman" w:cs="Times New Roman"/>
                <w:sz w:val="24"/>
                <w:szCs w:val="24"/>
              </w:rPr>
              <w:t>3</w:t>
            </w:r>
            <w:r w:rsidRPr="00681F43">
              <w:rPr>
                <w:rFonts w:ascii="Times New Roman" w:hAnsi="Times New Roman" w:cs="Times New Roman"/>
                <w:sz w:val="24"/>
                <w:szCs w:val="24"/>
              </w:rPr>
              <w:t>01</w:t>
            </w:r>
            <w:r>
              <w:rPr>
                <w:rFonts w:ascii="Times New Roman" w:hAnsi="Times New Roman" w:cs="Times New Roman"/>
                <w:sz w:val="24"/>
                <w:szCs w:val="24"/>
              </w:rPr>
              <w:t>3</w:t>
            </w:r>
            <w:r w:rsidRPr="00681F43">
              <w:rPr>
                <w:rFonts w:ascii="Times New Roman" w:hAnsi="Times New Roman" w:cs="Times New Roman"/>
                <w:sz w:val="24"/>
                <w:szCs w:val="24"/>
              </w:rPr>
              <w:t xml:space="preserve"> </w:t>
            </w:r>
            <w:r w:rsidRPr="00681F43">
              <w:rPr>
                <w:rFonts w:ascii="Times New Roman" w:hAnsi="Times New Roman" w:cs="Times New Roman"/>
                <w:sz w:val="24"/>
                <w:szCs w:val="24"/>
              </w:rPr>
              <w:lastRenderedPageBreak/>
              <w:t>N 477н "Об утверждении перечня состояний, при которых оказывается первая помощь, и перечня мероприятий по оказанию первой помощи"</w:t>
            </w:r>
          </w:p>
        </w:tc>
      </w:tr>
      <w:tr w:rsidR="00EC50E4" w:rsidRPr="00681F43"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52" w:name="sub_1003"/>
            <w:r w:rsidRPr="00681F43">
              <w:rPr>
                <w:rFonts w:ascii="Times New Roman" w:hAnsi="Times New Roman" w:cs="Times New Roman"/>
                <w:sz w:val="22"/>
                <w:szCs w:val="22"/>
              </w:rPr>
              <w:t>3.</w:t>
            </w:r>
            <w:bookmarkEnd w:id="52"/>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Восстанавливают проходимость дыхательных путей:</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запрокидывают голову с подъемом подбородка;</w:t>
            </w:r>
          </w:p>
          <w:p w:rsidR="00EC50E4" w:rsidRPr="00681F43" w:rsidRDefault="00EC50E4" w:rsidP="00EC50E4">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lastRenderedPageBreak/>
              <w:t>3</w:t>
            </w:r>
            <w:r w:rsidRPr="00681F43">
              <w:rPr>
                <w:rFonts w:ascii="Times New Roman" w:hAnsi="Times New Roman" w:cs="Times New Roman"/>
                <w:sz w:val="22"/>
                <w:szCs w:val="22"/>
              </w:rPr>
              <w:t>) выдвигают нижнюю челюсть.</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Определяют признаки жизни: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3) определяют наличие нормального дыхания с помощью слуха, зрения и осязания;</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4) определяют наличие кровообращения путем проверки пульса на магистральных артериях (одновременно с определением дыхания и при наличии соответствующей подготовки).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При наличии дыхания переходят к </w:t>
            </w:r>
            <w:hyperlink r:id="rId15" w:anchor="sub_1006" w:history="1">
              <w:r w:rsidRPr="00681F43">
                <w:rPr>
                  <w:rStyle w:val="a4"/>
                  <w:rFonts w:ascii="Times New Roman" w:hAnsi="Times New Roman" w:cs="Times New Roman"/>
                  <w:sz w:val="22"/>
                  <w:szCs w:val="22"/>
                </w:rPr>
                <w:t>п. 6</w:t>
              </w:r>
            </w:hyperlink>
            <w:r w:rsidRPr="00681F43">
              <w:rPr>
                <w:rFonts w:ascii="Times New Roman" w:hAnsi="Times New Roman" w:cs="Times New Roman"/>
                <w:sz w:val="22"/>
                <w:szCs w:val="22"/>
              </w:rPr>
              <w:t xml:space="preserve"> Алгоритма; при отсутствии дыхания переходят к </w:t>
            </w:r>
            <w:hyperlink r:id="rId16" w:anchor="sub_1004" w:history="1">
              <w:r w:rsidRPr="00681F43">
                <w:rPr>
                  <w:rStyle w:val="a4"/>
                  <w:rFonts w:ascii="Times New Roman" w:hAnsi="Times New Roman" w:cs="Times New Roman"/>
                  <w:sz w:val="22"/>
                  <w:szCs w:val="22"/>
                </w:rPr>
                <w:t>п. 4</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lastRenderedPageBreak/>
              <w:t>3</w:t>
            </w:r>
            <w:r w:rsidRPr="00681F43">
              <w:rPr>
                <w:rFonts w:ascii="Times New Roman" w:hAnsi="Times New Roman" w:cs="Times New Roman"/>
                <w:sz w:val="22"/>
                <w:szCs w:val="22"/>
              </w:rPr>
              <w:t xml:space="preserve"> секунды</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10 секунд</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EC50E4" w:rsidRPr="00681F43" w:rsidRDefault="00EC50E4" w:rsidP="00EC50E4">
            <w:pPr>
              <w:spacing w:before="0" w:beforeAutospacing="0" w:after="20" w:afterAutospacing="0"/>
              <w:rPr>
                <w:rFonts w:ascii="Times New Roman" w:eastAsiaTheme="minorEastAsia" w:hAnsi="Times New Roman" w:cs="Times New Roman"/>
                <w:sz w:val="24"/>
                <w:szCs w:val="24"/>
                <w:lang w:eastAsia="ru-RU"/>
              </w:rPr>
            </w:pPr>
          </w:p>
        </w:tc>
      </w:tr>
      <w:tr w:rsidR="00EC50E4" w:rsidRPr="00681F43"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53" w:name="sub_1004"/>
            <w:r w:rsidRPr="00681F43">
              <w:rPr>
                <w:rFonts w:ascii="Times New Roman" w:hAnsi="Times New Roman" w:cs="Times New Roman"/>
                <w:sz w:val="22"/>
                <w:szCs w:val="22"/>
              </w:rPr>
              <w:lastRenderedPageBreak/>
              <w:t>4.</w:t>
            </w:r>
            <w:bookmarkEnd w:id="53"/>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Вызывают скорую медицинскую помощь, другие специальные службы, </w:t>
            </w:r>
            <w:r>
              <w:rPr>
                <w:rFonts w:ascii="Times New Roman" w:hAnsi="Times New Roman" w:cs="Times New Roman"/>
                <w:sz w:val="22"/>
                <w:szCs w:val="22"/>
              </w:rPr>
              <w:t>Работник</w:t>
            </w:r>
            <w:r w:rsidRPr="00681F43">
              <w:rPr>
                <w:rFonts w:ascii="Times New Roman" w:hAnsi="Times New Roman" w:cs="Times New Roman"/>
                <w:sz w:val="22"/>
                <w:szCs w:val="22"/>
              </w:rPr>
              <w:t>и которых обязаны оказывать первую помощь в соответствии с федеральным законом или со специальным правилом (потел. 103 или 11</w:t>
            </w:r>
            <w:r>
              <w:rPr>
                <w:rFonts w:ascii="Times New Roman" w:hAnsi="Times New Roman" w:cs="Times New Roman"/>
                <w:sz w:val="22"/>
                <w:szCs w:val="22"/>
              </w:rPr>
              <w:t>3</w:t>
            </w:r>
            <w:r w:rsidRPr="00681F43">
              <w:rPr>
                <w:rFonts w:ascii="Times New Roman" w:hAnsi="Times New Roman" w:cs="Times New Roman"/>
                <w:sz w:val="22"/>
                <w:szCs w:val="22"/>
              </w:rPr>
              <w:t>, привлекая помощника или с использованием громкой связи на телефоне)</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EC50E4" w:rsidRPr="00681F43" w:rsidRDefault="00EC50E4" w:rsidP="00EC50E4">
            <w:pPr>
              <w:spacing w:before="0" w:beforeAutospacing="0" w:after="20" w:afterAutospacing="0"/>
              <w:rPr>
                <w:rFonts w:ascii="Times New Roman" w:eastAsiaTheme="minorEastAsia" w:hAnsi="Times New Roman" w:cs="Times New Roman"/>
                <w:sz w:val="24"/>
                <w:szCs w:val="24"/>
                <w:lang w:eastAsia="ru-RU"/>
              </w:rPr>
            </w:pPr>
          </w:p>
        </w:tc>
      </w:tr>
      <w:tr w:rsidR="00EC50E4" w:rsidRPr="00EC50E4"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54" w:name="sub_1005"/>
            <w:r w:rsidRPr="00681F43">
              <w:rPr>
                <w:rFonts w:ascii="Times New Roman" w:hAnsi="Times New Roman" w:cs="Times New Roman"/>
                <w:sz w:val="22"/>
                <w:szCs w:val="22"/>
              </w:rPr>
              <w:t>5.</w:t>
            </w:r>
            <w:bookmarkEnd w:id="54"/>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Начинают проведение базовой сердечно-легочной реанимации путем чередования:</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давления руками на грудину пострадавшего;</w:t>
            </w:r>
          </w:p>
          <w:p w:rsidR="00EC50E4" w:rsidRPr="00681F43" w:rsidRDefault="00EC50E4" w:rsidP="00EC50E4">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Pr="00681F43">
              <w:rPr>
                <w:rFonts w:ascii="Times New Roman" w:hAnsi="Times New Roman" w:cs="Times New Roman"/>
                <w:sz w:val="22"/>
                <w:szCs w:val="22"/>
              </w:rPr>
              <w:t>) искусственного дыхания "Рот ко рту" или "Рот к носу" с использованием устройств для искусственного дыхания</w:t>
            </w:r>
            <w:proofErr w:type="gramStart"/>
            <w:r w:rsidRPr="00681F43">
              <w:rPr>
                <w:rFonts w:ascii="Times New Roman" w:hAnsi="Times New Roman" w:cs="Times New Roman"/>
                <w:sz w:val="22"/>
                <w:szCs w:val="22"/>
              </w:rPr>
              <w:t> </w:t>
            </w:r>
            <w:hyperlink r:id="rId17" w:anchor="sub_1111" w:history="1">
              <w:r w:rsidRPr="00681F43">
                <w:rPr>
                  <w:rStyle w:val="a4"/>
                  <w:rFonts w:ascii="Times New Roman" w:hAnsi="Times New Roman" w:cs="Times New Roman"/>
                  <w:sz w:val="22"/>
                  <w:szCs w:val="22"/>
                  <w:vertAlign w:val="superscript"/>
                </w:rPr>
                <w:t>&lt;*&gt;</w:t>
              </w:r>
            </w:hyperlink>
            <w:r w:rsidRPr="00681F43">
              <w:rPr>
                <w:rFonts w:ascii="Times New Roman" w:hAnsi="Times New Roman" w:cs="Times New Roman"/>
                <w:sz w:val="22"/>
                <w:szCs w:val="22"/>
              </w:rPr>
              <w:t xml:space="preserve"> П</w:t>
            </w:r>
            <w:proofErr w:type="gramEnd"/>
            <w:r w:rsidRPr="00681F43">
              <w:rPr>
                <w:rFonts w:ascii="Times New Roman" w:hAnsi="Times New Roman" w:cs="Times New Roman"/>
                <w:sz w:val="22"/>
                <w:szCs w:val="22"/>
              </w:rPr>
              <w:t xml:space="preserve">ри появлении признаков жизни переходят к </w:t>
            </w:r>
            <w:hyperlink r:id="rId18" w:anchor="sub_1006" w:history="1">
              <w:r w:rsidRPr="00681F43">
                <w:rPr>
                  <w:rStyle w:val="a4"/>
                  <w:rFonts w:ascii="Times New Roman" w:hAnsi="Times New Roman" w:cs="Times New Roman"/>
                  <w:sz w:val="22"/>
                  <w:szCs w:val="22"/>
                </w:rPr>
                <w:t>п. 6</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До появления признаков жизни, приезда выездной бригады скорой медицинской помощи или других специальных служб, </w:t>
            </w:r>
            <w:r>
              <w:rPr>
                <w:rFonts w:ascii="Times New Roman" w:hAnsi="Times New Roman" w:cs="Times New Roman"/>
                <w:sz w:val="22"/>
                <w:szCs w:val="22"/>
              </w:rPr>
              <w:t>Работник</w:t>
            </w:r>
            <w:r w:rsidRPr="00681F43">
              <w:rPr>
                <w:rFonts w:ascii="Times New Roman" w:hAnsi="Times New Roman" w:cs="Times New Roman"/>
                <w:sz w:val="22"/>
                <w:szCs w:val="22"/>
              </w:rPr>
              <w:t>и которых обязаны оказывать первую помощь в соответствии с федеральным законом или со специальным правилом, или до появления чувства собственной усталости, не позволяющей продолжать сердечно-легочную реанимацию</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EC50E4" w:rsidRPr="001C351D" w:rsidRDefault="00EC50E4" w:rsidP="00EC50E4">
            <w:pPr>
              <w:spacing w:before="0" w:beforeAutospacing="0" w:after="20" w:afterAutospacing="0"/>
              <w:rPr>
                <w:rFonts w:ascii="Times New Roman" w:eastAsiaTheme="minorEastAsia" w:hAnsi="Times New Roman" w:cs="Times New Roman"/>
                <w:sz w:val="24"/>
                <w:szCs w:val="24"/>
                <w:lang w:val="ru-RU" w:eastAsia="ru-RU"/>
              </w:rPr>
            </w:pPr>
          </w:p>
        </w:tc>
      </w:tr>
      <w:tr w:rsidR="00EC50E4" w:rsidRPr="00681F43"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55" w:name="sub_1006"/>
            <w:r w:rsidRPr="00681F43">
              <w:rPr>
                <w:rFonts w:ascii="Times New Roman" w:hAnsi="Times New Roman" w:cs="Times New Roman"/>
                <w:sz w:val="22"/>
                <w:szCs w:val="22"/>
              </w:rPr>
              <w:t>6.</w:t>
            </w:r>
            <w:bookmarkEnd w:id="55"/>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При появлении (наличии) признаков жизни выполняют мероприятия по поддержанию проходимости дыхательных </w:t>
            </w:r>
            <w:r w:rsidRPr="00681F43">
              <w:rPr>
                <w:rFonts w:ascii="Times New Roman" w:hAnsi="Times New Roman" w:cs="Times New Roman"/>
                <w:sz w:val="22"/>
                <w:szCs w:val="22"/>
              </w:rPr>
              <w:lastRenderedPageBreak/>
              <w:t>путей одним или несколькими способами: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придают устойчивое боковое положение;</w:t>
            </w:r>
          </w:p>
          <w:p w:rsidR="00EC50E4" w:rsidRPr="00681F43" w:rsidRDefault="00EC50E4" w:rsidP="00EC50E4">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Pr="00681F43">
              <w:rPr>
                <w:rFonts w:ascii="Times New Roman" w:hAnsi="Times New Roman" w:cs="Times New Roman"/>
                <w:sz w:val="22"/>
                <w:szCs w:val="22"/>
              </w:rPr>
              <w:t>) запрокидывают голову с подъемом подбородка;</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3) выдвигают нижнюю челюсть.</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lastRenderedPageBreak/>
              <w:t>3</w:t>
            </w:r>
            <w:r w:rsidRPr="00681F43">
              <w:rPr>
                <w:rFonts w:ascii="Times New Roman" w:hAnsi="Times New Roman" w:cs="Times New Roman"/>
                <w:sz w:val="22"/>
                <w:szCs w:val="22"/>
              </w:rPr>
              <w:t>0 секунд</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EC50E4" w:rsidRPr="00681F43" w:rsidRDefault="00EC50E4" w:rsidP="00EC50E4">
            <w:pPr>
              <w:spacing w:before="0" w:beforeAutospacing="0" w:after="20" w:afterAutospacing="0"/>
              <w:rPr>
                <w:rFonts w:ascii="Times New Roman" w:eastAsiaTheme="minorEastAsia" w:hAnsi="Times New Roman" w:cs="Times New Roman"/>
                <w:sz w:val="24"/>
                <w:szCs w:val="24"/>
                <w:lang w:eastAsia="ru-RU"/>
              </w:rPr>
            </w:pPr>
          </w:p>
        </w:tc>
      </w:tr>
      <w:tr w:rsidR="00EC50E4" w:rsidRPr="00EC50E4"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56" w:name="sub_1007"/>
            <w:r w:rsidRPr="00681F43">
              <w:rPr>
                <w:rFonts w:ascii="Times New Roman" w:hAnsi="Times New Roman" w:cs="Times New Roman"/>
                <w:sz w:val="22"/>
                <w:szCs w:val="22"/>
              </w:rPr>
              <w:lastRenderedPageBreak/>
              <w:t>7.</w:t>
            </w:r>
            <w:bookmarkEnd w:id="56"/>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Проводят обзорный осмотр пострадавшего и осуществляют мероприятия по временной остановке наружного кровотечения одним или несколькими способами: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наложением давящей повязки;</w:t>
            </w:r>
          </w:p>
          <w:p w:rsidR="00EC50E4" w:rsidRPr="00681F43" w:rsidRDefault="00EC50E4" w:rsidP="00EC50E4">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Pr="00681F43">
              <w:rPr>
                <w:rFonts w:ascii="Times New Roman" w:hAnsi="Times New Roman" w:cs="Times New Roman"/>
                <w:sz w:val="22"/>
                <w:szCs w:val="22"/>
              </w:rPr>
              <w:t>) пальцевым прижатием артерии;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3) прямым давлением на рану;</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4) максимальным сгибанием конечности в суставе,</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5) наложением жгута.</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наличием и видом кровотечения, а также методами его остановки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EC50E4" w:rsidRPr="001C351D" w:rsidRDefault="00EC50E4" w:rsidP="00EC50E4">
            <w:pPr>
              <w:spacing w:before="0" w:beforeAutospacing="0" w:after="20" w:afterAutospacing="0"/>
              <w:rPr>
                <w:rFonts w:ascii="Times New Roman" w:eastAsiaTheme="minorEastAsia" w:hAnsi="Times New Roman" w:cs="Times New Roman"/>
                <w:sz w:val="24"/>
                <w:szCs w:val="24"/>
                <w:lang w:val="ru-RU" w:eastAsia="ru-RU"/>
              </w:rPr>
            </w:pPr>
          </w:p>
        </w:tc>
      </w:tr>
      <w:tr w:rsidR="00EC50E4" w:rsidRPr="00EC50E4"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57" w:name="sub_1008"/>
            <w:r w:rsidRPr="00681F43">
              <w:rPr>
                <w:rFonts w:ascii="Times New Roman" w:hAnsi="Times New Roman" w:cs="Times New Roman"/>
                <w:sz w:val="22"/>
                <w:szCs w:val="22"/>
              </w:rPr>
              <w:t>8.</w:t>
            </w:r>
            <w:bookmarkEnd w:id="57"/>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Проводят подробный осмотр пострадавшего в цепях выявления признаков травм, отравлений и других состояний, угрожающих его жизни и здоровью, осуществляют вызов скорой медицинской помощи (если она не была вызвана ранее) и мероприятия по оказанию первой помощи 1) проводят осмотр головы;</w:t>
            </w:r>
          </w:p>
          <w:p w:rsidR="00EC50E4" w:rsidRPr="00681F43" w:rsidRDefault="00EC50E4" w:rsidP="00EC50E4">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Pr="00681F43">
              <w:rPr>
                <w:rFonts w:ascii="Times New Roman" w:hAnsi="Times New Roman" w:cs="Times New Roman"/>
                <w:sz w:val="22"/>
                <w:szCs w:val="22"/>
              </w:rPr>
              <w:t>) проводят осмотр шеи;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3) проводят осмотр груди;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4) проводят осмотр спины;</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5) проводят осмотр живота и таза;</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6) проводят осмотр конечностей;</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7) накладывают повязки при травмах различных областей тела, в том числе </w:t>
            </w:r>
            <w:proofErr w:type="spellStart"/>
            <w:r w:rsidRPr="00681F43">
              <w:rPr>
                <w:rFonts w:ascii="Times New Roman" w:hAnsi="Times New Roman" w:cs="Times New Roman"/>
                <w:sz w:val="22"/>
                <w:szCs w:val="22"/>
              </w:rPr>
              <w:t>окклюзионную</w:t>
            </w:r>
            <w:proofErr w:type="spellEnd"/>
            <w:r w:rsidRPr="00681F43">
              <w:rPr>
                <w:rFonts w:ascii="Times New Roman" w:hAnsi="Times New Roman" w:cs="Times New Roman"/>
                <w:sz w:val="22"/>
                <w:szCs w:val="22"/>
              </w:rPr>
              <w:t xml:space="preserve"> (</w:t>
            </w:r>
            <w:proofErr w:type="gramStart"/>
            <w:r w:rsidRPr="00681F43">
              <w:rPr>
                <w:rFonts w:ascii="Times New Roman" w:hAnsi="Times New Roman" w:cs="Times New Roman"/>
                <w:sz w:val="22"/>
                <w:szCs w:val="22"/>
              </w:rPr>
              <w:t>герметизирующую</w:t>
            </w:r>
            <w:proofErr w:type="gramEnd"/>
            <w:r w:rsidRPr="00681F43">
              <w:rPr>
                <w:rFonts w:ascii="Times New Roman" w:hAnsi="Times New Roman" w:cs="Times New Roman"/>
                <w:sz w:val="22"/>
                <w:szCs w:val="22"/>
              </w:rPr>
              <w:t>) при ранении грудной клетки;</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8) проводят иммобилизацию (с помощью подручных средств, </w:t>
            </w:r>
            <w:proofErr w:type="spellStart"/>
            <w:r w:rsidRPr="00681F43">
              <w:rPr>
                <w:rFonts w:ascii="Times New Roman" w:hAnsi="Times New Roman" w:cs="Times New Roman"/>
                <w:sz w:val="22"/>
                <w:szCs w:val="22"/>
              </w:rPr>
              <w:t>аутоиммобилизацию</w:t>
            </w:r>
            <w:proofErr w:type="spellEnd"/>
            <w:r w:rsidRPr="00681F43">
              <w:rPr>
                <w:rFonts w:ascii="Times New Roman" w:hAnsi="Times New Roman" w:cs="Times New Roman"/>
                <w:sz w:val="22"/>
                <w:szCs w:val="22"/>
              </w:rPr>
              <w:t>, с использованием изделий медицинского назначения </w:t>
            </w:r>
            <w:hyperlink r:id="rId19" w:anchor="sub_1111" w:history="1">
              <w:r w:rsidRPr="00681F43">
                <w:rPr>
                  <w:rStyle w:val="a4"/>
                  <w:rFonts w:ascii="Times New Roman" w:hAnsi="Times New Roman" w:cs="Times New Roman"/>
                  <w:sz w:val="22"/>
                  <w:szCs w:val="22"/>
                  <w:vertAlign w:val="superscript"/>
                </w:rPr>
                <w:t>&lt;*&gt;</w:t>
              </w:r>
            </w:hyperlink>
            <w:r w:rsidRPr="00681F43">
              <w:rPr>
                <w:rFonts w:ascii="Times New Roman" w:hAnsi="Times New Roman" w:cs="Times New Roman"/>
                <w:sz w:val="22"/>
                <w:szCs w:val="22"/>
              </w:rPr>
              <w:t>);</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9) фиксируют шейный отдел позвоночника (вручную, подручными средствами, с использованием изделий медицинского назначения </w:t>
            </w:r>
            <w:hyperlink r:id="rId20" w:anchor="sub_1111" w:history="1">
              <w:r w:rsidRPr="00681F43">
                <w:rPr>
                  <w:rStyle w:val="a4"/>
                  <w:rFonts w:ascii="Times New Roman" w:hAnsi="Times New Roman" w:cs="Times New Roman"/>
                  <w:sz w:val="22"/>
                  <w:szCs w:val="22"/>
                  <w:vertAlign w:val="superscript"/>
                </w:rPr>
                <w:t>&lt;*&gt;</w:t>
              </w:r>
            </w:hyperlink>
            <w:r w:rsidRPr="00681F43">
              <w:rPr>
                <w:rFonts w:ascii="Times New Roman" w:hAnsi="Times New Roman" w:cs="Times New Roman"/>
                <w:sz w:val="22"/>
                <w:szCs w:val="22"/>
              </w:rPr>
              <w:t>);</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10) прекращают воздействия опасных химических веществ на пострадавшего (промывают желудок путем приема воды и вызывания рвоты, удаляют с поврежденной поверхности и промывают поврежденные поверхности проточной водой);</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11) проводят местное охлаждение при травмах, термических ожогах и иных воздействиях высоких температур или теплового излучения.</w:t>
            </w:r>
          </w:p>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w:t>
            </w:r>
            <w:r>
              <w:rPr>
                <w:rFonts w:ascii="Times New Roman" w:hAnsi="Times New Roman" w:cs="Times New Roman"/>
                <w:sz w:val="22"/>
                <w:szCs w:val="22"/>
              </w:rPr>
              <w:t>3</w:t>
            </w:r>
            <w:r w:rsidRPr="00681F43">
              <w:rPr>
                <w:rFonts w:ascii="Times New Roman" w:hAnsi="Times New Roman" w:cs="Times New Roman"/>
                <w:sz w:val="22"/>
                <w:szCs w:val="22"/>
              </w:rPr>
              <w:t>) проводят термоизоляцию при отморожениях и других эффектах воздействия низких температур.</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наличием и характером травм, отравлений и прочих состояний, требующих оказания первой помощи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EC50E4" w:rsidRPr="001C351D" w:rsidRDefault="00EC50E4" w:rsidP="00EC50E4">
            <w:pPr>
              <w:spacing w:before="0" w:beforeAutospacing="0" w:after="20" w:afterAutospacing="0"/>
              <w:rPr>
                <w:rFonts w:ascii="Times New Roman" w:eastAsiaTheme="minorEastAsia" w:hAnsi="Times New Roman" w:cs="Times New Roman"/>
                <w:sz w:val="24"/>
                <w:szCs w:val="24"/>
                <w:lang w:val="ru-RU" w:eastAsia="ru-RU"/>
              </w:rPr>
            </w:pPr>
          </w:p>
        </w:tc>
      </w:tr>
      <w:tr w:rsidR="00EC50E4" w:rsidRPr="00681F43"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58" w:name="sub_1009"/>
            <w:r w:rsidRPr="00681F43">
              <w:rPr>
                <w:rFonts w:ascii="Times New Roman" w:hAnsi="Times New Roman" w:cs="Times New Roman"/>
                <w:sz w:val="22"/>
                <w:szCs w:val="22"/>
              </w:rPr>
              <w:t>9.</w:t>
            </w:r>
            <w:bookmarkEnd w:id="58"/>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Придают пострадавшему оптимальное положение тела.</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EC50E4" w:rsidRPr="00681F43" w:rsidRDefault="00EC50E4" w:rsidP="00EC50E4">
            <w:pPr>
              <w:spacing w:before="0" w:beforeAutospacing="0" w:after="20" w:afterAutospacing="0"/>
              <w:rPr>
                <w:rFonts w:ascii="Times New Roman" w:eastAsiaTheme="minorEastAsia" w:hAnsi="Times New Roman" w:cs="Times New Roman"/>
                <w:sz w:val="24"/>
                <w:szCs w:val="24"/>
                <w:lang w:eastAsia="ru-RU"/>
              </w:rPr>
            </w:pPr>
          </w:p>
        </w:tc>
      </w:tr>
      <w:tr w:rsidR="00EC50E4" w:rsidRPr="00EC50E4"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59" w:name="sub_1010"/>
            <w:r w:rsidRPr="00681F43">
              <w:rPr>
                <w:rFonts w:ascii="Times New Roman" w:hAnsi="Times New Roman" w:cs="Times New Roman"/>
                <w:sz w:val="22"/>
                <w:szCs w:val="22"/>
              </w:rPr>
              <w:t>10.</w:t>
            </w:r>
            <w:bookmarkEnd w:id="59"/>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Постоянно контролируют состояние пострадавшего (наличие сознания, дыхания и кровообращения) и оказывают психологическую поддержку.</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Определяется временем прибытия выездной бригады скорой </w:t>
            </w:r>
            <w:r w:rsidRPr="00681F43">
              <w:rPr>
                <w:rFonts w:ascii="Times New Roman" w:hAnsi="Times New Roman" w:cs="Times New Roman"/>
                <w:sz w:val="22"/>
                <w:szCs w:val="22"/>
              </w:rPr>
              <w:lastRenderedPageBreak/>
              <w:t>медицинской помощи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EC50E4" w:rsidRPr="001C351D" w:rsidRDefault="00EC50E4" w:rsidP="00EC50E4">
            <w:pPr>
              <w:spacing w:before="0" w:beforeAutospacing="0" w:after="20" w:afterAutospacing="0"/>
              <w:rPr>
                <w:rFonts w:ascii="Times New Roman" w:eastAsiaTheme="minorEastAsia" w:hAnsi="Times New Roman" w:cs="Times New Roman"/>
                <w:sz w:val="24"/>
                <w:szCs w:val="24"/>
                <w:lang w:val="ru-RU" w:eastAsia="ru-RU"/>
              </w:rPr>
            </w:pPr>
          </w:p>
        </w:tc>
      </w:tr>
      <w:tr w:rsidR="00EC50E4" w:rsidRPr="00681F43" w:rsidTr="00EC50E4">
        <w:tc>
          <w:tcPr>
            <w:tcW w:w="1400"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bookmarkStart w:id="60" w:name="sub_1011"/>
            <w:r w:rsidRPr="00681F43">
              <w:rPr>
                <w:rFonts w:ascii="Times New Roman" w:hAnsi="Times New Roman" w:cs="Times New Roman"/>
                <w:sz w:val="22"/>
                <w:szCs w:val="22"/>
              </w:rPr>
              <w:lastRenderedPageBreak/>
              <w:t>11.</w:t>
            </w:r>
            <w:bookmarkEnd w:id="60"/>
          </w:p>
        </w:tc>
        <w:tc>
          <w:tcPr>
            <w:tcW w:w="597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Передают пострадавшего бригаде скорой медицинской помощи, другим специальным службам, </w:t>
            </w:r>
            <w:r>
              <w:rPr>
                <w:rFonts w:ascii="Times New Roman" w:hAnsi="Times New Roman" w:cs="Times New Roman"/>
                <w:sz w:val="22"/>
                <w:szCs w:val="22"/>
              </w:rPr>
              <w:t>Работник</w:t>
            </w:r>
            <w:r w:rsidRPr="00681F43">
              <w:rPr>
                <w:rFonts w:ascii="Times New Roman" w:hAnsi="Times New Roman" w:cs="Times New Roman"/>
                <w:sz w:val="22"/>
                <w:szCs w:val="22"/>
              </w:rPr>
              <w:t>и которых обязаны оказывать первую помощь в соответствии с федеральным законом или со специальным правилом при их прибытии, сообщают необходимую информацию.</w:t>
            </w:r>
          </w:p>
        </w:tc>
        <w:tc>
          <w:tcPr>
            <w:tcW w:w="1701" w:type="dxa"/>
            <w:tcBorders>
              <w:top w:val="single" w:sz="4" w:space="0" w:color="auto"/>
              <w:left w:val="single" w:sz="4" w:space="0" w:color="auto"/>
              <w:bottom w:val="single" w:sz="4" w:space="0" w:color="auto"/>
              <w:right w:val="single" w:sz="4" w:space="0" w:color="auto"/>
            </w:tcBorders>
            <w:hideMark/>
          </w:tcPr>
          <w:p w:rsidR="00EC50E4" w:rsidRPr="00681F43" w:rsidRDefault="00EC50E4" w:rsidP="00EC50E4">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EC50E4" w:rsidRPr="00681F43" w:rsidRDefault="00EC50E4" w:rsidP="00EC50E4">
            <w:pPr>
              <w:spacing w:before="0" w:beforeAutospacing="0" w:after="20" w:afterAutospacing="0"/>
              <w:rPr>
                <w:rFonts w:ascii="Times New Roman" w:eastAsiaTheme="minorEastAsia" w:hAnsi="Times New Roman" w:cs="Times New Roman"/>
                <w:sz w:val="24"/>
                <w:szCs w:val="24"/>
                <w:lang w:eastAsia="ru-RU"/>
              </w:rPr>
            </w:pPr>
          </w:p>
        </w:tc>
      </w:tr>
    </w:tbl>
    <w:p w:rsidR="00EC50E4" w:rsidRPr="00681F43" w:rsidRDefault="00EC50E4" w:rsidP="00EC50E4">
      <w:pPr>
        <w:pStyle w:val="a7"/>
        <w:spacing w:after="20"/>
        <w:jc w:val="both"/>
        <w:rPr>
          <w:rFonts w:ascii="Times New Roman" w:hAnsi="Times New Roman" w:cs="Times New Roman"/>
          <w:sz w:val="24"/>
          <w:szCs w:val="24"/>
        </w:rPr>
      </w:pPr>
      <w:r w:rsidRPr="00681F43">
        <w:rPr>
          <w:rFonts w:ascii="Times New Roman" w:hAnsi="Times New Roman" w:cs="Times New Roman"/>
          <w:sz w:val="24"/>
          <w:szCs w:val="24"/>
        </w:rPr>
        <w:t>──────────────────────────────</w:t>
      </w:r>
    </w:p>
    <w:p w:rsidR="00EC50E4" w:rsidRPr="00681F43" w:rsidRDefault="00EC50E4" w:rsidP="00EC50E4">
      <w:pPr>
        <w:pStyle w:val="a7"/>
        <w:spacing w:after="20"/>
        <w:jc w:val="both"/>
        <w:rPr>
          <w:rFonts w:ascii="Times New Roman" w:hAnsi="Times New Roman" w:cs="Times New Roman"/>
          <w:sz w:val="24"/>
          <w:szCs w:val="24"/>
        </w:rPr>
      </w:pPr>
      <w:r w:rsidRPr="00681F43">
        <w:rPr>
          <w:rStyle w:val="a5"/>
          <w:rFonts w:ascii="Times New Roman" w:hAnsi="Times New Roman" w:cs="Times New Roman"/>
          <w:sz w:val="24"/>
          <w:szCs w:val="24"/>
        </w:rPr>
        <w:t>Примечание:</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bookmarkStart w:id="61" w:name="sub_1111"/>
      <w:r w:rsidRPr="001C351D">
        <w:rPr>
          <w:rFonts w:ascii="Times New Roman" w:hAnsi="Times New Roman" w:cs="Times New Roman"/>
          <w:sz w:val="24"/>
          <w:szCs w:val="24"/>
          <w:vertAlign w:val="superscript"/>
          <w:lang w:val="ru-RU"/>
        </w:rPr>
        <w:t>&lt;*&gt;</w:t>
      </w:r>
      <w:r w:rsidRPr="001C351D">
        <w:rPr>
          <w:rFonts w:ascii="Times New Roman" w:hAnsi="Times New Roman" w:cs="Times New Roman"/>
          <w:sz w:val="24"/>
          <w:szCs w:val="24"/>
          <w:lang w:val="ru-RU"/>
        </w:rPr>
        <w:t xml:space="preserve"> </w:t>
      </w:r>
      <w:r w:rsidRPr="001C351D">
        <w:rPr>
          <w:rFonts w:ascii="Times New Roman" w:hAnsi="Times New Roman" w:cs="Times New Roman"/>
          <w:sz w:val="24"/>
          <w:szCs w:val="24"/>
          <w:vertAlign w:val="subscript"/>
          <w:lang w:val="ru-RU"/>
        </w:rPr>
        <w:t xml:space="preserve">В соответствии с утвержденными требованиями к комплектации медицинскими изделиями аптечек (укладок, наборов, комплектов) для оказания первой помощи, в том числе в соответствии с приказами Минздрава России </w:t>
      </w:r>
    </w:p>
    <w:bookmarkEnd w:id="61"/>
    <w:p w:rsidR="00EC50E4" w:rsidRPr="00681F43" w:rsidRDefault="00EC50E4" w:rsidP="00EC50E4">
      <w:pPr>
        <w:pStyle w:val="a7"/>
        <w:spacing w:after="20"/>
        <w:jc w:val="both"/>
        <w:rPr>
          <w:rFonts w:ascii="Times New Roman" w:hAnsi="Times New Roman" w:cs="Times New Roman"/>
          <w:sz w:val="24"/>
          <w:szCs w:val="24"/>
        </w:rPr>
      </w:pPr>
      <w:r w:rsidRPr="00681F43">
        <w:rPr>
          <w:rFonts w:ascii="Times New Roman" w:hAnsi="Times New Roman" w:cs="Times New Roman"/>
          <w:sz w:val="24"/>
          <w:szCs w:val="24"/>
        </w:rPr>
        <w:t>──────────────────────────────</w:t>
      </w:r>
    </w:p>
    <w:p w:rsidR="00EC50E4" w:rsidRPr="001C351D" w:rsidRDefault="00EC50E4" w:rsidP="00EC50E4">
      <w:pPr>
        <w:spacing w:before="0" w:beforeAutospacing="0" w:after="20" w:afterAutospacing="0"/>
        <w:rPr>
          <w:rFonts w:ascii="Times New Roman" w:hAnsi="Times New Roman" w:cs="Times New Roman"/>
          <w:sz w:val="24"/>
          <w:szCs w:val="24"/>
          <w:lang w:val="ru-RU"/>
        </w:rPr>
      </w:pPr>
      <w:r w:rsidRPr="001C351D">
        <w:rPr>
          <w:rFonts w:ascii="Times New Roman" w:hAnsi="Times New Roman" w:cs="Times New Roman"/>
          <w:sz w:val="24"/>
          <w:szCs w:val="24"/>
          <w:lang w:val="ru-RU"/>
        </w:rPr>
        <w:br w:type="page"/>
      </w:r>
    </w:p>
    <w:p w:rsidR="00EC50E4" w:rsidRPr="001C351D" w:rsidRDefault="00EC50E4" w:rsidP="00EC50E4">
      <w:pPr>
        <w:pStyle w:val="1"/>
        <w:spacing w:before="0" w:beforeAutospacing="0" w:after="20" w:afterAutospacing="0"/>
        <w:rPr>
          <w:rFonts w:ascii="Times New Roman" w:hAnsi="Times New Roman" w:cs="Times New Roman"/>
          <w:sz w:val="24"/>
          <w:szCs w:val="24"/>
          <w:lang w:val="ru-RU"/>
        </w:rPr>
      </w:pPr>
      <w:proofErr w:type="gramStart"/>
      <w:r w:rsidRPr="001C351D">
        <w:rPr>
          <w:rFonts w:ascii="Times New Roman" w:hAnsi="Times New Roman" w:cs="Times New Roman"/>
          <w:sz w:val="24"/>
          <w:szCs w:val="24"/>
          <w:lang w:val="ru-RU"/>
        </w:rPr>
        <w:lastRenderedPageBreak/>
        <w:t>Универсальным</w:t>
      </w:r>
      <w:proofErr w:type="gramEnd"/>
      <w:r w:rsidRPr="001C351D">
        <w:rPr>
          <w:rFonts w:ascii="Times New Roman" w:hAnsi="Times New Roman" w:cs="Times New Roman"/>
          <w:sz w:val="24"/>
          <w:szCs w:val="24"/>
          <w:lang w:val="ru-RU"/>
        </w:rPr>
        <w:t xml:space="preserve"> алгоритм оказания первой помощи</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681F43">
        <w:rPr>
          <w:noProof/>
          <w:sz w:val="24"/>
          <w:szCs w:val="24"/>
          <w:lang w:val="ru-RU" w:eastAsia="ru-RU"/>
        </w:rPr>
        <w:drawing>
          <wp:anchor distT="0" distB="0" distL="114300" distR="114300" simplePos="0" relativeHeight="251659264" behindDoc="0" locked="0" layoutInCell="1" allowOverlap="1">
            <wp:simplePos x="0" y="0"/>
            <wp:positionH relativeFrom="column">
              <wp:posOffset>361950</wp:posOffset>
            </wp:positionH>
            <wp:positionV relativeFrom="paragraph">
              <wp:posOffset>370840</wp:posOffset>
            </wp:positionV>
            <wp:extent cx="5208905" cy="7026910"/>
            <wp:effectExtent l="19050" t="0" r="0" b="0"/>
            <wp:wrapSquare wrapText="bothSides"/>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srcRect/>
                    <a:stretch>
                      <a:fillRect/>
                    </a:stretch>
                  </pic:blipFill>
                  <pic:spPr bwMode="auto">
                    <a:xfrm>
                      <a:off x="0" y="0"/>
                      <a:ext cx="5208905" cy="7026910"/>
                    </a:xfrm>
                    <a:prstGeom prst="rect">
                      <a:avLst/>
                    </a:prstGeom>
                    <a:noFill/>
                  </pic:spPr>
                </pic:pic>
              </a:graphicData>
            </a:graphic>
          </wp:anchor>
        </w:drawing>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br w:type="textWrapping" w:clear="all"/>
      </w:r>
      <w:bookmarkStart w:id="62" w:name="sub_21350"/>
      <w:r w:rsidRPr="001C351D">
        <w:rPr>
          <w:rFonts w:ascii="Times New Roman" w:hAnsi="Times New Roman" w:cs="Times New Roman"/>
          <w:sz w:val="24"/>
          <w:szCs w:val="24"/>
          <w:lang w:val="ru-RU"/>
        </w:rPr>
        <w:t>5. Требования охраны труда по окончании работы</w:t>
      </w:r>
    </w:p>
    <w:bookmarkEnd w:id="62"/>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Pr>
          <w:rFonts w:ascii="Times New Roman" w:hAnsi="Times New Roman" w:cs="Times New Roman"/>
          <w:sz w:val="24"/>
          <w:szCs w:val="24"/>
          <w:lang w:val="ru-RU"/>
        </w:rPr>
        <w:t>5.</w:t>
      </w:r>
      <w:r w:rsidR="00AE57A3">
        <w:rPr>
          <w:rFonts w:ascii="Times New Roman" w:hAnsi="Times New Roman" w:cs="Times New Roman"/>
          <w:sz w:val="24"/>
          <w:szCs w:val="24"/>
          <w:lang w:val="ru-RU"/>
        </w:rPr>
        <w:t>5.</w:t>
      </w:r>
      <w:r>
        <w:rPr>
          <w:rFonts w:ascii="Times New Roman" w:hAnsi="Times New Roman" w:cs="Times New Roman"/>
          <w:sz w:val="24"/>
          <w:szCs w:val="24"/>
          <w:lang w:val="ru-RU"/>
        </w:rPr>
        <w:t>3</w:t>
      </w:r>
      <w:r w:rsidRPr="001C351D">
        <w:rPr>
          <w:rFonts w:ascii="Times New Roman" w:hAnsi="Times New Roman" w:cs="Times New Roman"/>
          <w:sz w:val="24"/>
          <w:szCs w:val="24"/>
          <w:lang w:val="ru-RU"/>
        </w:rPr>
        <w:t>.</w:t>
      </w:r>
      <w:r w:rsidRPr="00681F43">
        <w:rPr>
          <w:rFonts w:ascii="Times New Roman" w:hAnsi="Times New Roman" w:cs="Times New Roman"/>
          <w:sz w:val="24"/>
          <w:szCs w:val="24"/>
        </w:rPr>
        <w:t> </w:t>
      </w:r>
      <w:r w:rsidRPr="001C351D">
        <w:rPr>
          <w:rFonts w:ascii="Times New Roman" w:hAnsi="Times New Roman" w:cs="Times New Roman"/>
          <w:sz w:val="24"/>
          <w:szCs w:val="24"/>
          <w:lang w:val="ru-RU"/>
        </w:rPr>
        <w:t>Осмотреть и привести в порядок рабочее место, убрать в установленные места используемые инструменты и материалы. Выключить оборудование и электроприборы. Закрыть окна, форточки, выключить свет.</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5</w:t>
      </w:r>
      <w:r w:rsidR="00AE57A3">
        <w:rPr>
          <w:rFonts w:ascii="Times New Roman" w:hAnsi="Times New Roman" w:cs="Times New Roman"/>
          <w:sz w:val="24"/>
          <w:szCs w:val="24"/>
          <w:lang w:val="ru-RU"/>
        </w:rPr>
        <w:t>.5</w:t>
      </w:r>
      <w:r w:rsidRPr="001C351D">
        <w:rPr>
          <w:rFonts w:ascii="Times New Roman" w:hAnsi="Times New Roman" w:cs="Times New Roman"/>
          <w:sz w:val="24"/>
          <w:szCs w:val="24"/>
          <w:lang w:val="ru-RU"/>
        </w:rPr>
        <w:t>.</w:t>
      </w:r>
      <w:r>
        <w:rPr>
          <w:rFonts w:ascii="Times New Roman" w:hAnsi="Times New Roman" w:cs="Times New Roman"/>
          <w:sz w:val="24"/>
          <w:szCs w:val="24"/>
          <w:lang w:val="ru-RU"/>
        </w:rPr>
        <w:t>4</w:t>
      </w:r>
      <w:r w:rsidRPr="001C351D">
        <w:rPr>
          <w:rFonts w:ascii="Times New Roman" w:hAnsi="Times New Roman" w:cs="Times New Roman"/>
          <w:sz w:val="24"/>
          <w:szCs w:val="24"/>
          <w:lang w:val="ru-RU"/>
        </w:rPr>
        <w:t>.</w:t>
      </w:r>
      <w:r w:rsidRPr="00681F43">
        <w:rPr>
          <w:rFonts w:ascii="Times New Roman" w:hAnsi="Times New Roman" w:cs="Times New Roman"/>
          <w:sz w:val="24"/>
          <w:szCs w:val="24"/>
        </w:rPr>
        <w:t> </w:t>
      </w:r>
      <w:r w:rsidRPr="001C351D">
        <w:rPr>
          <w:rFonts w:ascii="Times New Roman" w:hAnsi="Times New Roman" w:cs="Times New Roman"/>
          <w:sz w:val="24"/>
          <w:szCs w:val="24"/>
          <w:lang w:val="ru-RU"/>
        </w:rPr>
        <w:t>Снять, осмотреть и убрать в специально отведенные места рабочую одежду, обувь и СИЗ</w:t>
      </w:r>
      <w:proofErr w:type="gramStart"/>
      <w:r w:rsidRPr="001C351D">
        <w:rPr>
          <w:rFonts w:ascii="Times New Roman" w:hAnsi="Times New Roman" w:cs="Times New Roman"/>
          <w:sz w:val="24"/>
          <w:szCs w:val="24"/>
          <w:lang w:val="ru-RU"/>
        </w:rPr>
        <w:t xml:space="preserve"> ,</w:t>
      </w:r>
      <w:proofErr w:type="gramEnd"/>
      <w:r w:rsidRPr="001C351D">
        <w:rPr>
          <w:rFonts w:ascii="Times New Roman" w:hAnsi="Times New Roman" w:cs="Times New Roman"/>
          <w:sz w:val="24"/>
          <w:szCs w:val="24"/>
          <w:lang w:val="ru-RU"/>
        </w:rPr>
        <w:t xml:space="preserve"> если таковые предусмотрены.</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lastRenderedPageBreak/>
        <w:t>5</w:t>
      </w:r>
      <w:r w:rsidR="00AE57A3">
        <w:rPr>
          <w:rFonts w:ascii="Times New Roman" w:hAnsi="Times New Roman" w:cs="Times New Roman"/>
          <w:sz w:val="24"/>
          <w:szCs w:val="24"/>
          <w:lang w:val="ru-RU"/>
        </w:rPr>
        <w:t>.5.5.</w:t>
      </w:r>
      <w:r w:rsidRPr="001C351D">
        <w:rPr>
          <w:rFonts w:ascii="Times New Roman" w:hAnsi="Times New Roman" w:cs="Times New Roman"/>
          <w:sz w:val="24"/>
          <w:szCs w:val="24"/>
          <w:lang w:val="ru-RU"/>
        </w:rPr>
        <w:t>.</w:t>
      </w:r>
      <w:r w:rsidRPr="00681F43">
        <w:rPr>
          <w:rFonts w:ascii="Times New Roman" w:hAnsi="Times New Roman" w:cs="Times New Roman"/>
          <w:sz w:val="24"/>
          <w:szCs w:val="24"/>
        </w:rPr>
        <w:t> </w:t>
      </w:r>
      <w:r w:rsidRPr="001C351D">
        <w:rPr>
          <w:rFonts w:ascii="Times New Roman" w:hAnsi="Times New Roman" w:cs="Times New Roman"/>
          <w:sz w:val="24"/>
          <w:szCs w:val="24"/>
          <w:lang w:val="ru-RU"/>
        </w:rPr>
        <w:t>Вымыть руки теплой водой с мылом и вытереть насухо полотенцем, при необходимости провести дезинфекцию рук специальными дезинфицирующими растворами для рук.</w:t>
      </w:r>
    </w:p>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5.</w:t>
      </w:r>
      <w:r w:rsidR="00AE57A3">
        <w:rPr>
          <w:rFonts w:ascii="Times New Roman" w:hAnsi="Times New Roman" w:cs="Times New Roman"/>
          <w:sz w:val="24"/>
          <w:szCs w:val="24"/>
          <w:lang w:val="ru-RU"/>
        </w:rPr>
        <w:t>5.6</w:t>
      </w:r>
      <w:r w:rsidRPr="001C351D">
        <w:rPr>
          <w:rFonts w:ascii="Times New Roman" w:hAnsi="Times New Roman" w:cs="Times New Roman"/>
          <w:sz w:val="24"/>
          <w:szCs w:val="24"/>
          <w:lang w:val="ru-RU"/>
        </w:rPr>
        <w:t>. Сообщить руководству и (или) в административно-хозяйственную (техническую) службу о выявленных нарушениях требований охраны труда, неисправностях оборудования и других факторах, влияющих на безопасность труда, для принятия соответствующих мер.</w:t>
      </w:r>
    </w:p>
    <w:p w:rsidR="00EC50E4" w:rsidRPr="001C351D" w:rsidRDefault="00EC50E4" w:rsidP="00EC50E4">
      <w:pPr>
        <w:spacing w:before="0" w:beforeAutospacing="0" w:after="20" w:afterAutospacing="0"/>
        <w:rPr>
          <w:rFonts w:ascii="Times New Roman" w:hAnsi="Times New Roman" w:cs="Times New Roman"/>
          <w:b/>
          <w:sz w:val="24"/>
          <w:szCs w:val="24"/>
          <w:lang w:val="ru-RU"/>
        </w:rPr>
      </w:pPr>
      <w:r w:rsidRPr="001C351D">
        <w:rPr>
          <w:rFonts w:ascii="Times New Roman" w:hAnsi="Times New Roman" w:cs="Times New Roman"/>
          <w:b/>
          <w:sz w:val="24"/>
          <w:szCs w:val="24"/>
          <w:lang w:val="ru-RU"/>
        </w:rPr>
        <w:t>6.  Пересмотр Инструкций</w:t>
      </w:r>
    </w:p>
    <w:p w:rsidR="00EC50E4" w:rsidRPr="001C351D" w:rsidRDefault="00EC50E4" w:rsidP="00EC50E4">
      <w:pPr>
        <w:spacing w:before="0" w:beforeAutospacing="0" w:after="20" w:afterAutospacing="0"/>
        <w:rPr>
          <w:rFonts w:ascii="Times New Roman" w:hAnsi="Times New Roman" w:cs="Times New Roman"/>
          <w:sz w:val="24"/>
          <w:szCs w:val="24"/>
          <w:lang w:val="ru-RU"/>
        </w:rPr>
      </w:pPr>
      <w:r w:rsidRPr="001C351D">
        <w:rPr>
          <w:rFonts w:ascii="Times New Roman" w:hAnsi="Times New Roman" w:cs="Times New Roman"/>
          <w:sz w:val="24"/>
          <w:szCs w:val="24"/>
          <w:lang w:val="ru-RU"/>
        </w:rPr>
        <w:t>6.1. Инструкция по охране труда для работников пересматривается, в том числе в следующих случаях:</w:t>
      </w:r>
    </w:p>
    <w:p w:rsidR="00EC50E4" w:rsidRPr="001C351D" w:rsidRDefault="00EC50E4" w:rsidP="00EC50E4">
      <w:pPr>
        <w:spacing w:before="0" w:beforeAutospacing="0" w:after="20" w:afterAutospacing="0"/>
        <w:rPr>
          <w:rFonts w:ascii="Times New Roman" w:hAnsi="Times New Roman" w:cs="Times New Roman"/>
          <w:sz w:val="24"/>
          <w:szCs w:val="24"/>
          <w:lang w:val="ru-RU"/>
        </w:rPr>
      </w:pPr>
      <w:bookmarkStart w:id="63" w:name="sub_10301"/>
      <w:r w:rsidRPr="001C351D">
        <w:rPr>
          <w:rFonts w:ascii="Times New Roman" w:hAnsi="Times New Roman" w:cs="Times New Roman"/>
          <w:sz w:val="24"/>
          <w:szCs w:val="24"/>
          <w:lang w:val="ru-RU"/>
        </w:rPr>
        <w:t>а) при изменении условий труда работников;</w:t>
      </w:r>
    </w:p>
    <w:p w:rsidR="00EC50E4" w:rsidRPr="001C351D" w:rsidRDefault="00EC50E4" w:rsidP="00EC50E4">
      <w:pPr>
        <w:spacing w:before="0" w:beforeAutospacing="0" w:after="20" w:afterAutospacing="0"/>
        <w:rPr>
          <w:rFonts w:ascii="Times New Roman" w:hAnsi="Times New Roman" w:cs="Times New Roman"/>
          <w:sz w:val="24"/>
          <w:szCs w:val="24"/>
          <w:lang w:val="ru-RU"/>
        </w:rPr>
      </w:pPr>
      <w:bookmarkStart w:id="64" w:name="sub_10302"/>
      <w:bookmarkEnd w:id="63"/>
      <w:r w:rsidRPr="001C351D">
        <w:rPr>
          <w:rFonts w:ascii="Times New Roman" w:hAnsi="Times New Roman" w:cs="Times New Roman"/>
          <w:sz w:val="24"/>
          <w:szCs w:val="24"/>
          <w:lang w:val="ru-RU"/>
        </w:rPr>
        <w:t>б) при внедрении новой техники и технологии;</w:t>
      </w:r>
    </w:p>
    <w:p w:rsidR="00EC50E4" w:rsidRPr="001C351D" w:rsidRDefault="00EC50E4" w:rsidP="00EC50E4">
      <w:pPr>
        <w:spacing w:before="0" w:beforeAutospacing="0" w:after="20" w:afterAutospacing="0"/>
        <w:rPr>
          <w:rFonts w:ascii="Times New Roman" w:hAnsi="Times New Roman" w:cs="Times New Roman"/>
          <w:sz w:val="24"/>
          <w:szCs w:val="24"/>
          <w:lang w:val="ru-RU"/>
        </w:rPr>
      </w:pPr>
      <w:bookmarkStart w:id="65" w:name="sub_10303"/>
      <w:bookmarkEnd w:id="64"/>
      <w:r w:rsidRPr="001C351D">
        <w:rPr>
          <w:rFonts w:ascii="Times New Roman" w:hAnsi="Times New Roman" w:cs="Times New Roman"/>
          <w:sz w:val="24"/>
          <w:szCs w:val="24"/>
          <w:lang w:val="ru-RU"/>
        </w:rPr>
        <w:t>в) по результатам анализа материалов расследования аварий, несчастных случаев на производстве и профессиональных заболеваний;</w:t>
      </w:r>
    </w:p>
    <w:p w:rsidR="00EC50E4" w:rsidRPr="001C351D" w:rsidRDefault="00EC50E4" w:rsidP="00EC50E4">
      <w:pPr>
        <w:spacing w:before="0" w:beforeAutospacing="0" w:after="20" w:afterAutospacing="0"/>
        <w:rPr>
          <w:rFonts w:ascii="Times New Roman" w:hAnsi="Times New Roman" w:cs="Times New Roman"/>
          <w:sz w:val="24"/>
          <w:szCs w:val="24"/>
          <w:lang w:val="ru-RU"/>
        </w:rPr>
      </w:pPr>
      <w:bookmarkStart w:id="66" w:name="sub_10304"/>
      <w:bookmarkEnd w:id="65"/>
      <w:r w:rsidRPr="001C351D">
        <w:rPr>
          <w:rFonts w:ascii="Times New Roman" w:hAnsi="Times New Roman" w:cs="Times New Roman"/>
          <w:sz w:val="24"/>
          <w:szCs w:val="24"/>
          <w:lang w:val="ru-RU"/>
        </w:rPr>
        <w:t xml:space="preserve">г) по требованию </w:t>
      </w:r>
      <w:proofErr w:type="gramStart"/>
      <w:r w:rsidRPr="001C351D">
        <w:rPr>
          <w:rFonts w:ascii="Times New Roman" w:hAnsi="Times New Roman" w:cs="Times New Roman"/>
          <w:sz w:val="24"/>
          <w:szCs w:val="24"/>
          <w:lang w:val="ru-RU"/>
        </w:rPr>
        <w:t>представителей органов исполнительной власти субъектов Российской Федерации</w:t>
      </w:r>
      <w:proofErr w:type="gramEnd"/>
      <w:r w:rsidRPr="001C351D">
        <w:rPr>
          <w:rFonts w:ascii="Times New Roman" w:hAnsi="Times New Roman" w:cs="Times New Roman"/>
          <w:sz w:val="24"/>
          <w:szCs w:val="24"/>
          <w:lang w:val="ru-RU"/>
        </w:rPr>
        <w:t xml:space="preserve"> в области охраны труда или органов федеральной инспекции труда.</w:t>
      </w:r>
    </w:p>
    <w:bookmarkEnd w:id="66"/>
    <w:p w:rsidR="00EC50E4" w:rsidRPr="001C351D" w:rsidRDefault="00EC50E4" w:rsidP="00EC50E4">
      <w:pPr>
        <w:spacing w:before="0" w:beforeAutospacing="0" w:after="20" w:afterAutospacing="0"/>
        <w:jc w:val="both"/>
        <w:rPr>
          <w:rFonts w:ascii="Times New Roman" w:hAnsi="Times New Roman" w:cs="Times New Roman"/>
          <w:sz w:val="24"/>
          <w:szCs w:val="24"/>
          <w:lang w:val="ru-RU"/>
        </w:rPr>
      </w:pPr>
    </w:p>
    <w:p w:rsidR="00EC50E4" w:rsidRPr="001C351D" w:rsidRDefault="00EC50E4" w:rsidP="00EC50E4">
      <w:pPr>
        <w:spacing w:before="0" w:beforeAutospacing="0" w:after="20" w:afterAutospacing="0"/>
        <w:jc w:val="both"/>
        <w:rPr>
          <w:rFonts w:ascii="Times New Roman" w:eastAsia="Times New Roman" w:hAnsi="Times New Roman" w:cs="Times New Roman"/>
          <w:color w:val="22272F"/>
          <w:sz w:val="24"/>
          <w:szCs w:val="24"/>
          <w:lang w:val="ru-RU" w:eastAsia="ru-RU"/>
        </w:rPr>
      </w:pPr>
    </w:p>
    <w:p w:rsidR="00D34F59" w:rsidRDefault="00D34F59" w:rsidP="00EC50E4">
      <w:pPr>
        <w:pStyle w:val="ConsPlusNormal"/>
        <w:jc w:val="center"/>
        <w:outlineLvl w:val="0"/>
      </w:pPr>
    </w:p>
    <w:sectPr w:rsidR="00D34F59" w:rsidSect="00EC50E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6525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161CD"/>
    <w:rsid w:val="0048313E"/>
    <w:rsid w:val="00AE57A3"/>
    <w:rsid w:val="00D161CD"/>
    <w:rsid w:val="00D34F59"/>
    <w:rsid w:val="00EC50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1CD"/>
    <w:pPr>
      <w:spacing w:before="100" w:beforeAutospacing="1" w:after="100" w:afterAutospacing="1" w:line="240" w:lineRule="auto"/>
    </w:pPr>
    <w:rPr>
      <w:lang w:val="en-US"/>
    </w:rPr>
  </w:style>
  <w:style w:type="paragraph" w:styleId="1">
    <w:name w:val="heading 1"/>
    <w:basedOn w:val="a"/>
    <w:next w:val="a"/>
    <w:link w:val="10"/>
    <w:uiPriority w:val="9"/>
    <w:qFormat/>
    <w:rsid w:val="00EC50E4"/>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61CD"/>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D161CD"/>
    <w:pPr>
      <w:widowControl w:val="0"/>
      <w:autoSpaceDE w:val="0"/>
      <w:autoSpaceDN w:val="0"/>
      <w:spacing w:after="0" w:line="240" w:lineRule="auto"/>
    </w:pPr>
    <w:rPr>
      <w:rFonts w:ascii="Tahoma" w:eastAsiaTheme="minorEastAsia" w:hAnsi="Tahoma" w:cs="Tahoma"/>
      <w:sz w:val="20"/>
      <w:lang w:eastAsia="ru-RU"/>
    </w:rPr>
  </w:style>
  <w:style w:type="table" w:styleId="a3">
    <w:name w:val="Table Grid"/>
    <w:basedOn w:val="a1"/>
    <w:uiPriority w:val="59"/>
    <w:rsid w:val="00D161CD"/>
    <w:pPr>
      <w:spacing w:before="100" w:beforeAutospacing="1" w:after="100" w:afterAutospacing="1" w:line="240" w:lineRule="auto"/>
      <w:ind w:left="567"/>
      <w:jc w:val="both"/>
    </w:pPr>
    <w:rPr>
      <w:rFonts w:ascii="Times New Roman" w:hAnsi="Times New Roman" w:cs="Times New Roman"/>
      <w:color w:val="000000"/>
      <w:kern w:val="36"/>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4">
    <w:name w:val="Гипертекстовая ссылка"/>
    <w:basedOn w:val="a0"/>
    <w:uiPriority w:val="99"/>
    <w:rsid w:val="00D161CD"/>
    <w:rPr>
      <w:color w:val="106BBE"/>
    </w:rPr>
  </w:style>
  <w:style w:type="character" w:customStyle="1" w:styleId="212pt">
    <w:name w:val="Основной текст (2) + 12 pt"/>
    <w:basedOn w:val="a0"/>
    <w:rsid w:val="00D161CD"/>
    <w:rPr>
      <w:rFonts w:eastAsia="Times New Roman"/>
      <w:color w:val="000000"/>
      <w:spacing w:val="0"/>
      <w:w w:val="100"/>
      <w:position w:val="0"/>
      <w:sz w:val="24"/>
      <w:szCs w:val="24"/>
      <w:shd w:val="clear" w:color="auto" w:fill="FFFFFF"/>
      <w:lang w:val="ru-RU" w:eastAsia="ru-RU" w:bidi="ru-RU"/>
    </w:rPr>
  </w:style>
  <w:style w:type="character" w:customStyle="1" w:styleId="10">
    <w:name w:val="Заголовок 1 Знак"/>
    <w:basedOn w:val="a0"/>
    <w:link w:val="1"/>
    <w:uiPriority w:val="9"/>
    <w:rsid w:val="00EC50E4"/>
    <w:rPr>
      <w:rFonts w:asciiTheme="majorHAnsi" w:eastAsiaTheme="majorEastAsia" w:hAnsiTheme="majorHAnsi" w:cstheme="majorBidi"/>
      <w:b/>
      <w:bCs/>
      <w:color w:val="365F91" w:themeColor="accent1" w:themeShade="BF"/>
      <w:sz w:val="28"/>
      <w:szCs w:val="28"/>
      <w:lang w:val="en-US"/>
    </w:rPr>
  </w:style>
  <w:style w:type="character" w:customStyle="1" w:styleId="a5">
    <w:name w:val="Цветовое выделение"/>
    <w:uiPriority w:val="99"/>
    <w:rsid w:val="00EC50E4"/>
    <w:rPr>
      <w:b/>
      <w:bCs/>
      <w:color w:val="26282F"/>
    </w:rPr>
  </w:style>
  <w:style w:type="paragraph" w:customStyle="1" w:styleId="a6">
    <w:name w:val="Нормальный (таблица)"/>
    <w:basedOn w:val="a"/>
    <w:next w:val="a"/>
    <w:uiPriority w:val="99"/>
    <w:rsid w:val="00EC50E4"/>
    <w:pPr>
      <w:widowControl w:val="0"/>
      <w:autoSpaceDE w:val="0"/>
      <w:autoSpaceDN w:val="0"/>
      <w:adjustRightInd w:val="0"/>
      <w:spacing w:before="0" w:beforeAutospacing="0" w:after="0" w:afterAutospacing="0"/>
      <w:jc w:val="both"/>
    </w:pPr>
    <w:rPr>
      <w:rFonts w:ascii="Arial" w:eastAsiaTheme="minorEastAsia" w:hAnsi="Arial" w:cs="Arial"/>
      <w:sz w:val="26"/>
      <w:szCs w:val="26"/>
      <w:lang w:val="ru-RU" w:eastAsia="ru-RU"/>
    </w:rPr>
  </w:style>
  <w:style w:type="paragraph" w:customStyle="1" w:styleId="a7">
    <w:name w:val="Таблицы (моноширинный)"/>
    <w:basedOn w:val="a"/>
    <w:next w:val="a"/>
    <w:uiPriority w:val="99"/>
    <w:rsid w:val="00EC50E4"/>
    <w:pPr>
      <w:widowControl w:val="0"/>
      <w:autoSpaceDE w:val="0"/>
      <w:autoSpaceDN w:val="0"/>
      <w:adjustRightInd w:val="0"/>
      <w:spacing w:before="0" w:beforeAutospacing="0" w:after="0" w:afterAutospacing="0"/>
    </w:pPr>
    <w:rPr>
      <w:rFonts w:ascii="Courier New" w:eastAsiaTheme="minorEastAsia" w:hAnsi="Courier New" w:cs="Courier New"/>
      <w:sz w:val="26"/>
      <w:szCs w:val="26"/>
      <w:lang w:val="ru-RU"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25268/0" TargetMode="External"/><Relationship Id="rId13"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8"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3" Type="http://schemas.openxmlformats.org/officeDocument/2006/relationships/settings" Target="settings.xml"/><Relationship Id="rId21" Type="http://schemas.openxmlformats.org/officeDocument/2006/relationships/image" Target="media/image1.gif"/><Relationship Id="rId7" Type="http://schemas.openxmlformats.org/officeDocument/2006/relationships/hyperlink" Target="https://login.consultant.ru/link/?req=doc&amp;base=RZB&amp;n=401350&amp;dst=100010" TargetMode="External"/><Relationship Id="rId12"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7"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2" Type="http://schemas.openxmlformats.org/officeDocument/2006/relationships/styles" Target="styles.xml"/><Relationship Id="rId16"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20"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 Type="http://schemas.openxmlformats.org/officeDocument/2006/relationships/numbering" Target="numbering.xml"/><Relationship Id="rId6" Type="http://schemas.openxmlformats.org/officeDocument/2006/relationships/hyperlink" Target="https://login.consultant.ru/link/?req=doc&amp;base=RZB&amp;n=371453" TargetMode="External"/><Relationship Id="rId11" Type="http://schemas.openxmlformats.org/officeDocument/2006/relationships/hyperlink" Target="https://internet.garant.ru/document/redirect/12191967/0" TargetMode="External"/><Relationship Id="rId5" Type="http://schemas.openxmlformats.org/officeDocument/2006/relationships/hyperlink" Target="https://login.consultant.ru/link/?req=doc&amp;base=RZB&amp;n=371108" TargetMode="External"/><Relationship Id="rId15"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23" Type="http://schemas.openxmlformats.org/officeDocument/2006/relationships/theme" Target="theme/theme1.xml"/><Relationship Id="rId10" Type="http://schemas.openxmlformats.org/officeDocument/2006/relationships/hyperlink" Target="https://internet.garant.ru/document/redirect/406284681/1000" TargetMode="External"/><Relationship Id="rId19"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4" Type="http://schemas.openxmlformats.org/officeDocument/2006/relationships/webSettings" Target="webSettings.xml"/><Relationship Id="rId9" Type="http://schemas.openxmlformats.org/officeDocument/2006/relationships/hyperlink" Target="https://internet.garant.ru/document/redirect/403119113/0" TargetMode="External"/><Relationship Id="rId14" Type="http://schemas.openxmlformats.org/officeDocument/2006/relationships/hyperlink" Target="https://internet.garant.ru/document/redirect/70178292/0"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20</Pages>
  <Words>7219</Words>
  <Characters>41152</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48275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ОТ</dc:creator>
  <cp:lastModifiedBy>ОТ</cp:lastModifiedBy>
  <cp:revision>1</cp:revision>
  <dcterms:created xsi:type="dcterms:W3CDTF">2025-04-09T11:39:00Z</dcterms:created>
  <dcterms:modified xsi:type="dcterms:W3CDTF">2025-04-09T12:10:00Z</dcterms:modified>
</cp:coreProperties>
</file>