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AD" w:rsidRPr="001D03AD" w:rsidRDefault="001D03AD" w:rsidP="001D03AD">
      <w:pPr>
        <w:tabs>
          <w:tab w:val="left" w:pos="3255"/>
        </w:tabs>
        <w:suppressAutoHyphens/>
        <w:contextualSpacing/>
        <w:jc w:val="center"/>
        <w:rPr>
          <w:b/>
          <w:sz w:val="28"/>
          <w:szCs w:val="28"/>
          <w:lang w:eastAsia="en-US"/>
        </w:rPr>
      </w:pPr>
      <w:r w:rsidRPr="001D03AD">
        <w:rPr>
          <w:b/>
          <w:sz w:val="28"/>
          <w:szCs w:val="28"/>
          <w:lang w:eastAsia="en-US"/>
        </w:rPr>
        <w:t>План-график прикладного социологического исследования на тему «ХХХ»</w:t>
      </w:r>
    </w:p>
    <w:p w:rsidR="001D03AD" w:rsidRPr="00770171" w:rsidRDefault="001D03AD" w:rsidP="001D03AD">
      <w:pPr>
        <w:tabs>
          <w:tab w:val="left" w:pos="3255"/>
        </w:tabs>
        <w:suppressAutoHyphens/>
        <w:ind w:firstLine="709"/>
        <w:contextualSpacing/>
        <w:jc w:val="center"/>
        <w:rPr>
          <w:sz w:val="16"/>
          <w:szCs w:val="16"/>
          <w:lang w:eastAsia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2126"/>
        <w:gridCol w:w="1560"/>
        <w:gridCol w:w="2515"/>
      </w:tblGrid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Вид работ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Сроки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Ответственное лицо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Примечание</w:t>
            </w:r>
          </w:p>
        </w:tc>
      </w:tr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Составление</w:t>
            </w:r>
          </w:p>
          <w:p w:rsidR="001D03AD" w:rsidRPr="001D03AD" w:rsidRDefault="001D03AD" w:rsidP="004F5DA8">
            <w:pPr>
              <w:tabs>
                <w:tab w:val="left" w:pos="3255"/>
              </w:tabs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и утверждение программы прикладного социологического исследования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01.02–10.02.2018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Иванов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Консультации</w:t>
            </w:r>
          </w:p>
          <w:p w:rsidR="001D03AD" w:rsidRPr="001D03AD" w:rsidRDefault="001D03AD" w:rsidP="004F5DA8">
            <w:pPr>
              <w:tabs>
                <w:tab w:val="left" w:pos="3255"/>
              </w:tabs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со специалистами по теме исследования, сотрудниками со стороны заказчика</w:t>
            </w:r>
          </w:p>
        </w:tc>
      </w:tr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3" w:lineRule="auto"/>
              <w:contextualSpacing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Расчет и утверждение выборочной совокупности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10.02–15.02.2018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Петрова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Итог – точная география (по районам, городам и селам) и разделенная по интервьюерам выборка</w:t>
            </w:r>
          </w:p>
        </w:tc>
      </w:tr>
      <w:tr w:rsidR="001D03AD" w:rsidRPr="001D03AD" w:rsidTr="001D03AD">
        <w:tc>
          <w:tcPr>
            <w:tcW w:w="3085" w:type="dxa"/>
            <w:tcBorders>
              <w:bottom w:val="nil"/>
            </w:tcBorders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3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Разработка, апробация и утверждение инструментария исследования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15.02–25.02.2018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Сидоров</w:t>
            </w:r>
          </w:p>
        </w:tc>
        <w:tc>
          <w:tcPr>
            <w:tcW w:w="2515" w:type="dxa"/>
            <w:tcBorders>
              <w:bottom w:val="nil"/>
            </w:tcBorders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3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Тиражирование основной массы методического инструментария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25.02–28.02.2018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Смирнова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1 100 экземпляров анкет, инструкции для интервьюеров – 30 шт., карточки для респондентов – 30 шт.</w:t>
            </w:r>
          </w:p>
        </w:tc>
      </w:tr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3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Инструктаж интервьюеров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01.03.2018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Павлов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3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Проведение полевого этапа исследования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02.03–9.03.2018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Крылов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3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Проведение телефонного контроля и выбраковка собранных анкет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3.03–10.03.2018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Федорова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При необходимости – добор недостающих анкет</w:t>
            </w:r>
          </w:p>
        </w:tc>
      </w:tr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3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Ввод первичной социологической информации в базу данных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11.03–15.03.2018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Смирнова, Сидоров, Петрова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 xml:space="preserve">База данных в </w:t>
            </w:r>
            <w:r w:rsidRPr="001D03AD">
              <w:rPr>
                <w:sz w:val="24"/>
                <w:szCs w:val="24"/>
                <w:lang w:val="en-US"/>
              </w:rPr>
              <w:t>SPSS</w:t>
            </w:r>
          </w:p>
        </w:tc>
      </w:tr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3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Обработка первичной социологической информации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15.03–23.03.2018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Коновалова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3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Анализ результатов исследования и подготовка предварительного отчета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18.03–25.03.2018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Коновалова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1D03AD" w:rsidRPr="001D03AD" w:rsidTr="001D03AD">
        <w:tc>
          <w:tcPr>
            <w:tcW w:w="308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3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Обсуждение, доработка, утверждение отчета, выводов и рекомендаций по результатам социологического исследования</w:t>
            </w:r>
          </w:p>
        </w:tc>
        <w:tc>
          <w:tcPr>
            <w:tcW w:w="2126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25.03–30.03.2018</w:t>
            </w:r>
          </w:p>
        </w:tc>
        <w:tc>
          <w:tcPr>
            <w:tcW w:w="1560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center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Коновалова</w:t>
            </w:r>
          </w:p>
        </w:tc>
        <w:tc>
          <w:tcPr>
            <w:tcW w:w="2515" w:type="dxa"/>
            <w:vAlign w:val="center"/>
          </w:tcPr>
          <w:p w:rsidR="001D03AD" w:rsidRPr="001D03AD" w:rsidRDefault="001D03AD" w:rsidP="004F5DA8">
            <w:pPr>
              <w:tabs>
                <w:tab w:val="left" w:pos="3255"/>
              </w:tabs>
              <w:suppressAutoHyphens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  <w:r w:rsidRPr="001D03AD">
              <w:rPr>
                <w:sz w:val="24"/>
                <w:szCs w:val="24"/>
              </w:rPr>
              <w:t>При участии представителей заказчика</w:t>
            </w:r>
          </w:p>
        </w:tc>
      </w:tr>
    </w:tbl>
    <w:p w:rsidR="00A56764" w:rsidRDefault="00A56764"/>
    <w:sectPr w:rsidR="00A56764" w:rsidSect="00A5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3AD"/>
    <w:rsid w:val="001D03AD"/>
    <w:rsid w:val="00A5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2020-08-05T12:28:00Z</dcterms:created>
  <dcterms:modified xsi:type="dcterms:W3CDTF">2020-08-05T12:31:00Z</dcterms:modified>
</cp:coreProperties>
</file>