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9019" w14:textId="34B5BA24" w:rsidR="00514A7F" w:rsidRPr="00006E77" w:rsidRDefault="00514A7F" w:rsidP="00514A7F">
      <w:pPr>
        <w:pStyle w:val="1"/>
        <w:keepNext w:val="0"/>
        <w:keepLines w:val="0"/>
        <w:tabs>
          <w:tab w:val="left" w:pos="1701"/>
        </w:tabs>
        <w:suppressAutoHyphens/>
        <w:spacing w:before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Лекция. </w:t>
      </w:r>
      <w:r w:rsidRPr="00006E77">
        <w:rPr>
          <w:rFonts w:ascii="Times New Roman" w:hAnsi="Times New Roman" w:cs="Times New Roman"/>
          <w:color w:val="auto"/>
          <w:sz w:val="32"/>
          <w:szCs w:val="32"/>
        </w:rPr>
        <w:t xml:space="preserve">Интервьюирование: </w:t>
      </w:r>
      <w:r w:rsidRPr="00006E77">
        <w:rPr>
          <w:rFonts w:ascii="Times New Roman" w:hAnsi="Times New Roman" w:cs="Times New Roman"/>
          <w:color w:val="auto"/>
          <w:sz w:val="32"/>
          <w:szCs w:val="32"/>
          <w:lang w:val="en-US"/>
        </w:rPr>
        <w:t>face</w:t>
      </w:r>
      <w:r w:rsidRPr="00006E77">
        <w:rPr>
          <w:rFonts w:ascii="Times New Roman" w:hAnsi="Times New Roman" w:cs="Times New Roman"/>
          <w:color w:val="auto"/>
          <w:sz w:val="32"/>
          <w:szCs w:val="32"/>
        </w:rPr>
        <w:t>-</w:t>
      </w:r>
      <w:r w:rsidRPr="00006E77">
        <w:rPr>
          <w:rFonts w:ascii="Times New Roman" w:hAnsi="Times New Roman" w:cs="Times New Roman"/>
          <w:color w:val="auto"/>
          <w:sz w:val="32"/>
          <w:szCs w:val="32"/>
          <w:lang w:val="en-US"/>
        </w:rPr>
        <w:t>to</w:t>
      </w:r>
      <w:r w:rsidRPr="00006E77">
        <w:rPr>
          <w:rFonts w:ascii="Times New Roman" w:hAnsi="Times New Roman" w:cs="Times New Roman"/>
          <w:color w:val="auto"/>
          <w:sz w:val="32"/>
          <w:szCs w:val="32"/>
        </w:rPr>
        <w:t>-</w:t>
      </w:r>
      <w:r w:rsidRPr="00006E77">
        <w:rPr>
          <w:rFonts w:ascii="Times New Roman" w:hAnsi="Times New Roman" w:cs="Times New Roman"/>
          <w:color w:val="auto"/>
          <w:sz w:val="32"/>
          <w:szCs w:val="32"/>
          <w:lang w:val="en-US"/>
        </w:rPr>
        <w:t>face</w:t>
      </w:r>
      <w:r w:rsidRPr="00006E7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14:paraId="62B7E2A0" w14:textId="77777777" w:rsidR="00514A7F" w:rsidRPr="00006E77" w:rsidRDefault="00514A7F" w:rsidP="00514A7F">
      <w:pPr>
        <w:pStyle w:val="1"/>
        <w:keepNext w:val="0"/>
        <w:keepLines w:val="0"/>
        <w:tabs>
          <w:tab w:val="left" w:pos="1701"/>
        </w:tabs>
        <w:suppressAutoHyphens/>
        <w:spacing w:before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06E77">
        <w:rPr>
          <w:rFonts w:ascii="Times New Roman" w:hAnsi="Times New Roman" w:cs="Times New Roman"/>
          <w:color w:val="auto"/>
          <w:sz w:val="32"/>
          <w:szCs w:val="32"/>
        </w:rPr>
        <w:t>и при помощи информационных технологий</w:t>
      </w:r>
    </w:p>
    <w:p w14:paraId="437E0245" w14:textId="77777777" w:rsidR="00514A7F" w:rsidRPr="005636AD" w:rsidRDefault="00514A7F" w:rsidP="00514A7F">
      <w:pPr>
        <w:suppressAutoHyphens/>
        <w:contextualSpacing/>
        <w:jc w:val="both"/>
        <w:rPr>
          <w:rFonts w:eastAsia="Calibri"/>
          <w:i/>
          <w:sz w:val="16"/>
          <w:szCs w:val="16"/>
        </w:rPr>
      </w:pPr>
    </w:p>
    <w:p w14:paraId="5429EB5B" w14:textId="77777777" w:rsidR="00514A7F" w:rsidRPr="009035A8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636AD">
        <w:rPr>
          <w:rFonts w:eastAsia="Calibri"/>
          <w:b/>
          <w:i/>
          <w:sz w:val="28"/>
          <w:szCs w:val="28"/>
        </w:rPr>
        <w:t>Интервью</w:t>
      </w:r>
      <w:r w:rsidRPr="005D1F07">
        <w:rPr>
          <w:rFonts w:eastAsia="Calibri"/>
          <w:i/>
          <w:sz w:val="28"/>
          <w:szCs w:val="28"/>
        </w:rPr>
        <w:t xml:space="preserve"> </w:t>
      </w:r>
      <w:r w:rsidRPr="005D1F07">
        <w:rPr>
          <w:rFonts w:eastAsia="Calibri"/>
          <w:sz w:val="28"/>
          <w:szCs w:val="28"/>
        </w:rPr>
        <w:t xml:space="preserve">– проводимая по </w:t>
      </w:r>
      <w:r w:rsidRPr="00360B27">
        <w:rPr>
          <w:rFonts w:eastAsia="Calibri"/>
          <w:sz w:val="28"/>
          <w:szCs w:val="28"/>
        </w:rPr>
        <w:t>заранее разработанному плану беседа, предполагающая прямой контакт интервьюера с респондентом, в ходе которой первый тщательно регистрирует ответы второго.</w:t>
      </w:r>
      <w:r w:rsidRPr="005D1F07">
        <w:rPr>
          <w:rFonts w:eastAsia="Calibri"/>
          <w:sz w:val="28"/>
          <w:szCs w:val="28"/>
        </w:rPr>
        <w:t xml:space="preserve"> Оно проводится в форме свободно</w:t>
      </w:r>
      <w:r>
        <w:rPr>
          <w:rFonts w:eastAsia="Calibri"/>
          <w:sz w:val="28"/>
          <w:szCs w:val="28"/>
        </w:rPr>
        <w:t xml:space="preserve">й беседы. При этом интервьюер </w:t>
      </w:r>
      <w:r w:rsidRPr="005D1F07">
        <w:rPr>
          <w:rFonts w:eastAsia="Calibri"/>
          <w:sz w:val="28"/>
          <w:szCs w:val="28"/>
        </w:rPr>
        <w:t xml:space="preserve">формулирует просьбу или общий вопрос, который не должен касаться приватных или неприятных для человека </w:t>
      </w:r>
      <w:r w:rsidRPr="00034B8F">
        <w:rPr>
          <w:rFonts w:eastAsia="Calibri"/>
          <w:sz w:val="28"/>
          <w:szCs w:val="28"/>
        </w:rPr>
        <w:t>тем. Пример бланка интервью приведен в приложении (см. прилож. 10).</w:t>
      </w:r>
    </w:p>
    <w:p w14:paraId="6736D72D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636AD">
        <w:rPr>
          <w:rFonts w:eastAsia="Calibri"/>
          <w:b/>
          <w:sz w:val="28"/>
          <w:szCs w:val="28"/>
        </w:rPr>
        <w:t>Достоинства:</w:t>
      </w:r>
      <w:r w:rsidRPr="00360B27">
        <w:rPr>
          <w:rFonts w:eastAsia="Calibri"/>
          <w:sz w:val="28"/>
          <w:szCs w:val="28"/>
        </w:rPr>
        <w:t xml:space="preserve"> включает в себя наблюдение как метод; интервьюер может максимально адаптировать вопросы под отвечающего, пояснить формулировку, задать дополнительные вопросы;</w:t>
      </w:r>
      <w:r w:rsidRPr="005D1F0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есть </w:t>
      </w:r>
      <w:r w:rsidRPr="005D1F07">
        <w:rPr>
          <w:rFonts w:eastAsia="Calibri"/>
          <w:sz w:val="28"/>
          <w:szCs w:val="28"/>
        </w:rPr>
        <w:t>личный контакт с респондентом.</w:t>
      </w:r>
    </w:p>
    <w:p w14:paraId="3DE9C060" w14:textId="77777777" w:rsidR="00514A7F" w:rsidRPr="00360B2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636AD">
        <w:rPr>
          <w:rFonts w:eastAsia="Calibri"/>
          <w:b/>
          <w:sz w:val="28"/>
          <w:szCs w:val="28"/>
        </w:rPr>
        <w:t>Недостатки:</w:t>
      </w:r>
      <w:r w:rsidRPr="00360B27">
        <w:rPr>
          <w:rFonts w:eastAsia="Calibri"/>
          <w:sz w:val="28"/>
          <w:szCs w:val="28"/>
        </w:rPr>
        <w:t xml:space="preserve"> для метода характерны значительные затраты времени на подготовку интервьюера; контроль качества работы интервьюера затруднен; личность интервьюера влияет на ответы респондентов; затрачиваются большие по сравнению с анкетированием временные и финансовые ресурсы; обработка затрудняется наличием большого количеств</w:t>
      </w:r>
      <w:r>
        <w:rPr>
          <w:rFonts w:eastAsia="Calibri"/>
          <w:sz w:val="28"/>
          <w:szCs w:val="28"/>
        </w:rPr>
        <w:t>а</w:t>
      </w:r>
      <w:r w:rsidRPr="00360B27">
        <w:rPr>
          <w:rFonts w:eastAsia="Calibri"/>
          <w:sz w:val="28"/>
          <w:szCs w:val="28"/>
        </w:rPr>
        <w:t xml:space="preserve"> открытых вопросов.</w:t>
      </w:r>
    </w:p>
    <w:p w14:paraId="4B85F359" w14:textId="77777777" w:rsidR="00514A7F" w:rsidRPr="00476EC0" w:rsidRDefault="00514A7F" w:rsidP="00514A7F">
      <w:pPr>
        <w:suppressAutoHyphens/>
        <w:ind w:firstLine="709"/>
        <w:contextualSpacing/>
        <w:jc w:val="both"/>
        <w:rPr>
          <w:rFonts w:eastAsia="Calibri"/>
          <w:color w:val="FF0000"/>
          <w:sz w:val="28"/>
          <w:szCs w:val="28"/>
        </w:rPr>
      </w:pPr>
      <w:r w:rsidRPr="005D1F07">
        <w:rPr>
          <w:rFonts w:eastAsia="Calibri"/>
          <w:sz w:val="28"/>
          <w:szCs w:val="28"/>
        </w:rPr>
        <w:t>Интервью желательно записывать на диктофон, а потом его текст транскрибировать</w:t>
      </w:r>
      <w:r w:rsidRPr="00360B27">
        <w:rPr>
          <w:rFonts w:eastAsia="Calibri"/>
          <w:sz w:val="28"/>
          <w:szCs w:val="28"/>
        </w:rPr>
        <w:t>. Полученный текст анализируется методом контент-анализа, причем целесообразно разделять на информацию, полученную от респондента до вопросов-подсказок (видимо, является для него более значимой) и после них (эта информация важна для интервьюера).</w:t>
      </w:r>
    </w:p>
    <w:p w14:paraId="6CD57A51" w14:textId="77777777" w:rsidR="00514A7F" w:rsidRPr="00476EC0" w:rsidRDefault="00514A7F" w:rsidP="00514A7F">
      <w:pPr>
        <w:suppressAutoHyphens/>
        <w:ind w:firstLine="709"/>
        <w:contextualSpacing/>
        <w:jc w:val="both"/>
        <w:rPr>
          <w:rFonts w:asciiTheme="majorHAnsi" w:eastAsia="Calibri" w:hAnsiTheme="majorHAnsi"/>
          <w:i/>
          <w:sz w:val="28"/>
          <w:szCs w:val="28"/>
        </w:rPr>
      </w:pPr>
      <w:r w:rsidRPr="00360B27">
        <w:rPr>
          <w:rFonts w:asciiTheme="majorHAnsi" w:eastAsia="Calibri" w:hAnsiTheme="majorHAnsi"/>
          <w:b/>
          <w:i/>
          <w:sz w:val="28"/>
          <w:szCs w:val="28"/>
        </w:rPr>
        <w:t>Важно!</w:t>
      </w:r>
      <w:r w:rsidRPr="00360B27">
        <w:rPr>
          <w:rFonts w:asciiTheme="majorHAnsi" w:eastAsia="Calibri" w:hAnsiTheme="majorHAnsi"/>
          <w:i/>
          <w:sz w:val="28"/>
          <w:szCs w:val="28"/>
        </w:rPr>
        <w:t xml:space="preserve"> За рубежом принято составлять официальный договор о проведении интервью с информантом, в котором прописывается, что его персональные данные и сведения, полученные во время интервью, не будут разглашены. В России пока что достаточно записанного на диктофон вопроса и ответа о согласии участия в исследовании. Однако даже если информант согласен и запись интервью ведется на диктофон</w:t>
      </w:r>
      <w:r w:rsidRPr="00476EC0">
        <w:rPr>
          <w:rFonts w:asciiTheme="majorHAnsi" w:eastAsia="Calibri" w:hAnsiTheme="majorHAnsi"/>
          <w:i/>
          <w:sz w:val="28"/>
          <w:szCs w:val="28"/>
        </w:rPr>
        <w:t>, то рекомендуется ведение рукописного дневника.</w:t>
      </w:r>
      <w:r w:rsidRPr="00476EC0">
        <w:rPr>
          <w:rFonts w:eastAsia="Calibri"/>
          <w:i/>
          <w:sz w:val="28"/>
          <w:szCs w:val="28"/>
        </w:rPr>
        <w:t xml:space="preserve"> </w:t>
      </w:r>
    </w:p>
    <w:p w14:paraId="54C25F39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asciiTheme="majorHAnsi" w:eastAsia="Calibri" w:hAnsiTheme="majorHAnsi"/>
          <w:i/>
          <w:sz w:val="28"/>
          <w:szCs w:val="28"/>
        </w:rPr>
      </w:pPr>
      <w:r w:rsidRPr="005D1F07">
        <w:rPr>
          <w:rFonts w:asciiTheme="majorHAnsi" w:eastAsia="Calibri" w:hAnsiTheme="majorHAnsi"/>
          <w:b/>
          <w:i/>
          <w:sz w:val="28"/>
          <w:szCs w:val="28"/>
        </w:rPr>
        <w:t>Прим</w:t>
      </w:r>
      <w:r w:rsidRPr="00360B27">
        <w:rPr>
          <w:rFonts w:asciiTheme="majorHAnsi" w:eastAsia="Calibri" w:hAnsiTheme="majorHAnsi"/>
          <w:b/>
          <w:i/>
          <w:sz w:val="28"/>
          <w:szCs w:val="28"/>
        </w:rPr>
        <w:t>ер.</w:t>
      </w:r>
      <w:r w:rsidRPr="00360B27">
        <w:rPr>
          <w:rFonts w:asciiTheme="majorHAnsi" w:eastAsia="Calibri" w:hAnsiTheme="majorHAnsi"/>
          <w:i/>
          <w:sz w:val="28"/>
          <w:szCs w:val="28"/>
        </w:rPr>
        <w:t xml:space="preserve"> Однажды после проведения в течени</w:t>
      </w:r>
      <w:r>
        <w:rPr>
          <w:rFonts w:asciiTheme="majorHAnsi" w:eastAsia="Calibri" w:hAnsiTheme="majorHAnsi"/>
          <w:i/>
          <w:sz w:val="28"/>
          <w:szCs w:val="28"/>
        </w:rPr>
        <w:t>е</w:t>
      </w:r>
      <w:r w:rsidRPr="00360B27">
        <w:rPr>
          <w:rFonts w:asciiTheme="majorHAnsi" w:eastAsia="Calibri" w:hAnsiTheme="majorHAnsi"/>
          <w:i/>
          <w:sz w:val="28"/>
          <w:szCs w:val="28"/>
        </w:rPr>
        <w:t xml:space="preserve"> дня нескольких интервью с ведущими социологами России в г. Москве автор в конце дня обнаружила, что все записи повреждены вирусом и не прослушиваются. Человек в силу особенностей оперативной памяти может только в течение четырех часов по заметкам в рукописном дневнике восстановить картину беседы. Данная ситуация осложнилась, во-первых, тем, что с момента последнего интервью прошло более четырех часов, во-вторых, тем, что их было несколько и информация из них смешалась. Рукописный дневник оказал в данном случае колоссальную, неоценимую помощь. Благодаря этому случаю я получила ценный опыт и настоятельно рекомендую не проводить более двух интервью и обязательно вести рукописный дневник. </w:t>
      </w:r>
    </w:p>
    <w:p w14:paraId="3FCBF9D4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Различают несколько </w:t>
      </w:r>
      <w:r w:rsidRPr="00B94E0D">
        <w:rPr>
          <w:rFonts w:eastAsia="Calibri"/>
          <w:b/>
          <w:sz w:val="28"/>
          <w:szCs w:val="28"/>
        </w:rPr>
        <w:t>видов интервью</w:t>
      </w:r>
      <w:r w:rsidRPr="005D1F07">
        <w:rPr>
          <w:rFonts w:eastAsia="Calibri"/>
          <w:sz w:val="28"/>
          <w:szCs w:val="28"/>
        </w:rPr>
        <w:t xml:space="preserve"> – от свободной беседы до полностью ф</w:t>
      </w:r>
      <w:r>
        <w:rPr>
          <w:rFonts w:eastAsia="Calibri"/>
          <w:sz w:val="28"/>
          <w:szCs w:val="28"/>
        </w:rPr>
        <w:t>ормализованной процедуры опроса:</w:t>
      </w:r>
    </w:p>
    <w:p w14:paraId="0F3C17FB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9002C">
        <w:rPr>
          <w:rFonts w:eastAsia="Calibri"/>
          <w:b/>
          <w:sz w:val="28"/>
          <w:szCs w:val="28"/>
        </w:rPr>
        <w:t>1. По месту опроса:</w:t>
      </w:r>
      <w:r w:rsidRPr="005D1F07">
        <w:rPr>
          <w:rFonts w:eastAsia="Calibri"/>
          <w:sz w:val="28"/>
          <w:szCs w:val="28"/>
        </w:rPr>
        <w:t xml:space="preserve"> по месту работы и по месту жительства.</w:t>
      </w:r>
    </w:p>
    <w:p w14:paraId="0F70A31F" w14:textId="77777777" w:rsidR="00514A7F" w:rsidRPr="00E9002C" w:rsidRDefault="00514A7F" w:rsidP="00514A7F">
      <w:pPr>
        <w:suppressAutoHyphens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E9002C">
        <w:rPr>
          <w:rFonts w:eastAsia="Calibri"/>
          <w:b/>
          <w:sz w:val="28"/>
          <w:szCs w:val="28"/>
        </w:rPr>
        <w:lastRenderedPageBreak/>
        <w:t>2. По степени формализации процесса интервьюирования:</w:t>
      </w:r>
    </w:p>
    <w:p w14:paraId="6F2E92CF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 П</w:t>
      </w:r>
      <w:r w:rsidRPr="005D1F07">
        <w:rPr>
          <w:rFonts w:eastAsia="Calibri"/>
          <w:sz w:val="28"/>
          <w:szCs w:val="28"/>
        </w:rPr>
        <w:t xml:space="preserve">олностью формализованное (стандартизированное) </w:t>
      </w:r>
      <w:r>
        <w:rPr>
          <w:rFonts w:eastAsia="Calibri"/>
          <w:sz w:val="28"/>
          <w:szCs w:val="28"/>
        </w:rPr>
        <w:t>– с</w:t>
      </w:r>
      <w:r w:rsidRPr="005D1F07">
        <w:rPr>
          <w:rFonts w:eastAsia="Calibri"/>
          <w:sz w:val="28"/>
          <w:szCs w:val="28"/>
        </w:rPr>
        <w:t xml:space="preserve">амая распространенная разновидность интервьюирования. В этом случае общение интервьюера и респондента строго регламентировано детально разработанными вопросником, по сути дела являющимся анкетой, и инструкцией, предназначенной для интервьюера. При использовании этого вида опроса интервьюер обязан придерживаться формулировок вопросов и их последовательности. </w:t>
      </w:r>
    </w:p>
    <w:p w14:paraId="68C2F207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2.2. </w:t>
      </w:r>
      <w:r w:rsidRPr="005D1F07">
        <w:rPr>
          <w:rFonts w:eastAsia="Calibri"/>
          <w:sz w:val="28"/>
          <w:szCs w:val="28"/>
        </w:rPr>
        <w:t xml:space="preserve">Фокусированное (направленное) – изучение общественного мнения </w:t>
      </w:r>
      <w:r>
        <w:rPr>
          <w:rFonts w:eastAsia="Calibri"/>
          <w:sz w:val="28"/>
          <w:szCs w:val="28"/>
        </w:rPr>
        <w:t xml:space="preserve">по поводу </w:t>
      </w:r>
      <w:r w:rsidRPr="005D1F07">
        <w:rPr>
          <w:rFonts w:eastAsia="Calibri"/>
          <w:sz w:val="28"/>
          <w:szCs w:val="28"/>
        </w:rPr>
        <w:t xml:space="preserve">конкретного явления, факта, ситуации. Опрашиваемые в этом случае знакомы с объектом, интересующим социолога, и выражают свое отношение к нему, </w:t>
      </w:r>
      <w:r>
        <w:rPr>
          <w:rFonts w:eastAsia="Calibri"/>
          <w:sz w:val="28"/>
          <w:szCs w:val="28"/>
        </w:rPr>
        <w:t xml:space="preserve">высказывают свое </w:t>
      </w:r>
      <w:r w:rsidRPr="005D1F07">
        <w:rPr>
          <w:rFonts w:eastAsia="Calibri"/>
          <w:sz w:val="28"/>
          <w:szCs w:val="28"/>
        </w:rPr>
        <w:t xml:space="preserve">мнение о нем, его оценку. Респондентов </w:t>
      </w:r>
      <w:proofErr w:type="gramStart"/>
      <w:r w:rsidRPr="005D1F07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 данном</w:t>
      </w:r>
      <w:proofErr w:type="gramEnd"/>
      <w:r>
        <w:rPr>
          <w:rFonts w:eastAsia="Calibri"/>
          <w:sz w:val="28"/>
          <w:szCs w:val="28"/>
        </w:rPr>
        <w:t xml:space="preserve"> случае </w:t>
      </w:r>
      <w:r w:rsidRPr="005D1F07">
        <w:rPr>
          <w:rFonts w:eastAsia="Calibri"/>
          <w:sz w:val="28"/>
          <w:szCs w:val="28"/>
        </w:rPr>
        <w:t>заранее знакомят с предметом беседы. Предварительно заготавливаются и вопросы для такого интервью, причем их перечень для интервьюера обязателен: он может менять их последовательность и формулировки, но по каждому вопросу должен получить информацию.</w:t>
      </w:r>
    </w:p>
    <w:p w14:paraId="19CBE6DD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 Свободное интервью: оно</w:t>
      </w:r>
      <w:r w:rsidRPr="005D1F07">
        <w:rPr>
          <w:rFonts w:eastAsia="Calibri"/>
          <w:sz w:val="28"/>
          <w:szCs w:val="28"/>
        </w:rPr>
        <w:t xml:space="preserve"> отличается минимальной </w:t>
      </w:r>
      <w:proofErr w:type="spellStart"/>
      <w:r w:rsidRPr="005D1F07">
        <w:rPr>
          <w:rFonts w:eastAsia="Calibri"/>
          <w:sz w:val="28"/>
          <w:szCs w:val="28"/>
        </w:rPr>
        <w:t>стандарти</w:t>
      </w:r>
      <w:r>
        <w:rPr>
          <w:rFonts w:eastAsia="Calibri"/>
          <w:sz w:val="28"/>
          <w:szCs w:val="28"/>
        </w:rPr>
        <w:t>-</w:t>
      </w:r>
      <w:r w:rsidRPr="005D1F07">
        <w:rPr>
          <w:rFonts w:eastAsia="Calibri"/>
          <w:sz w:val="28"/>
          <w:szCs w:val="28"/>
        </w:rPr>
        <w:t>зацией</w:t>
      </w:r>
      <w:proofErr w:type="spellEnd"/>
      <w:r w:rsidRPr="005D1F07">
        <w:rPr>
          <w:rFonts w:eastAsia="Calibri"/>
          <w:sz w:val="28"/>
          <w:szCs w:val="28"/>
        </w:rPr>
        <w:t xml:space="preserve"> поведения интервьюера. </w:t>
      </w:r>
      <w:r>
        <w:rPr>
          <w:rFonts w:eastAsia="Calibri"/>
          <w:sz w:val="28"/>
          <w:szCs w:val="28"/>
        </w:rPr>
        <w:t>П</w:t>
      </w:r>
      <w:r w:rsidRPr="005D1F07">
        <w:rPr>
          <w:rFonts w:eastAsia="Calibri"/>
          <w:sz w:val="28"/>
          <w:szCs w:val="28"/>
        </w:rPr>
        <w:t>рименяется в тех случаях, когда исследователь только приступает к определению проблемы исследования, уточняет ее конкретное содержание. Проводится без заранее подготовленного опросника или разработанного плана беседы. Определяется только тема интервью, которая и предлагается респонденту для обсуждения. Направление беседы, ее логическая структура, последовательн</w:t>
      </w:r>
      <w:r>
        <w:rPr>
          <w:rFonts w:eastAsia="Calibri"/>
          <w:sz w:val="28"/>
          <w:szCs w:val="28"/>
        </w:rPr>
        <w:t>ость вопросов, их формулировки</w:t>
      </w:r>
      <w:r w:rsidRPr="005D1F07">
        <w:rPr>
          <w:rFonts w:eastAsia="Calibri"/>
          <w:sz w:val="28"/>
          <w:szCs w:val="28"/>
        </w:rPr>
        <w:t xml:space="preserve"> полностью зависят от индивидуальных особенностей интервьюера и респондента. Получаемая в данном опросе информация не нуждается в унификации для статист</w:t>
      </w:r>
      <w:r>
        <w:rPr>
          <w:rFonts w:eastAsia="Calibri"/>
          <w:sz w:val="28"/>
          <w:szCs w:val="28"/>
        </w:rPr>
        <w:t xml:space="preserve">ической обработки. Она ценна и </w:t>
      </w:r>
      <w:r w:rsidRPr="005D1F07">
        <w:rPr>
          <w:rFonts w:eastAsia="Calibri"/>
          <w:sz w:val="28"/>
          <w:szCs w:val="28"/>
        </w:rPr>
        <w:t>интересна именно своей уникальностью, анализом специфики изучаемой проблемы в конкретных условиях.</w:t>
      </w:r>
    </w:p>
    <w:p w14:paraId="3E646A7A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9002C">
        <w:rPr>
          <w:rFonts w:eastAsia="Calibri"/>
          <w:b/>
          <w:sz w:val="28"/>
          <w:szCs w:val="28"/>
        </w:rPr>
        <w:t>3. По уровню компетентности респондентов:</w:t>
      </w:r>
      <w:r w:rsidRPr="005D1F07">
        <w:rPr>
          <w:rFonts w:eastAsia="Calibri"/>
          <w:sz w:val="28"/>
          <w:szCs w:val="28"/>
        </w:rPr>
        <w:t xml:space="preserve"> интервью с респондентом, обладающим знаниями среднего уровня по той или иной проблеме; фокусированное интервью (людей заранее предупреждают о теме</w:t>
      </w:r>
      <w:r>
        <w:rPr>
          <w:rFonts w:eastAsia="Calibri"/>
          <w:sz w:val="28"/>
          <w:szCs w:val="28"/>
        </w:rPr>
        <w:t xml:space="preserve"> опроса); экспертное интервью (</w:t>
      </w:r>
      <w:r w:rsidRPr="005D1F07">
        <w:rPr>
          <w:rFonts w:eastAsia="Calibri"/>
          <w:sz w:val="28"/>
          <w:szCs w:val="28"/>
        </w:rPr>
        <w:t>респондент является специалистом в области исследования</w:t>
      </w:r>
      <w:r>
        <w:rPr>
          <w:rFonts w:eastAsia="Calibri"/>
          <w:sz w:val="28"/>
          <w:szCs w:val="28"/>
        </w:rPr>
        <w:t>)</w:t>
      </w:r>
      <w:r w:rsidRPr="005D1F07">
        <w:rPr>
          <w:rFonts w:eastAsia="Calibri"/>
          <w:sz w:val="28"/>
          <w:szCs w:val="28"/>
        </w:rPr>
        <w:t>.</w:t>
      </w:r>
    </w:p>
    <w:p w14:paraId="2D559B05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Очень важную роль при проведении интервью играет сам интервьюер. По мнению экспертов, его образ должен соответствовать «серой мышке» </w:t>
      </w:r>
      <w:r>
        <w:rPr>
          <w:rFonts w:eastAsia="Calibri"/>
          <w:sz w:val="28"/>
          <w:szCs w:val="28"/>
        </w:rPr>
        <w:t>(одежда, вид, манера поведения</w:t>
      </w:r>
      <w:r w:rsidRPr="005D1F0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не должны привлекать</w:t>
      </w:r>
      <w:r w:rsidRPr="005D1F07">
        <w:rPr>
          <w:rFonts w:eastAsia="Calibri"/>
          <w:sz w:val="28"/>
          <w:szCs w:val="28"/>
        </w:rPr>
        <w:t xml:space="preserve"> к себе внимания</w:t>
      </w:r>
      <w:r>
        <w:rPr>
          <w:rFonts w:eastAsia="Calibri"/>
          <w:sz w:val="28"/>
          <w:szCs w:val="28"/>
        </w:rPr>
        <w:t>)</w:t>
      </w:r>
      <w:r w:rsidRPr="005D1F07">
        <w:rPr>
          <w:rFonts w:eastAsia="Calibri"/>
          <w:sz w:val="28"/>
          <w:szCs w:val="28"/>
        </w:rPr>
        <w:t xml:space="preserve">. Это </w:t>
      </w:r>
      <w:r>
        <w:rPr>
          <w:rFonts w:eastAsia="Calibri"/>
          <w:sz w:val="28"/>
          <w:szCs w:val="28"/>
        </w:rPr>
        <w:t xml:space="preserve">необходимо </w:t>
      </w:r>
      <w:r w:rsidRPr="005D1F07">
        <w:rPr>
          <w:rFonts w:eastAsia="Calibri"/>
          <w:sz w:val="28"/>
          <w:szCs w:val="28"/>
        </w:rPr>
        <w:t xml:space="preserve">для максимального снижения </w:t>
      </w:r>
      <w:r>
        <w:rPr>
          <w:rFonts w:eastAsia="Calibri"/>
          <w:sz w:val="28"/>
          <w:szCs w:val="28"/>
        </w:rPr>
        <w:t>«</w:t>
      </w:r>
      <w:r w:rsidRPr="005D1F07">
        <w:rPr>
          <w:rFonts w:eastAsia="Calibri"/>
          <w:sz w:val="28"/>
          <w:szCs w:val="28"/>
        </w:rPr>
        <w:t>эффекта интервьюера</w:t>
      </w:r>
      <w:r>
        <w:rPr>
          <w:rFonts w:eastAsia="Calibri"/>
          <w:sz w:val="28"/>
          <w:szCs w:val="28"/>
        </w:rPr>
        <w:t>»</w:t>
      </w:r>
      <w:r w:rsidRPr="005D1F07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Следовательно,</w:t>
      </w:r>
      <w:r w:rsidRPr="005D1F07">
        <w:rPr>
          <w:rFonts w:eastAsia="Calibri"/>
          <w:sz w:val="28"/>
          <w:szCs w:val="28"/>
        </w:rPr>
        <w:t xml:space="preserve"> оптимальными инт</w:t>
      </w:r>
      <w:r>
        <w:rPr>
          <w:rFonts w:eastAsia="Calibri"/>
          <w:sz w:val="28"/>
          <w:szCs w:val="28"/>
        </w:rPr>
        <w:t>ервьюерами считаются женщины 30–</w:t>
      </w:r>
      <w:r w:rsidRPr="005D1F07">
        <w:rPr>
          <w:rFonts w:eastAsia="Calibri"/>
          <w:sz w:val="28"/>
          <w:szCs w:val="28"/>
        </w:rPr>
        <w:t>50 лет</w:t>
      </w:r>
      <w:r>
        <w:rPr>
          <w:rFonts w:eastAsia="Calibri"/>
          <w:sz w:val="28"/>
          <w:szCs w:val="28"/>
        </w:rPr>
        <w:t>,</w:t>
      </w:r>
      <w:r w:rsidRPr="005D1F07">
        <w:rPr>
          <w:rFonts w:eastAsia="Calibri"/>
          <w:sz w:val="28"/>
          <w:szCs w:val="28"/>
        </w:rPr>
        <w:t xml:space="preserve"> достаточно коммуникабельные и обаятельные, добросовестные, но ненавязчивые. Интервьюер должен обладать техникой «активного слушания», эмпатией, умением задавать вопросы, навыками работы с диктофоном и ведением рукописного дневника наблюдения, владеть психологическими знаниями, принципами построения правильной беседы, чтения невербальной коммуникации. Для установления и поддержания контакта </w:t>
      </w:r>
      <w:r>
        <w:rPr>
          <w:rFonts w:eastAsia="Calibri"/>
          <w:sz w:val="28"/>
          <w:szCs w:val="28"/>
        </w:rPr>
        <w:t xml:space="preserve">с информантом </w:t>
      </w:r>
      <w:r>
        <w:rPr>
          <w:rFonts w:eastAsia="Calibri"/>
          <w:sz w:val="28"/>
          <w:szCs w:val="28"/>
        </w:rPr>
        <w:lastRenderedPageBreak/>
        <w:t>рекомендуется 2/3 </w:t>
      </w:r>
      <w:r w:rsidRPr="005D1F07">
        <w:rPr>
          <w:rFonts w:eastAsia="Calibri"/>
          <w:sz w:val="28"/>
          <w:szCs w:val="28"/>
        </w:rPr>
        <w:t xml:space="preserve">времени интервью смотреть ему в глаза (для российского менталитета). </w:t>
      </w:r>
    </w:p>
    <w:p w14:paraId="4828DA58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asciiTheme="majorHAnsi" w:eastAsia="Calibri" w:hAnsiTheme="majorHAnsi"/>
          <w:i/>
          <w:sz w:val="28"/>
          <w:szCs w:val="28"/>
        </w:rPr>
      </w:pPr>
      <w:r w:rsidRPr="005D1F07">
        <w:rPr>
          <w:rFonts w:asciiTheme="majorHAnsi" w:eastAsia="Calibri" w:hAnsiTheme="majorHAnsi"/>
          <w:b/>
          <w:i/>
          <w:sz w:val="28"/>
          <w:szCs w:val="28"/>
        </w:rPr>
        <w:t>Пример</w:t>
      </w:r>
      <w:r>
        <w:rPr>
          <w:rFonts w:asciiTheme="majorHAnsi" w:eastAsia="Calibri" w:hAnsiTheme="majorHAnsi"/>
          <w:i/>
          <w:sz w:val="28"/>
          <w:szCs w:val="28"/>
        </w:rPr>
        <w:t xml:space="preserve">. Ирина </w:t>
      </w:r>
      <w:r w:rsidRPr="005D1F07">
        <w:rPr>
          <w:rFonts w:asciiTheme="majorHAnsi" w:eastAsia="Calibri" w:hAnsiTheme="majorHAnsi"/>
          <w:i/>
          <w:sz w:val="28"/>
          <w:szCs w:val="28"/>
        </w:rPr>
        <w:t>Олимпиева из «Центра независимых с</w:t>
      </w:r>
      <w:r>
        <w:rPr>
          <w:rFonts w:asciiTheme="majorHAnsi" w:eastAsia="Calibri" w:hAnsiTheme="majorHAnsi"/>
          <w:i/>
          <w:sz w:val="28"/>
          <w:szCs w:val="28"/>
        </w:rPr>
        <w:t>оциологических исследований» г. 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Санкт-Петербурга при проведении исследования бездомных </w:t>
      </w:r>
      <w:r>
        <w:rPr>
          <w:rFonts w:asciiTheme="majorHAnsi" w:eastAsia="Calibri" w:hAnsiTheme="majorHAnsi"/>
          <w:i/>
          <w:sz w:val="28"/>
          <w:szCs w:val="28"/>
        </w:rPr>
        <w:t>в 1999–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2000 гг. в рамках программы </w:t>
      </w:r>
      <w:r w:rsidRPr="005D1F07">
        <w:rPr>
          <w:rFonts w:asciiTheme="majorHAnsi" w:eastAsia="Calibri" w:hAnsiTheme="majorHAnsi"/>
          <w:i/>
          <w:sz w:val="28"/>
          <w:szCs w:val="28"/>
          <w:lang w:val="en-US"/>
        </w:rPr>
        <w:t>JFDP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в </w:t>
      </w:r>
      <w:r w:rsidRPr="00360B27">
        <w:rPr>
          <w:rFonts w:asciiTheme="majorHAnsi" w:eastAsia="Calibri" w:hAnsiTheme="majorHAnsi"/>
          <w:i/>
          <w:sz w:val="28"/>
          <w:szCs w:val="28"/>
        </w:rPr>
        <w:t>США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описывала возникающие при проведении интервью трудности. Как она пишет «с содержанием полевых записей сразу возникла проблема. Что записывать? Каковы источники фиксации? Описывать внешний вид постояльцев или их </w:t>
      </w:r>
      <w:proofErr w:type="gramStart"/>
      <w:r w:rsidRPr="005D1F07">
        <w:rPr>
          <w:rFonts w:asciiTheme="majorHAnsi" w:eastAsia="Calibri" w:hAnsiTheme="majorHAnsi"/>
          <w:i/>
          <w:sz w:val="28"/>
          <w:szCs w:val="28"/>
        </w:rPr>
        <w:t>разговоры?...</w:t>
      </w:r>
      <w:proofErr w:type="gramEnd"/>
      <w:r>
        <w:rPr>
          <w:rFonts w:asciiTheme="majorHAnsi" w:eastAsia="Calibri" w:hAnsiTheme="majorHAnsi"/>
          <w:i/>
          <w:sz w:val="28"/>
          <w:szCs w:val="28"/>
        </w:rPr>
        <w:t xml:space="preserve"> </w:t>
      </w:r>
      <w:r w:rsidRPr="005D1F07">
        <w:rPr>
          <w:rFonts w:asciiTheme="majorHAnsi" w:eastAsia="Calibri" w:hAnsiTheme="majorHAnsi"/>
          <w:i/>
          <w:sz w:val="28"/>
          <w:szCs w:val="28"/>
        </w:rPr>
        <w:t>Мои опасения, что присутствие диктофона будет сковывать информанта не оправдались…все информанты спокойно воспринимали диктофон…</w:t>
      </w:r>
      <w:r>
        <w:rPr>
          <w:rFonts w:asciiTheme="majorHAnsi" w:eastAsia="Calibri" w:hAnsiTheme="majorHAnsi"/>
          <w:i/>
          <w:sz w:val="28"/>
          <w:szCs w:val="28"/>
        </w:rPr>
        <w:t xml:space="preserve"> </w:t>
      </w:r>
      <w:r w:rsidRPr="005D1F07">
        <w:rPr>
          <w:rFonts w:asciiTheme="majorHAnsi" w:eastAsia="Calibri" w:hAnsiTheme="majorHAnsi"/>
          <w:i/>
          <w:sz w:val="28"/>
          <w:szCs w:val="28"/>
        </w:rPr>
        <w:t>Некоторые мои собеседники едва сдерживали слезы, когда речь заходила об их прошлой жизни. У других нарушения проявлялись в заторможенных реакциях, апатии. Для другой группы информантов интервьюирование оказалось действительно слишком жестким методом». Записи из полевого дневника Ирины: «…</w:t>
      </w:r>
      <w:r>
        <w:rPr>
          <w:rFonts w:asciiTheme="majorHAnsi" w:eastAsia="Calibri" w:hAnsiTheme="majorHAnsi"/>
          <w:i/>
          <w:sz w:val="28"/>
          <w:szCs w:val="28"/>
        </w:rPr>
        <w:t xml:space="preserve"> 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Сначала ее рассказ был более-менее связанным, затем он стал становиться все более эмоциональным. Хоуп начала плакать. И в </w:t>
      </w:r>
      <w:proofErr w:type="spellStart"/>
      <w:r w:rsidRPr="005D1F07">
        <w:rPr>
          <w:rFonts w:asciiTheme="majorHAnsi" w:eastAsia="Calibri" w:hAnsiTheme="majorHAnsi"/>
          <w:i/>
          <w:sz w:val="28"/>
          <w:szCs w:val="28"/>
        </w:rPr>
        <w:t>конце-концов</w:t>
      </w:r>
      <w:proofErr w:type="spellEnd"/>
      <w:r w:rsidRPr="005D1F07">
        <w:rPr>
          <w:rFonts w:asciiTheme="majorHAnsi" w:eastAsia="Calibri" w:hAnsiTheme="majorHAnsi"/>
          <w:i/>
          <w:sz w:val="28"/>
          <w:szCs w:val="28"/>
        </w:rPr>
        <w:t xml:space="preserve"> разрыдалась. Я предложила продолжить разговор в следующий раз (чего не собиралась делать). На следующий день я наш</w:t>
      </w:r>
      <w:r>
        <w:rPr>
          <w:rFonts w:asciiTheme="majorHAnsi" w:eastAsia="Calibri" w:hAnsiTheme="majorHAnsi"/>
          <w:i/>
          <w:sz w:val="28"/>
          <w:szCs w:val="28"/>
        </w:rPr>
        <w:t>ла под дверью письмо Хоуп на четырех 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листах, в которых воспоминания ее жизни перемешивались с извинениями за прерванное интервью» [63, </w:t>
      </w:r>
      <w:r w:rsidRPr="005D1F07">
        <w:rPr>
          <w:rFonts w:asciiTheme="majorHAnsi" w:eastAsia="Calibri" w:hAnsiTheme="majorHAnsi"/>
          <w:i/>
          <w:sz w:val="28"/>
          <w:szCs w:val="28"/>
          <w:lang w:val="en-US"/>
        </w:rPr>
        <w:t>c</w:t>
      </w:r>
      <w:r w:rsidRPr="005D1F07">
        <w:rPr>
          <w:rFonts w:asciiTheme="majorHAnsi" w:eastAsia="Calibri" w:hAnsiTheme="majorHAnsi"/>
          <w:i/>
          <w:sz w:val="28"/>
          <w:szCs w:val="28"/>
        </w:rPr>
        <w:t>. 73].</w:t>
      </w:r>
    </w:p>
    <w:p w14:paraId="624D3F67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asciiTheme="majorHAnsi" w:eastAsia="Calibri" w:hAnsiTheme="majorHAnsi"/>
          <w:i/>
          <w:sz w:val="28"/>
          <w:szCs w:val="28"/>
        </w:rPr>
      </w:pPr>
      <w:r w:rsidRPr="005D1F07">
        <w:rPr>
          <w:rFonts w:asciiTheme="majorHAnsi" w:eastAsia="Calibri" w:hAnsiTheme="majorHAnsi"/>
          <w:b/>
          <w:i/>
          <w:sz w:val="28"/>
          <w:szCs w:val="28"/>
        </w:rPr>
        <w:t>Важно!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Имейте в виду также возможные сложности при проведении </w:t>
      </w:r>
      <w:proofErr w:type="spellStart"/>
      <w:r w:rsidRPr="005D1F07">
        <w:rPr>
          <w:rFonts w:asciiTheme="majorHAnsi" w:eastAsia="Calibri" w:hAnsiTheme="majorHAnsi"/>
          <w:i/>
          <w:sz w:val="28"/>
          <w:szCs w:val="28"/>
        </w:rPr>
        <w:t>разногендерных</w:t>
      </w:r>
      <w:proofErr w:type="spellEnd"/>
      <w:r w:rsidRPr="005D1F07">
        <w:rPr>
          <w:rFonts w:asciiTheme="majorHAnsi" w:eastAsia="Calibri" w:hAnsiTheme="majorHAnsi"/>
          <w:i/>
          <w:sz w:val="28"/>
          <w:szCs w:val="28"/>
        </w:rPr>
        <w:t xml:space="preserve"> интервью</w:t>
      </w:r>
      <w:r>
        <w:rPr>
          <w:rFonts w:asciiTheme="majorHAnsi" w:eastAsia="Calibri" w:hAnsiTheme="majorHAnsi"/>
          <w:i/>
          <w:sz w:val="28"/>
          <w:szCs w:val="28"/>
        </w:rPr>
        <w:t xml:space="preserve"> («мужчина –</w:t>
      </w:r>
      <w:r>
        <w:rPr>
          <w:rFonts w:eastAsia="Calibri"/>
        </w:rPr>
        <w:t xml:space="preserve"> </w:t>
      </w:r>
      <w:r w:rsidRPr="005D1F07">
        <w:rPr>
          <w:rFonts w:asciiTheme="majorHAnsi" w:eastAsia="Calibri" w:hAnsiTheme="majorHAnsi"/>
          <w:i/>
          <w:sz w:val="28"/>
          <w:szCs w:val="28"/>
        </w:rPr>
        <w:t>женщина»</w:t>
      </w:r>
      <w:r>
        <w:rPr>
          <w:rFonts w:asciiTheme="majorHAnsi" w:eastAsia="Calibri" w:hAnsiTheme="majorHAnsi"/>
          <w:i/>
          <w:sz w:val="28"/>
          <w:szCs w:val="28"/>
        </w:rPr>
        <w:t>)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. Автору приходилось сталкиваться с предложениями «продолжить интервью в менее формальной обстановке», «в ресторане» и </w:t>
      </w:r>
      <w:r>
        <w:rPr>
          <w:rFonts w:asciiTheme="majorHAnsi" w:eastAsia="Calibri" w:hAnsiTheme="majorHAnsi"/>
          <w:i/>
          <w:sz w:val="28"/>
          <w:szCs w:val="28"/>
        </w:rPr>
        <w:t>т. д.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</w:t>
      </w:r>
    </w:p>
    <w:p w14:paraId="48863FAA" w14:textId="77777777" w:rsidR="00514A7F" w:rsidRDefault="00514A7F" w:rsidP="00514A7F">
      <w:pPr>
        <w:suppressAutoHyphens/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14:paraId="61453027" w14:textId="77777777" w:rsidR="00514A7F" w:rsidRPr="005D1F07" w:rsidRDefault="00514A7F" w:rsidP="00514A7F">
      <w:pPr>
        <w:suppressAutoHyphens/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14:paraId="36552860" w14:textId="77777777" w:rsidR="00514A7F" w:rsidRPr="00E9002C" w:rsidRDefault="00514A7F" w:rsidP="00514A7F">
      <w:pPr>
        <w:pStyle w:val="1"/>
        <w:keepNext w:val="0"/>
        <w:keepLines w:val="0"/>
        <w:suppressAutoHyphens/>
        <w:spacing w:before="0"/>
        <w:contextualSpacing/>
        <w:jc w:val="center"/>
        <w:rPr>
          <w:rFonts w:ascii="Times New Roman" w:eastAsia="Calibri" w:hAnsi="Times New Roman" w:cs="Times New Roman"/>
          <w:i/>
          <w:color w:val="auto"/>
        </w:rPr>
      </w:pPr>
      <w:bookmarkStart w:id="0" w:name="_Toc523953938"/>
      <w:r w:rsidRPr="00E9002C">
        <w:rPr>
          <w:rFonts w:ascii="Times New Roman" w:eastAsia="Calibri" w:hAnsi="Times New Roman" w:cs="Times New Roman"/>
          <w:i/>
          <w:color w:val="auto"/>
        </w:rPr>
        <w:t>Интервью в сети Интернет</w:t>
      </w:r>
      <w:bookmarkEnd w:id="0"/>
    </w:p>
    <w:p w14:paraId="7BFACD67" w14:textId="77777777" w:rsidR="00514A7F" w:rsidRPr="00E9002C" w:rsidRDefault="00514A7F" w:rsidP="00514A7F">
      <w:pPr>
        <w:suppressAutoHyphens/>
        <w:ind w:firstLine="709"/>
        <w:contextualSpacing/>
        <w:jc w:val="center"/>
        <w:rPr>
          <w:rFonts w:eastAsia="Calibri"/>
          <w:b/>
          <w:sz w:val="16"/>
          <w:szCs w:val="16"/>
        </w:rPr>
      </w:pPr>
    </w:p>
    <w:p w14:paraId="5FA6E326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Глубинные индивидуальные интервью в сети Интернет по форме являются средним между фокус-чатом или опросом по </w:t>
      </w:r>
      <w:proofErr w:type="spellStart"/>
      <w:r w:rsidRPr="005D1F07">
        <w:rPr>
          <w:rFonts w:eastAsia="Calibri"/>
          <w:sz w:val="28"/>
          <w:szCs w:val="28"/>
        </w:rPr>
        <w:t>e-mail</w:t>
      </w:r>
      <w:proofErr w:type="spellEnd"/>
      <w:r w:rsidRPr="005D1F07">
        <w:rPr>
          <w:rFonts w:eastAsia="Calibri"/>
          <w:sz w:val="28"/>
          <w:szCs w:val="28"/>
        </w:rPr>
        <w:t xml:space="preserve">. Иногда для </w:t>
      </w:r>
      <w:r w:rsidRPr="00360B27">
        <w:rPr>
          <w:rFonts w:eastAsia="Calibri"/>
          <w:sz w:val="28"/>
          <w:szCs w:val="28"/>
        </w:rPr>
        <w:t xml:space="preserve">целей глубинного интервью используются интернет-пейджинговые программы (такие как </w:t>
      </w:r>
      <w:r w:rsidRPr="00360B27">
        <w:rPr>
          <w:rFonts w:eastAsia="Calibri"/>
          <w:sz w:val="28"/>
          <w:szCs w:val="28"/>
          <w:lang w:val="en-US"/>
        </w:rPr>
        <w:t>I</w:t>
      </w:r>
      <w:r w:rsidRPr="00360B27">
        <w:rPr>
          <w:rFonts w:eastAsia="Calibri"/>
          <w:sz w:val="28"/>
          <w:szCs w:val="28"/>
        </w:rPr>
        <w:t>СQ, диалоги в социальных сетях,</w:t>
      </w:r>
      <w:r w:rsidRPr="00360B27">
        <w:rPr>
          <w:rFonts w:ascii="Tahoma" w:hAnsi="Tahoma" w:cs="Tahoma"/>
          <w:color w:val="0C0E0D"/>
          <w:sz w:val="28"/>
          <w:szCs w:val="28"/>
        </w:rPr>
        <w:t xml:space="preserve"> </w:t>
      </w:r>
      <w:proofErr w:type="spellStart"/>
      <w:r w:rsidRPr="00360B27">
        <w:rPr>
          <w:color w:val="0C0E0D"/>
          <w:sz w:val="28"/>
          <w:szCs w:val="28"/>
        </w:rPr>
        <w:t>WhatsApp</w:t>
      </w:r>
      <w:proofErr w:type="spellEnd"/>
      <w:r w:rsidRPr="00360B27">
        <w:rPr>
          <w:rFonts w:eastAsia="Calibri"/>
          <w:sz w:val="28"/>
          <w:szCs w:val="28"/>
        </w:rPr>
        <w:t xml:space="preserve">, </w:t>
      </w:r>
      <w:r w:rsidRPr="00360B27">
        <w:rPr>
          <w:rFonts w:eastAsia="Calibri"/>
          <w:sz w:val="28"/>
          <w:szCs w:val="28"/>
          <w:lang w:val="en-US"/>
        </w:rPr>
        <w:t>Viber</w:t>
      </w:r>
      <w:r w:rsidRPr="00360B27">
        <w:rPr>
          <w:rFonts w:eastAsia="Calibri"/>
          <w:sz w:val="28"/>
          <w:szCs w:val="28"/>
        </w:rPr>
        <w:t xml:space="preserve">, </w:t>
      </w:r>
      <w:r w:rsidRPr="00360B27">
        <w:rPr>
          <w:rFonts w:eastAsia="Calibri"/>
          <w:sz w:val="28"/>
          <w:szCs w:val="28"/>
          <w:lang w:val="en-US"/>
        </w:rPr>
        <w:t>Skype</w:t>
      </w:r>
      <w:r w:rsidRPr="00360B27">
        <w:rPr>
          <w:rFonts w:eastAsia="Calibri"/>
          <w:sz w:val="28"/>
          <w:szCs w:val="28"/>
        </w:rPr>
        <w:t>).</w:t>
      </w:r>
      <w:r w:rsidRPr="005D1F07">
        <w:rPr>
          <w:rFonts w:eastAsia="Calibri"/>
          <w:sz w:val="28"/>
          <w:szCs w:val="28"/>
        </w:rPr>
        <w:t xml:space="preserve"> </w:t>
      </w:r>
    </w:p>
    <w:p w14:paraId="20651707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Более ранний и се</w:t>
      </w:r>
      <w:r>
        <w:rPr>
          <w:rFonts w:eastAsia="Calibri"/>
          <w:sz w:val="28"/>
          <w:szCs w:val="28"/>
        </w:rPr>
        <w:t>йчас реже используемый синоним –</w:t>
      </w:r>
      <w:r w:rsidRPr="005D1F07">
        <w:rPr>
          <w:rFonts w:eastAsia="Calibri"/>
          <w:sz w:val="28"/>
          <w:szCs w:val="28"/>
        </w:rPr>
        <w:t xml:space="preserve"> электронное интервью (</w:t>
      </w:r>
      <w:r w:rsidRPr="005D1F07">
        <w:rPr>
          <w:rFonts w:eastAsia="Calibri"/>
          <w:sz w:val="28"/>
          <w:szCs w:val="28"/>
          <w:lang w:val="en-US"/>
        </w:rPr>
        <w:t>electronic</w:t>
      </w:r>
      <w:r w:rsidRPr="005D1F07">
        <w:rPr>
          <w:rFonts w:eastAsia="Calibri"/>
          <w:sz w:val="28"/>
          <w:szCs w:val="28"/>
        </w:rPr>
        <w:t xml:space="preserve"> </w:t>
      </w:r>
      <w:r w:rsidRPr="005D1F07">
        <w:rPr>
          <w:rFonts w:eastAsia="Calibri"/>
          <w:sz w:val="28"/>
          <w:szCs w:val="28"/>
          <w:lang w:val="en-US"/>
        </w:rPr>
        <w:t>interview</w:t>
      </w:r>
      <w:r w:rsidRPr="005D1F07">
        <w:rPr>
          <w:rFonts w:eastAsia="Calibri"/>
          <w:sz w:val="28"/>
          <w:szCs w:val="28"/>
        </w:rPr>
        <w:t>), или е-интервью (e-</w:t>
      </w:r>
      <w:proofErr w:type="spellStart"/>
      <w:r w:rsidRPr="005D1F07">
        <w:rPr>
          <w:rFonts w:eastAsia="Calibri"/>
          <w:sz w:val="28"/>
          <w:szCs w:val="28"/>
        </w:rPr>
        <w:t>interview</w:t>
      </w:r>
      <w:proofErr w:type="spellEnd"/>
      <w:r w:rsidRPr="005D1F07">
        <w:rPr>
          <w:rFonts w:eastAsia="Calibri"/>
          <w:sz w:val="28"/>
          <w:szCs w:val="28"/>
        </w:rPr>
        <w:t xml:space="preserve">). Для видеоинтервью с использованием приложений чаще используется название «скайп-интервью» (Skype </w:t>
      </w:r>
      <w:proofErr w:type="spellStart"/>
      <w:r w:rsidRPr="005D1F07">
        <w:rPr>
          <w:rFonts w:eastAsia="Calibri"/>
          <w:sz w:val="28"/>
          <w:szCs w:val="28"/>
        </w:rPr>
        <w:t>interview</w:t>
      </w:r>
      <w:proofErr w:type="spellEnd"/>
      <w:r w:rsidRPr="005D1F07">
        <w:rPr>
          <w:rFonts w:eastAsia="Calibri"/>
          <w:sz w:val="28"/>
          <w:szCs w:val="28"/>
        </w:rPr>
        <w:t>), или «видеоинтервью» (</w:t>
      </w:r>
      <w:proofErr w:type="spellStart"/>
      <w:r w:rsidRPr="005D1F07">
        <w:rPr>
          <w:rFonts w:eastAsia="Calibri"/>
          <w:sz w:val="28"/>
          <w:szCs w:val="28"/>
        </w:rPr>
        <w:t>video</w:t>
      </w:r>
      <w:proofErr w:type="spellEnd"/>
      <w:r w:rsidRPr="005D1F07">
        <w:rPr>
          <w:rFonts w:eastAsia="Calibri"/>
          <w:sz w:val="28"/>
          <w:szCs w:val="28"/>
        </w:rPr>
        <w:t xml:space="preserve"> </w:t>
      </w:r>
      <w:proofErr w:type="spellStart"/>
      <w:r w:rsidRPr="005D1F07">
        <w:rPr>
          <w:rFonts w:eastAsia="Calibri"/>
          <w:sz w:val="28"/>
          <w:szCs w:val="28"/>
        </w:rPr>
        <w:t>interview</w:t>
      </w:r>
      <w:proofErr w:type="spellEnd"/>
      <w:r w:rsidRPr="005D1F07">
        <w:rPr>
          <w:rFonts w:eastAsia="Calibri"/>
          <w:sz w:val="28"/>
          <w:szCs w:val="28"/>
        </w:rPr>
        <w:t xml:space="preserve">) [45, </w:t>
      </w:r>
      <w:r w:rsidRPr="005D1F07">
        <w:rPr>
          <w:rFonts w:eastAsia="Calibri"/>
          <w:sz w:val="28"/>
          <w:szCs w:val="28"/>
          <w:lang w:val="en-US"/>
        </w:rPr>
        <w:t>c</w:t>
      </w:r>
      <w:r w:rsidRPr="005D1F07">
        <w:rPr>
          <w:rFonts w:eastAsia="Calibri"/>
          <w:sz w:val="28"/>
          <w:szCs w:val="28"/>
        </w:rPr>
        <w:t>. 419].</w:t>
      </w:r>
    </w:p>
    <w:p w14:paraId="6131226F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П.В. </w:t>
      </w:r>
      <w:proofErr w:type="spellStart"/>
      <w:r w:rsidRPr="005D1F07">
        <w:rPr>
          <w:rFonts w:eastAsia="Calibri"/>
          <w:sz w:val="28"/>
          <w:szCs w:val="28"/>
        </w:rPr>
        <w:t>Колозари</w:t>
      </w:r>
      <w:proofErr w:type="spellEnd"/>
      <w:r w:rsidRPr="005D1F07">
        <w:rPr>
          <w:rFonts w:eastAsia="Calibri"/>
          <w:sz w:val="28"/>
          <w:szCs w:val="28"/>
        </w:rPr>
        <w:t xml:space="preserve"> выделяет несколько </w:t>
      </w:r>
      <w:r w:rsidRPr="009E4864">
        <w:rPr>
          <w:rFonts w:eastAsia="Calibri"/>
          <w:b/>
          <w:sz w:val="28"/>
          <w:szCs w:val="28"/>
        </w:rPr>
        <w:t>типов интервью в сети Интернет</w:t>
      </w:r>
      <w:r w:rsidRPr="005D1F07">
        <w:rPr>
          <w:rFonts w:eastAsia="Calibri"/>
          <w:b/>
          <w:i/>
          <w:sz w:val="28"/>
          <w:szCs w:val="28"/>
        </w:rPr>
        <w:t xml:space="preserve"> </w:t>
      </w:r>
      <w:r w:rsidRPr="005D1F07">
        <w:rPr>
          <w:rFonts w:eastAsia="Calibri"/>
          <w:sz w:val="28"/>
          <w:szCs w:val="28"/>
        </w:rPr>
        <w:t xml:space="preserve">[45, </w:t>
      </w:r>
      <w:r w:rsidRPr="005D1F07">
        <w:rPr>
          <w:rFonts w:eastAsia="Calibri"/>
          <w:sz w:val="28"/>
          <w:szCs w:val="28"/>
          <w:lang w:val="en-US"/>
        </w:rPr>
        <w:t>c</w:t>
      </w:r>
      <w:r w:rsidRPr="005D1F07">
        <w:rPr>
          <w:rFonts w:eastAsia="Calibri"/>
          <w:sz w:val="28"/>
          <w:szCs w:val="28"/>
        </w:rPr>
        <w:t>. 428]:</w:t>
      </w:r>
    </w:p>
    <w:p w14:paraId="3502F3B0" w14:textId="77777777" w:rsidR="00514A7F" w:rsidRPr="005D1F07" w:rsidRDefault="00514A7F" w:rsidP="00514A7F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360B27">
        <w:rPr>
          <w:rFonts w:eastAsia="Calibri"/>
          <w:sz w:val="28"/>
          <w:szCs w:val="28"/>
        </w:rPr>
        <w:t>Интервью по электронной почте – наиболее подходящий вариант экспертных интервью</w:t>
      </w:r>
      <w:r>
        <w:rPr>
          <w:rFonts w:eastAsia="Calibri"/>
          <w:sz w:val="28"/>
          <w:szCs w:val="28"/>
        </w:rPr>
        <w:t xml:space="preserve"> </w:t>
      </w:r>
      <w:r w:rsidRPr="005D1F07">
        <w:rPr>
          <w:rFonts w:eastAsia="Calibri"/>
          <w:sz w:val="28"/>
          <w:szCs w:val="28"/>
        </w:rPr>
        <w:t>и тех исследований, где самостоятельный нарратив респондента является ценностью.</w:t>
      </w:r>
    </w:p>
    <w:p w14:paraId="4D4B67FA" w14:textId="77777777" w:rsidR="00514A7F" w:rsidRPr="005D1F07" w:rsidRDefault="00514A7F" w:rsidP="00514A7F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lastRenderedPageBreak/>
        <w:t>Интервью с помощью сис</w:t>
      </w:r>
      <w:r>
        <w:rPr>
          <w:rFonts w:eastAsia="Calibri"/>
          <w:sz w:val="28"/>
          <w:szCs w:val="28"/>
        </w:rPr>
        <w:t>тем мгновенных сообщений: оно</w:t>
      </w:r>
      <w:r w:rsidRPr="005D1F07">
        <w:rPr>
          <w:rFonts w:eastAsia="Calibri"/>
          <w:sz w:val="28"/>
          <w:szCs w:val="28"/>
        </w:rPr>
        <w:t xml:space="preserve"> подходит для общения с молодой аудиторией и особенно в случае анонимности </w:t>
      </w:r>
      <w:r>
        <w:rPr>
          <w:rFonts w:eastAsia="Calibri"/>
          <w:sz w:val="28"/>
          <w:szCs w:val="28"/>
        </w:rPr>
        <w:t>о</w:t>
      </w:r>
      <w:r w:rsidRPr="005D1F07">
        <w:rPr>
          <w:rFonts w:eastAsia="Calibri"/>
          <w:sz w:val="28"/>
          <w:szCs w:val="28"/>
        </w:rPr>
        <w:t xml:space="preserve">бщения на </w:t>
      </w:r>
      <w:proofErr w:type="spellStart"/>
      <w:r w:rsidRPr="005D1F07">
        <w:rPr>
          <w:rFonts w:eastAsia="Calibri"/>
          <w:sz w:val="28"/>
          <w:szCs w:val="28"/>
        </w:rPr>
        <w:t>сензитивные</w:t>
      </w:r>
      <w:proofErr w:type="spellEnd"/>
      <w:r w:rsidRPr="005D1F07">
        <w:rPr>
          <w:rFonts w:eastAsia="Calibri"/>
          <w:sz w:val="28"/>
          <w:szCs w:val="28"/>
        </w:rPr>
        <w:t xml:space="preserve"> темы.</w:t>
      </w:r>
    </w:p>
    <w:p w14:paraId="60E0AEC5" w14:textId="77777777" w:rsidR="00514A7F" w:rsidRPr="005D1F07" w:rsidRDefault="00514A7F" w:rsidP="00514A7F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Интервью посредством видеоприложений</w:t>
      </w:r>
      <w:r>
        <w:rPr>
          <w:rFonts w:eastAsia="Calibri"/>
          <w:sz w:val="28"/>
          <w:szCs w:val="28"/>
        </w:rPr>
        <w:t>: они</w:t>
      </w:r>
      <w:r w:rsidRPr="005D1F07">
        <w:rPr>
          <w:rFonts w:eastAsia="Calibri"/>
          <w:sz w:val="28"/>
          <w:szCs w:val="28"/>
        </w:rPr>
        <w:t xml:space="preserve"> во многом заменяют интервью лицом к лицу, но интервью без видео, как и телефонные, сохраняют часть анонимности и могут использоваться для </w:t>
      </w:r>
      <w:proofErr w:type="spellStart"/>
      <w:r w:rsidRPr="005D1F07">
        <w:rPr>
          <w:rFonts w:eastAsia="Calibri"/>
          <w:sz w:val="28"/>
          <w:szCs w:val="28"/>
        </w:rPr>
        <w:t>сензитивных</w:t>
      </w:r>
      <w:proofErr w:type="spellEnd"/>
      <w:r w:rsidRPr="005D1F07">
        <w:rPr>
          <w:rFonts w:eastAsia="Calibri"/>
          <w:sz w:val="28"/>
          <w:szCs w:val="28"/>
        </w:rPr>
        <w:t xml:space="preserve"> тем.</w:t>
      </w:r>
    </w:p>
    <w:p w14:paraId="269DAA50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360B27">
        <w:rPr>
          <w:rFonts w:eastAsia="Calibri"/>
          <w:b/>
          <w:sz w:val="28"/>
          <w:szCs w:val="28"/>
        </w:rPr>
        <w:t>Недостатки электронных интервью</w:t>
      </w:r>
      <w:r w:rsidRPr="00360B27">
        <w:rPr>
          <w:rFonts w:eastAsia="Calibri"/>
          <w:sz w:val="28"/>
          <w:szCs w:val="28"/>
        </w:rPr>
        <w:t>: сложность</w:t>
      </w:r>
      <w:r>
        <w:rPr>
          <w:rFonts w:eastAsia="Calibri"/>
          <w:sz w:val="28"/>
          <w:szCs w:val="28"/>
        </w:rPr>
        <w:t xml:space="preserve"> контроля над респондентами;</w:t>
      </w:r>
      <w:r w:rsidRPr="005D1F07">
        <w:rPr>
          <w:rFonts w:eastAsia="Calibri"/>
          <w:sz w:val="28"/>
          <w:szCs w:val="28"/>
        </w:rPr>
        <w:t xml:space="preserve"> огра</w:t>
      </w:r>
      <w:r>
        <w:rPr>
          <w:rFonts w:eastAsia="Calibri"/>
          <w:sz w:val="28"/>
          <w:szCs w:val="28"/>
        </w:rPr>
        <w:t>ниченный перечень обсуждаемых тем;</w:t>
      </w:r>
      <w:r w:rsidRPr="005D1F07">
        <w:rPr>
          <w:rFonts w:eastAsia="Calibri"/>
          <w:sz w:val="28"/>
          <w:szCs w:val="28"/>
        </w:rPr>
        <w:t xml:space="preserve"> проблемы связи. Главным </w:t>
      </w:r>
      <w:r w:rsidRPr="00E9002C">
        <w:rPr>
          <w:rFonts w:eastAsia="Calibri"/>
          <w:b/>
          <w:sz w:val="28"/>
          <w:szCs w:val="28"/>
        </w:rPr>
        <w:t>достоинством метода</w:t>
      </w:r>
      <w:r>
        <w:rPr>
          <w:rFonts w:eastAsia="Calibri"/>
          <w:sz w:val="28"/>
          <w:szCs w:val="28"/>
        </w:rPr>
        <w:t xml:space="preserve"> являе</w:t>
      </w:r>
      <w:r w:rsidRPr="005D1F07">
        <w:rPr>
          <w:rFonts w:eastAsia="Calibri"/>
          <w:sz w:val="28"/>
          <w:szCs w:val="28"/>
        </w:rPr>
        <w:t>тся возможность контакта с удаленным респондентом. Для обеспечения качества исследований необходимым является формирование базы данных о своих потенциальных респондентах. Такая база называется инт</w:t>
      </w:r>
      <w:r>
        <w:rPr>
          <w:rFonts w:eastAsia="Calibri"/>
          <w:sz w:val="28"/>
          <w:szCs w:val="28"/>
        </w:rPr>
        <w:t>ернет-панелью. Данные собирают</w:t>
      </w:r>
      <w:r w:rsidRPr="005D1F07">
        <w:rPr>
          <w:rFonts w:eastAsia="Calibri"/>
          <w:sz w:val="28"/>
          <w:szCs w:val="28"/>
        </w:rPr>
        <w:t xml:space="preserve"> через специально организованный сайт. С использованием конференций в режиме онлайн или </w:t>
      </w:r>
      <w:proofErr w:type="spellStart"/>
      <w:r w:rsidRPr="005D1F07">
        <w:rPr>
          <w:rFonts w:eastAsia="Calibri"/>
          <w:sz w:val="28"/>
          <w:szCs w:val="28"/>
        </w:rPr>
        <w:t>e-mail</w:t>
      </w:r>
      <w:proofErr w:type="spellEnd"/>
      <w:r w:rsidRPr="005D1F07">
        <w:rPr>
          <w:rFonts w:eastAsia="Calibri"/>
          <w:sz w:val="28"/>
          <w:szCs w:val="28"/>
        </w:rPr>
        <w:t xml:space="preserve"> по базе данных осуществл</w:t>
      </w:r>
      <w:r>
        <w:rPr>
          <w:rFonts w:eastAsia="Calibri"/>
          <w:sz w:val="28"/>
          <w:szCs w:val="28"/>
        </w:rPr>
        <w:t>яются экспертные опросы. Недостаток метода:</w:t>
      </w:r>
      <w:r w:rsidRPr="005D1F07">
        <w:rPr>
          <w:rFonts w:eastAsia="Calibri"/>
          <w:sz w:val="28"/>
          <w:szCs w:val="28"/>
        </w:rPr>
        <w:t xml:space="preserve"> нет гарантии, что в экспертном опросе примут участие специалисты, мнение которых можно действительно считать экспертным.</w:t>
      </w:r>
    </w:p>
    <w:p w14:paraId="099B8460" w14:textId="77777777" w:rsidR="00514A7F" w:rsidRPr="005D1F07" w:rsidRDefault="00514A7F" w:rsidP="00514A7F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рассылке писем</w:t>
      </w:r>
      <w:r w:rsidRPr="005D1F07">
        <w:rPr>
          <w:rFonts w:eastAsia="Calibri"/>
          <w:sz w:val="28"/>
          <w:szCs w:val="28"/>
        </w:rPr>
        <w:t xml:space="preserve"> по </w:t>
      </w:r>
      <w:proofErr w:type="spellStart"/>
      <w:r w:rsidRPr="005D1F07">
        <w:rPr>
          <w:rFonts w:eastAsia="Calibri"/>
          <w:sz w:val="28"/>
          <w:szCs w:val="28"/>
        </w:rPr>
        <w:t>e-mail</w:t>
      </w:r>
      <w:proofErr w:type="spellEnd"/>
      <w:r w:rsidRPr="005D1F07">
        <w:rPr>
          <w:rFonts w:eastAsia="Calibri"/>
          <w:sz w:val="28"/>
          <w:szCs w:val="28"/>
        </w:rPr>
        <w:t xml:space="preserve"> экспертам, адреса которых взяты из базы данных</w:t>
      </w:r>
      <w:r>
        <w:rPr>
          <w:rFonts w:eastAsia="Calibri"/>
          <w:sz w:val="28"/>
          <w:szCs w:val="28"/>
        </w:rPr>
        <w:t xml:space="preserve">, проблема </w:t>
      </w:r>
      <w:r w:rsidRPr="005D1F07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>аключается в том, что необходимы</w:t>
      </w:r>
      <w:r w:rsidRPr="005D1F07">
        <w:rPr>
          <w:rFonts w:eastAsia="Calibri"/>
          <w:sz w:val="28"/>
          <w:szCs w:val="28"/>
        </w:rPr>
        <w:t xml:space="preserve"> предварительная договоренность и согласие эксперта на участие в опросе. Достоинством данного метода является то, что снижается риск ответа «постороннего человека», так как посылается именное обращение.</w:t>
      </w:r>
    </w:p>
    <w:p w14:paraId="041BDA28" w14:textId="77777777" w:rsidR="00514A7F" w:rsidRDefault="00514A7F"/>
    <w:sectPr w:rsidR="0051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F5749"/>
    <w:multiLevelType w:val="hybridMultilevel"/>
    <w:tmpl w:val="3BF0BE12"/>
    <w:lvl w:ilvl="0" w:tplc="578C12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7F"/>
    <w:rsid w:val="0051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FFE8"/>
  <w15:chartTrackingRefBased/>
  <w15:docId w15:val="{303D7093-D7BE-489F-8063-9AEEEB2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4A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7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14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2026-02-18T09:51:00Z</dcterms:created>
  <dcterms:modified xsi:type="dcterms:W3CDTF">2026-02-18T09:52:00Z</dcterms:modified>
</cp:coreProperties>
</file>