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A4" w:rsidRPr="008D701D" w:rsidRDefault="00A121A4" w:rsidP="00A121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МОДУЛЬ</w:t>
      </w:r>
      <w:r w:rsidRPr="008D701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3.</w:t>
      </w:r>
      <w:r w:rsidRPr="008D701D">
        <w:rPr>
          <w:rFonts w:ascii="Times New Roman" w:hAnsi="Times New Roman" w:cs="Times New Roman"/>
          <w:b/>
          <w:caps/>
          <w:sz w:val="28"/>
          <w:szCs w:val="28"/>
        </w:rPr>
        <w:t xml:space="preserve"> Пакет документов на проведение социологического исследования</w:t>
      </w:r>
    </w:p>
    <w:p w:rsidR="00A121A4" w:rsidRPr="00F937CB" w:rsidRDefault="00A121A4" w:rsidP="00A121A4">
      <w:pPr>
        <w:spacing w:after="0" w:line="240" w:lineRule="auto"/>
        <w:ind w:firstLine="708"/>
        <w:jc w:val="center"/>
        <w:rPr>
          <w:rFonts w:cs="Times New Roman"/>
          <w:b/>
          <w:caps/>
          <w:sz w:val="28"/>
          <w:szCs w:val="28"/>
        </w:rPr>
      </w:pPr>
    </w:p>
    <w:p w:rsidR="00A121A4" w:rsidRPr="00F937CB" w:rsidRDefault="00A121A4" w:rsidP="00A121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5.</w:t>
      </w:r>
      <w:r w:rsidRPr="00F937CB">
        <w:rPr>
          <w:rFonts w:ascii="Times New Roman" w:hAnsi="Times New Roman" w:cs="Times New Roman"/>
          <w:b/>
          <w:sz w:val="28"/>
          <w:szCs w:val="28"/>
        </w:rPr>
        <w:t xml:space="preserve"> Разновидности документальной информации</w:t>
      </w:r>
    </w:p>
    <w:p w:rsidR="00A121A4" w:rsidRPr="00F937CB" w:rsidRDefault="00A121A4" w:rsidP="00A12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>Документальная информация</w:t>
      </w:r>
      <w:r w:rsidRPr="00F937CB">
        <w:rPr>
          <w:rFonts w:ascii="Times New Roman" w:hAnsi="Times New Roman" w:cs="Times New Roman"/>
          <w:sz w:val="28"/>
          <w:szCs w:val="28"/>
        </w:rPr>
        <w:t xml:space="preserve"> — это зафиксированные на каком-либо носителе данные, которые сопровождают весь ход социологического исследования, они разнообразны и выполняют разные функции. </w:t>
      </w:r>
    </w:p>
    <w:p w:rsidR="00A121A4" w:rsidRPr="00F937CB" w:rsidRDefault="00A121A4" w:rsidP="00A121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В целом можно выделить два вида документальной информации социологического исследования: </w:t>
      </w:r>
    </w:p>
    <w:p w:rsidR="00A121A4" w:rsidRPr="00F937CB" w:rsidRDefault="00A121A4" w:rsidP="00A121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нормативно-правовые документы; </w:t>
      </w:r>
    </w:p>
    <w:p w:rsidR="00A121A4" w:rsidRPr="00F937CB" w:rsidRDefault="00A121A4" w:rsidP="00A121A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рабочие документы. </w:t>
      </w:r>
    </w:p>
    <w:p w:rsidR="00A121A4" w:rsidRPr="00F937CB" w:rsidRDefault="00A121A4" w:rsidP="00A121A4">
      <w:pPr>
        <w:pStyle w:val="a3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В первую группу входит </w:t>
      </w:r>
      <w:r w:rsidRPr="00F937CB">
        <w:rPr>
          <w:rFonts w:ascii="Times New Roman" w:hAnsi="Times New Roman" w:cs="Times New Roman"/>
          <w:i/>
          <w:sz w:val="28"/>
          <w:szCs w:val="28"/>
        </w:rPr>
        <w:t>документация исследования, которая является необходимым условием для его проведения</w:t>
      </w:r>
      <w:r w:rsidRPr="00F937CB">
        <w:rPr>
          <w:rFonts w:ascii="Times New Roman" w:hAnsi="Times New Roman" w:cs="Times New Roman"/>
          <w:sz w:val="28"/>
          <w:szCs w:val="28"/>
        </w:rPr>
        <w:t xml:space="preserve">. К ней относятся: </w:t>
      </w:r>
    </w:p>
    <w:p w:rsidR="00A121A4" w:rsidRPr="00F937CB" w:rsidRDefault="00A121A4" w:rsidP="00A121A4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Контракт на исследования. В нем фиксируются права и обязанности сторон, условия работы, общая сумма средств, порядок оплаты. </w:t>
      </w:r>
    </w:p>
    <w:p w:rsidR="00A121A4" w:rsidRPr="00F937CB" w:rsidRDefault="00A121A4" w:rsidP="00A121A4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График работы - определяет организационные условия исследования, порядок работы: сроки, этапы, исполнители, формы отчетности в целом и по этапам. </w:t>
      </w:r>
    </w:p>
    <w:p w:rsidR="00A121A4" w:rsidRPr="00F937CB" w:rsidRDefault="00A121A4" w:rsidP="00A121A4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Техническое задание является результатом переговоров между исследовательской группой и заказчиком, оно составляется на начальных этапах исследования. Техническое задание определяет предметную область, объект, цели, задачи исследования, методологическую стратегию, выборочную модель, набор методов сбора и анализа данных, конкретизирует все формы отчетности и представления результатов исследования. Создание технических спецификаций является одним из ключевых моментов в организации исследования, поэтому исследователю и заказчику необходимы специальные навыки для его разработки, а также переговоры для достижения взаимопонимания сторон при его утверждении. </w:t>
      </w:r>
    </w:p>
    <w:p w:rsidR="00A121A4" w:rsidRPr="00F937CB" w:rsidRDefault="00A121A4" w:rsidP="00A121A4">
      <w:pPr>
        <w:pStyle w:val="a3"/>
        <w:numPr>
          <w:ilvl w:val="0"/>
          <w:numId w:val="8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Акт сдачи-приемки работ - это документ, в котором закреплено выполнение обязатель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орон, заявленных в договоре относительно друг друга. Тот факт, что исследовательская команда работает, подтверждается в этом документе, становится условием их оплаты заказчиком. Акт сдачи-приемки работ является необходимой частью документации исследования, так как в нем фиксируется объем выполненных работ, время их выполнения, расходы заказчика. Это позволяет сторонам отслеживать все показатели, описанные выше. </w:t>
      </w:r>
    </w:p>
    <w:p w:rsidR="00A121A4" w:rsidRPr="00F937CB" w:rsidRDefault="00A121A4" w:rsidP="00A121A4">
      <w:pPr>
        <w:pStyle w:val="a3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Вторая группа документов - </w:t>
      </w:r>
      <w:r w:rsidRPr="00F937CB">
        <w:rPr>
          <w:rFonts w:ascii="Times New Roman" w:hAnsi="Times New Roman" w:cs="Times New Roman"/>
          <w:i/>
          <w:sz w:val="28"/>
          <w:szCs w:val="28"/>
        </w:rPr>
        <w:t>рабочие документы</w:t>
      </w:r>
      <w:r w:rsidRPr="00F937CB">
        <w:rPr>
          <w:rFonts w:ascii="Times New Roman" w:hAnsi="Times New Roman" w:cs="Times New Roman"/>
          <w:sz w:val="28"/>
          <w:szCs w:val="28"/>
        </w:rPr>
        <w:t xml:space="preserve"> - включает, в первую очередь, отчет и приложения к отчету. Приложение представляет собой документацию для полевых работ, обработки данных и анализа. Итак, в состав приложения входят: </w:t>
      </w:r>
    </w:p>
    <w:p w:rsidR="00A121A4" w:rsidRPr="00F937CB" w:rsidRDefault="00A121A4" w:rsidP="00A121A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37CB">
        <w:rPr>
          <w:rFonts w:ascii="Times New Roman" w:hAnsi="Times New Roman" w:cs="Times New Roman"/>
          <w:sz w:val="28"/>
          <w:szCs w:val="28"/>
        </w:rPr>
        <w:t xml:space="preserve">исследовательская программно-методологическая часть (может быть представлена полностью или частично в зависимости от пожеланий </w:t>
      </w:r>
      <w:r w:rsidRPr="00F937CB">
        <w:rPr>
          <w:rFonts w:ascii="Times New Roman" w:hAnsi="Times New Roman" w:cs="Times New Roman"/>
          <w:sz w:val="28"/>
          <w:szCs w:val="28"/>
        </w:rPr>
        <w:lastRenderedPageBreak/>
        <w:t>заказчика.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 xml:space="preserve">Так, в маркетинговых исследованиях чаще всего программа в классической форме не приводится, а ограничивается указанием цели, цели, совокупность измеряемых параметров объекта); </w:t>
      </w:r>
      <w:proofErr w:type="gramEnd"/>
    </w:p>
    <w:p w:rsidR="00A121A4" w:rsidRPr="00F937CB" w:rsidRDefault="00A121A4" w:rsidP="00A121A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обоснование методологии (обычно оно чрезвычайно конкретизировано, включает подробное описание выборки, обоснование выбора методологической стратегии, набор методов сбора и анализа данных); </w:t>
      </w:r>
    </w:p>
    <w:p w:rsidR="00A121A4" w:rsidRPr="00F937CB" w:rsidRDefault="00A121A4" w:rsidP="00A121A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инструменты, инструкции к ним (карточки для форм формализованного интервью, инструкции для интервьюера, формы контроля анкеты, путевые листы, матрицы для ввода данных, инструкции для ввода данных, технические задания для анализа данных и т. д.); база данных.</w:t>
      </w:r>
    </w:p>
    <w:p w:rsidR="005A7B44" w:rsidRPr="00A121A4" w:rsidRDefault="005A7B44" w:rsidP="00A121A4">
      <w:bookmarkStart w:id="0" w:name="_GoBack"/>
      <w:bookmarkEnd w:id="0"/>
    </w:p>
    <w:sectPr w:rsidR="005A7B44" w:rsidRPr="00A1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EF1"/>
    <w:multiLevelType w:val="hybridMultilevel"/>
    <w:tmpl w:val="9022E654"/>
    <w:lvl w:ilvl="0" w:tplc="655C03F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9C3359"/>
    <w:multiLevelType w:val="hybridMultilevel"/>
    <w:tmpl w:val="519E9E7E"/>
    <w:lvl w:ilvl="0" w:tplc="3ABEE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47414F"/>
    <w:multiLevelType w:val="hybridMultilevel"/>
    <w:tmpl w:val="634E1D44"/>
    <w:lvl w:ilvl="0" w:tplc="17BE5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B8C4EC7"/>
    <w:multiLevelType w:val="hybridMultilevel"/>
    <w:tmpl w:val="00FC4232"/>
    <w:lvl w:ilvl="0" w:tplc="17BE5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DC93D94"/>
    <w:multiLevelType w:val="hybridMultilevel"/>
    <w:tmpl w:val="2856F0D6"/>
    <w:lvl w:ilvl="0" w:tplc="17BE57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6D6843"/>
    <w:multiLevelType w:val="hybridMultilevel"/>
    <w:tmpl w:val="E946C846"/>
    <w:lvl w:ilvl="0" w:tplc="C1FC6D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B6DFA"/>
    <w:multiLevelType w:val="multilevel"/>
    <w:tmpl w:val="51B643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>
    <w:nsid w:val="5C033979"/>
    <w:multiLevelType w:val="hybridMultilevel"/>
    <w:tmpl w:val="0BA86E54"/>
    <w:lvl w:ilvl="0" w:tplc="17BE5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F"/>
    <w:rsid w:val="005A7B44"/>
    <w:rsid w:val="00816A70"/>
    <w:rsid w:val="008C1EBA"/>
    <w:rsid w:val="00A121A4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2021-02-08T07:31:00Z</dcterms:created>
  <dcterms:modified xsi:type="dcterms:W3CDTF">2021-02-08T07:31:00Z</dcterms:modified>
</cp:coreProperties>
</file>