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55" w:rsidRDefault="00724255" w:rsidP="00724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255">
        <w:rPr>
          <w:rFonts w:ascii="Times New Roman" w:hAnsi="Times New Roman" w:cs="Times New Roman"/>
          <w:b/>
          <w:sz w:val="28"/>
          <w:szCs w:val="28"/>
        </w:rPr>
        <w:t>Список вопросов к зачету по дисциплине «Документационное обеспечение социологического исследования»</w:t>
      </w:r>
    </w:p>
    <w:p w:rsidR="00724255" w:rsidRPr="00724255" w:rsidRDefault="00724255" w:rsidP="00724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 xml:space="preserve">Профессиональный кодекс социолога 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Международный кодекс ICC/ESOMAR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Брифинг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Запрос на коммерческое ценовое предложение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Электронные торги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Работа с постоянными клиентами.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Гранты.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Разновидности документальной информации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Общее описание нормативно-правового пакета документов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 xml:space="preserve">Договор как основной документ. Участники договора 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Порядок расчетов</w:t>
      </w:r>
      <w:r w:rsidRPr="00724255">
        <w:rPr>
          <w:rFonts w:ascii="Times New Roman" w:hAnsi="Times New Roman" w:cs="Times New Roman"/>
          <w:sz w:val="28"/>
          <w:szCs w:val="28"/>
        </w:rPr>
        <w:t xml:space="preserve"> заказчика и исполнителя исследования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Конфиденциальность информации и охрана авторских прав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Приложения к договору и другие документы договорного пакета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Техническое задание (ТЗ).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Программа исследования.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Календарный план.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Протокол соглашения о договорной цене и смета проекта.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Акты приемки-сдачи. Протоколы согласия и разногласий.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Различные виды рабочих документов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Инструментарий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Инструкции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Выборочная совокупность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Карточки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Маршрутные листы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Списки интервьюеров для заказчика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Список проведения графика инструктажей интервьюеров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Отчеты о проведении полевого этапа исследования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Отчеты о проведении телефонного контроля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Демонстрационные материалы для респондентов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Рекомендательные письма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Разрешение на проведение исследования от административных органов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4255">
        <w:rPr>
          <w:rFonts w:ascii="Times New Roman" w:hAnsi="Times New Roman" w:cs="Times New Roman"/>
          <w:sz w:val="28"/>
          <w:szCs w:val="28"/>
        </w:rPr>
        <w:t>Транскрипты</w:t>
      </w:r>
      <w:proofErr w:type="spellEnd"/>
      <w:r w:rsidRPr="00724255">
        <w:rPr>
          <w:rFonts w:ascii="Times New Roman" w:hAnsi="Times New Roman" w:cs="Times New Roman"/>
          <w:sz w:val="28"/>
          <w:szCs w:val="28"/>
        </w:rPr>
        <w:t>, электронные базы данных, дневники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Отчет о результатах исследования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Договора на оплату работы сотрудников, занятых в исследовании</w:t>
      </w:r>
    </w:p>
    <w:p w:rsidR="00724255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Публикации по результатам исследования</w:t>
      </w:r>
    </w:p>
    <w:p w:rsidR="00387341" w:rsidRPr="00724255" w:rsidRDefault="00724255" w:rsidP="00724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255">
        <w:rPr>
          <w:rFonts w:ascii="Times New Roman" w:hAnsi="Times New Roman" w:cs="Times New Roman"/>
          <w:sz w:val="28"/>
          <w:szCs w:val="28"/>
        </w:rPr>
        <w:t>Благодарственные письма третьим лицам или руководству организации, способствующему проведению исследования.</w:t>
      </w:r>
    </w:p>
    <w:sectPr w:rsidR="00387341" w:rsidRPr="0072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5AA"/>
    <w:multiLevelType w:val="hybridMultilevel"/>
    <w:tmpl w:val="E3305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55"/>
    <w:rsid w:val="00387341"/>
    <w:rsid w:val="0072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2021-12-10T12:31:00Z</dcterms:created>
  <dcterms:modified xsi:type="dcterms:W3CDTF">2021-12-10T12:35:00Z</dcterms:modified>
</cp:coreProperties>
</file>