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0CB6" w14:textId="77777777" w:rsidR="006827AB" w:rsidRDefault="006827AB" w:rsidP="006827AB">
      <w:pPr>
        <w:ind w:right="161"/>
        <w:jc w:val="center"/>
        <w:rPr>
          <w:b/>
          <w:sz w:val="28"/>
          <w:szCs w:val="28"/>
        </w:rPr>
      </w:pPr>
      <w:r w:rsidRPr="00A645A2">
        <w:rPr>
          <w:b/>
          <w:sz w:val="28"/>
          <w:szCs w:val="28"/>
        </w:rPr>
        <w:t>Понятие и этапы персональной продажи</w:t>
      </w:r>
    </w:p>
    <w:p w14:paraId="27607CDB" w14:textId="77777777" w:rsidR="006827AB" w:rsidRDefault="006827AB" w:rsidP="006827AB">
      <w:pPr>
        <w:ind w:right="161"/>
        <w:jc w:val="center"/>
      </w:pPr>
    </w:p>
    <w:p w14:paraId="3BA2B620" w14:textId="77777777" w:rsidR="006827AB" w:rsidRDefault="006827AB" w:rsidP="006827AB">
      <w:pPr>
        <w:ind w:right="161"/>
      </w:pPr>
      <w:r w:rsidRPr="000B7080">
        <w:rPr>
          <w:b/>
        </w:rPr>
        <w:t>Продажа</w:t>
      </w:r>
      <w:r w:rsidRPr="00D63B97">
        <w:t xml:space="preserve"> – это целостный системный комплекс мероприятий по подготовке, </w:t>
      </w:r>
      <w:r>
        <w:t>проведению и заключению сделки с последующим обслуживанием клиента, основанный на:</w:t>
      </w:r>
    </w:p>
    <w:p w14:paraId="6C31B7EC" w14:textId="77777777" w:rsidR="006827AB" w:rsidRDefault="006827AB" w:rsidP="006827AB">
      <w:pPr>
        <w:numPr>
          <w:ilvl w:val="0"/>
          <w:numId w:val="1"/>
        </w:numPr>
        <w:ind w:right="161"/>
      </w:pPr>
      <w:r>
        <w:t>Решении его значимых проблем</w:t>
      </w:r>
    </w:p>
    <w:p w14:paraId="4A69D1D1" w14:textId="77777777" w:rsidR="006827AB" w:rsidRDefault="006827AB" w:rsidP="006827AB">
      <w:pPr>
        <w:numPr>
          <w:ilvl w:val="0"/>
          <w:numId w:val="1"/>
        </w:numPr>
        <w:ind w:right="161"/>
      </w:pPr>
      <w:r>
        <w:t>Формировании тем самым долгосрочного спроса на нашу продукцию.</w:t>
      </w:r>
    </w:p>
    <w:p w14:paraId="58A32D25" w14:textId="77777777" w:rsidR="006827AB" w:rsidRPr="000B7080" w:rsidRDefault="006827AB" w:rsidP="006827AB">
      <w:pPr>
        <w:ind w:right="161"/>
        <w:rPr>
          <w:b/>
        </w:rPr>
      </w:pPr>
      <w:r w:rsidRPr="000B7080">
        <w:rPr>
          <w:b/>
        </w:rPr>
        <w:t>Этапы персональной продажи:</w:t>
      </w:r>
    </w:p>
    <w:p w14:paraId="0707C5B4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 xml:space="preserve">Подготовительный. </w:t>
      </w:r>
    </w:p>
    <w:p w14:paraId="50383506" w14:textId="77777777" w:rsidR="006827AB" w:rsidRDefault="006827AB" w:rsidP="006827AB">
      <w:pPr>
        <w:ind w:left="720" w:right="161"/>
      </w:pPr>
      <w:r>
        <w:t>(информация о своем продукте, о фирме и ее маркетинговой политике, о клиентах и их потребностях, о ситуации на рынке, о конкурентах, подготовка вариантов коммерческих предложений, тайм-менеджмент, организация рабочего места и т.д.)</w:t>
      </w:r>
    </w:p>
    <w:p w14:paraId="17570E95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>Установление и поддержание контакта с клиентом</w:t>
      </w:r>
    </w:p>
    <w:p w14:paraId="01D73716" w14:textId="77777777" w:rsidR="006827AB" w:rsidRDefault="006827AB" w:rsidP="006827AB">
      <w:pPr>
        <w:ind w:left="720" w:right="161"/>
      </w:pPr>
      <w:r>
        <w:t xml:space="preserve">(телемаркетинг, </w:t>
      </w:r>
      <w:proofErr w:type="spellStart"/>
      <w:r>
        <w:t>пейсинг</w:t>
      </w:r>
      <w:proofErr w:type="spellEnd"/>
      <w:r>
        <w:t>, техники активного слушания, невербальная коммуникация, управление переговорами)</w:t>
      </w:r>
    </w:p>
    <w:p w14:paraId="3868E903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>Выявление потребностей клиентов</w:t>
      </w:r>
    </w:p>
    <w:p w14:paraId="2BBFDD67" w14:textId="77777777" w:rsidR="006827AB" w:rsidRDefault="006827AB" w:rsidP="006827AB">
      <w:pPr>
        <w:ind w:left="720" w:right="161"/>
      </w:pPr>
      <w:r>
        <w:t xml:space="preserve"> (грамотное использование вопросов, вербальная коммуникация, техники активного слушания, сбор информации в контакте с клиентом)</w:t>
      </w:r>
    </w:p>
    <w:p w14:paraId="7A9D8391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>Презентация продукта</w:t>
      </w:r>
    </w:p>
    <w:p w14:paraId="07CD5900" w14:textId="77777777" w:rsidR="006827AB" w:rsidRDefault="006827AB" w:rsidP="006827AB">
      <w:pPr>
        <w:ind w:left="720" w:right="161"/>
      </w:pPr>
      <w:r>
        <w:t>(умение говорить на языке выгод клиента, вербальная коммуникация, грамотная речь, использование пословиц, афоризмов, поговорок, структура презентации)</w:t>
      </w:r>
    </w:p>
    <w:p w14:paraId="6BDC0A46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>Работа с возражениями</w:t>
      </w:r>
    </w:p>
    <w:p w14:paraId="7382FEE3" w14:textId="77777777" w:rsidR="006827AB" w:rsidRDefault="006827AB" w:rsidP="006827AB">
      <w:pPr>
        <w:ind w:left="720" w:right="161"/>
      </w:pPr>
      <w:r>
        <w:t>(работа с сопротивлениями клиента, правила, алгоритм и техники обработки возражений)</w:t>
      </w:r>
    </w:p>
    <w:p w14:paraId="03793431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 xml:space="preserve">Стимулирование клиента на принятие решения и заключение сделки </w:t>
      </w:r>
    </w:p>
    <w:p w14:paraId="5BD3FAAA" w14:textId="77777777" w:rsidR="006827AB" w:rsidRDefault="006827AB" w:rsidP="006827AB">
      <w:pPr>
        <w:ind w:left="720" w:right="161"/>
      </w:pPr>
      <w:r>
        <w:t>(техники завершения переговоров, получение промежуточных решений, поддержка клиента после принятия решения, снижение когнитивного диссонанса, выход из контакта)</w:t>
      </w:r>
    </w:p>
    <w:p w14:paraId="6E4434CE" w14:textId="77777777" w:rsidR="006827AB" w:rsidRPr="000B7080" w:rsidRDefault="006827AB" w:rsidP="006827AB">
      <w:pPr>
        <w:numPr>
          <w:ilvl w:val="0"/>
          <w:numId w:val="2"/>
        </w:numPr>
        <w:ind w:right="161"/>
        <w:rPr>
          <w:b/>
          <w:i/>
        </w:rPr>
      </w:pPr>
      <w:r w:rsidRPr="000B7080">
        <w:rPr>
          <w:b/>
          <w:i/>
        </w:rPr>
        <w:t xml:space="preserve">Послепродажное обслуживание </w:t>
      </w:r>
    </w:p>
    <w:p w14:paraId="49AAB600" w14:textId="77777777" w:rsidR="006827AB" w:rsidRDefault="006827AB" w:rsidP="006827AB">
      <w:pPr>
        <w:ind w:left="720" w:right="161"/>
      </w:pPr>
      <w:r>
        <w:t>(сохранение контакта с клиентом после завершения продажи, работа с жалобами и претензиями, работа с постоянными клиентами).</w:t>
      </w:r>
    </w:p>
    <w:p w14:paraId="3514FEE2" w14:textId="77777777" w:rsidR="006827AB" w:rsidRDefault="006827AB" w:rsidP="006827AB">
      <w:pPr>
        <w:ind w:right="161"/>
        <w:jc w:val="center"/>
        <w:rPr>
          <w:b/>
        </w:rPr>
      </w:pPr>
    </w:p>
    <w:p w14:paraId="0182F8A0" w14:textId="77F1F963" w:rsidR="006827AB" w:rsidRPr="008D68B3" w:rsidRDefault="006827AB" w:rsidP="006827AB">
      <w:pPr>
        <w:ind w:right="161"/>
        <w:jc w:val="center"/>
        <w:rPr>
          <w:b/>
        </w:rPr>
      </w:pPr>
      <w:r w:rsidRPr="008D68B3">
        <w:rPr>
          <w:b/>
          <w:sz w:val="28"/>
          <w:szCs w:val="28"/>
        </w:rPr>
        <w:t>Особенности личной продажи туристического продукта</w:t>
      </w:r>
    </w:p>
    <w:p w14:paraId="1888C168" w14:textId="77777777" w:rsidR="006827AB" w:rsidRDefault="006827AB" w:rsidP="006827AB">
      <w:pPr>
        <w:ind w:right="161"/>
        <w:jc w:val="center"/>
        <w:rPr>
          <w:b/>
          <w:bCs/>
          <w:color w:val="000000"/>
          <w:spacing w:val="2"/>
        </w:rPr>
      </w:pPr>
    </w:p>
    <w:p w14:paraId="51707DDC" w14:textId="77777777" w:rsidR="006827AB" w:rsidRDefault="006827AB" w:rsidP="006827AB">
      <w:pPr>
        <w:ind w:right="161"/>
        <w:jc w:val="both"/>
        <w:rPr>
          <w:bCs/>
          <w:color w:val="000000"/>
          <w:spacing w:val="2"/>
        </w:rPr>
      </w:pPr>
      <w:r w:rsidRPr="00432A15">
        <w:rPr>
          <w:b/>
          <w:bCs/>
          <w:color w:val="000000"/>
          <w:spacing w:val="2"/>
        </w:rPr>
        <w:t xml:space="preserve">Личная продажа </w:t>
      </w:r>
      <w:r>
        <w:rPr>
          <w:bCs/>
          <w:color w:val="000000"/>
          <w:spacing w:val="2"/>
        </w:rPr>
        <w:t xml:space="preserve">– это ряд последовательных действий, совершаемых продавцом с целью убеждения покупателя в необходимости приобретения товара или компонента обслуживания, удовлетворяющего его потребности. </w:t>
      </w:r>
    </w:p>
    <w:p w14:paraId="63994669" w14:textId="77777777" w:rsidR="006827AB" w:rsidRDefault="006827AB" w:rsidP="006827AB">
      <w:p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Работа турагента практически может до 70% состоять из непосредственного контакта с потенциальными потребителями, то есть процесса убеждения их в том, что Ваш</w:t>
      </w:r>
    </w:p>
    <w:p w14:paraId="0A2F1871" w14:textId="77777777" w:rsidR="006827AB" w:rsidRDefault="006827AB" w:rsidP="006827AB">
      <w:pPr>
        <w:numPr>
          <w:ilvl w:val="0"/>
          <w:numId w:val="4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Турпродукт им на самом деле нужен</w:t>
      </w:r>
    </w:p>
    <w:p w14:paraId="4BC968EA" w14:textId="77777777" w:rsidR="006827AB" w:rsidRDefault="006827AB" w:rsidP="006827AB">
      <w:pPr>
        <w:numPr>
          <w:ilvl w:val="0"/>
          <w:numId w:val="4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Турпродукт им действительно подходит</w:t>
      </w:r>
    </w:p>
    <w:p w14:paraId="08CAA5E3" w14:textId="77777777" w:rsidR="006827AB" w:rsidRDefault="006827AB" w:rsidP="006827AB">
      <w:pPr>
        <w:numPr>
          <w:ilvl w:val="0"/>
          <w:numId w:val="4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Турпродукт не сможет сравниться ни с чем на рынке по своим потребительским характеристикам и свойствам</w:t>
      </w:r>
    </w:p>
    <w:p w14:paraId="614AB6E0" w14:textId="77777777" w:rsidR="006827AB" w:rsidRDefault="006827AB" w:rsidP="006827AB">
      <w:pPr>
        <w:numPr>
          <w:ilvl w:val="0"/>
          <w:numId w:val="4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Турпродукт нужно купить прямо сейчас, чтобы потом чувствовать себя комфортно и оставаться счастливым.</w:t>
      </w:r>
    </w:p>
    <w:p w14:paraId="0A569F2C" w14:textId="77777777" w:rsidR="006827AB" w:rsidRDefault="006827AB" w:rsidP="006827AB">
      <w:pPr>
        <w:ind w:left="720"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Кроме всего этого менеджер в личной продаже должен </w:t>
      </w:r>
    </w:p>
    <w:p w14:paraId="38250EC3" w14:textId="77777777" w:rsidR="006827AB" w:rsidRDefault="006827AB" w:rsidP="006827AB">
      <w:pPr>
        <w:numPr>
          <w:ilvl w:val="0"/>
          <w:numId w:val="5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Построить доверие покупателя к своей фирме</w:t>
      </w:r>
    </w:p>
    <w:p w14:paraId="00B41607" w14:textId="77777777" w:rsidR="006827AB" w:rsidRDefault="006827AB" w:rsidP="006827AB">
      <w:pPr>
        <w:numPr>
          <w:ilvl w:val="0"/>
          <w:numId w:val="5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Заставить покупателя ощутить потребность в приобретении турпродукта</w:t>
      </w:r>
    </w:p>
    <w:p w14:paraId="17BDAD16" w14:textId="77777777" w:rsidR="006827AB" w:rsidRDefault="006827AB" w:rsidP="006827AB">
      <w:pPr>
        <w:numPr>
          <w:ilvl w:val="0"/>
          <w:numId w:val="5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Создать уверенность в том, что только этот турпродукт обладает искомыми свойствами</w:t>
      </w:r>
    </w:p>
    <w:p w14:paraId="62A5F4B7" w14:textId="77777777" w:rsidR="006827AB" w:rsidRPr="00432A15" w:rsidRDefault="006827AB" w:rsidP="006827AB">
      <w:pPr>
        <w:ind w:right="161"/>
        <w:jc w:val="center"/>
        <w:rPr>
          <w:b/>
          <w:bCs/>
          <w:color w:val="000000"/>
          <w:spacing w:val="2"/>
        </w:rPr>
      </w:pPr>
      <w:r w:rsidRPr="00432A15">
        <w:rPr>
          <w:b/>
          <w:bCs/>
          <w:color w:val="000000"/>
          <w:spacing w:val="2"/>
        </w:rPr>
        <w:lastRenderedPageBreak/>
        <w:t>Особенностями структур личной продажи туристического продукта можно считать:</w:t>
      </w:r>
    </w:p>
    <w:p w14:paraId="13AA0004" w14:textId="77777777" w:rsidR="006827AB" w:rsidRDefault="006827AB" w:rsidP="006827AB">
      <w:pPr>
        <w:numPr>
          <w:ilvl w:val="0"/>
          <w:numId w:val="3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Более длительный этап сбора информации о потенциальном потребителе и его потребностях (здесь менеджера интересует не только возникшая у потенциального потребителя проблема и направления ее решения, но и такие интимные вещи, как прошлый опыт путешествий, привычки, манера отдыхать и иные, так называемые скрытые потребности)</w:t>
      </w:r>
    </w:p>
    <w:p w14:paraId="7BCF480E" w14:textId="77777777" w:rsidR="006827AB" w:rsidRDefault="006827AB" w:rsidP="006827AB">
      <w:pPr>
        <w:numPr>
          <w:ilvl w:val="0"/>
          <w:numId w:val="3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Одновременное предложение не одного конкретного тура, а целого ассортимента, что существенным образом отличает личную продажу турпродукта, например от продажи мыла нового поколения. Здесь менеджер должен сначала «закинуть удочку», предложив дежурный тур, явно имеющийся в продаже у партнеров-туроператоров, и только после «сканирования» первой реакции потенциального потребителя предлагать нечто более индивидуализированное и эксклюзивное. </w:t>
      </w:r>
    </w:p>
    <w:p w14:paraId="5A0C408A" w14:textId="77777777" w:rsidR="006827AB" w:rsidRDefault="006827AB" w:rsidP="006827AB">
      <w:pPr>
        <w:numPr>
          <w:ilvl w:val="0"/>
          <w:numId w:val="3"/>
        </w:numPr>
        <w:ind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Работа с возражениями при продаже турпродукта всегда более длительная и затянутая. Более того, даже если у потенциального потребителя нет никаких возражений, менеджер должен их инициировать (задавая вопросы себе сам), только таким образом можно преподнести туристический продукт со всех сторон, что в дальнейшем позволит избежать кучи разнообразных претензий, в том числе и не вполне обоснованных. </w:t>
      </w:r>
    </w:p>
    <w:p w14:paraId="2314C6ED" w14:textId="77777777" w:rsidR="006827AB" w:rsidRPr="00746F0D" w:rsidRDefault="006827AB" w:rsidP="006827AB">
      <w:pPr>
        <w:ind w:left="720" w:right="161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Таким образом, видно, что особенности личных продаж турпродукта определяются, прежде всего, особенностями тура как товара (обладание такими качествами как неосязаемость, динамика качества и неспособность к хранению). </w:t>
      </w:r>
    </w:p>
    <w:p w14:paraId="6F202EF0" w14:textId="77777777" w:rsidR="006827AB" w:rsidRDefault="006827AB"/>
    <w:sectPr w:rsidR="0068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BD3"/>
    <w:multiLevelType w:val="hybridMultilevel"/>
    <w:tmpl w:val="5DAA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B29"/>
    <w:multiLevelType w:val="hybridMultilevel"/>
    <w:tmpl w:val="309E6A8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085550"/>
    <w:multiLevelType w:val="hybridMultilevel"/>
    <w:tmpl w:val="2AAA0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14840"/>
    <w:multiLevelType w:val="hybridMultilevel"/>
    <w:tmpl w:val="AE8E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7492"/>
    <w:multiLevelType w:val="hybridMultilevel"/>
    <w:tmpl w:val="5BAA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AB"/>
    <w:rsid w:val="006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FA67"/>
  <w15:chartTrackingRefBased/>
  <w15:docId w15:val="{CF837FA9-EA7C-4466-9E51-9BFABFA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2025-10-23T12:08:00Z</dcterms:created>
  <dcterms:modified xsi:type="dcterms:W3CDTF">2025-10-23T12:09:00Z</dcterms:modified>
</cp:coreProperties>
</file>