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13" w:rsidRDefault="00B6594A" w:rsidP="00E00A3F">
      <w:pPr>
        <w:pStyle w:val="a4"/>
        <w:tabs>
          <w:tab w:val="left" w:pos="660"/>
        </w:tabs>
        <w:ind w:firstLine="0"/>
        <w:jc w:val="center"/>
        <w:rPr>
          <w:i w:val="0"/>
          <w:spacing w:val="-2"/>
        </w:rPr>
      </w:pPr>
      <w:r>
        <w:rPr>
          <w:i w:val="0"/>
          <w:spacing w:val="-2"/>
        </w:rPr>
        <w:t>Лекция 4</w:t>
      </w:r>
      <w:r w:rsidR="00E00A3F" w:rsidRPr="00E00A3F">
        <w:rPr>
          <w:i w:val="0"/>
          <w:spacing w:val="-2"/>
        </w:rPr>
        <w:t>. Конфликтологические теории</w:t>
      </w:r>
    </w:p>
    <w:p w:rsidR="00272291" w:rsidRDefault="00272291" w:rsidP="0050045C">
      <w:pPr>
        <w:pStyle w:val="a4"/>
        <w:tabs>
          <w:tab w:val="left" w:pos="660"/>
        </w:tabs>
        <w:spacing w:before="0"/>
        <w:ind w:left="0" w:firstLine="709"/>
        <w:jc w:val="center"/>
        <w:rPr>
          <w:i w:val="0"/>
          <w:spacing w:val="-2"/>
        </w:rPr>
      </w:pPr>
    </w:p>
    <w:p w:rsidR="00272291" w:rsidRPr="0050045C" w:rsidRDefault="00272291" w:rsidP="0050045C">
      <w:pPr>
        <w:pStyle w:val="a4"/>
        <w:tabs>
          <w:tab w:val="left" w:pos="660"/>
          <w:tab w:val="left" w:pos="4400"/>
        </w:tabs>
        <w:spacing w:before="0" w:line="276" w:lineRule="auto"/>
        <w:ind w:left="0" w:firstLine="709"/>
        <w:jc w:val="both"/>
        <w:rPr>
          <w:b w:val="0"/>
          <w:bCs w:val="0"/>
          <w:i w:val="0"/>
          <w:iCs w:val="0"/>
          <w:sz w:val="24"/>
          <w:szCs w:val="24"/>
        </w:rPr>
      </w:pPr>
      <w:r w:rsidRPr="0050045C">
        <w:rPr>
          <w:i w:val="0"/>
          <w:iCs w:val="0"/>
          <w:sz w:val="24"/>
          <w:szCs w:val="24"/>
        </w:rPr>
        <w:t>Конфликтологические теории в социологии</w:t>
      </w:r>
      <w:r w:rsidRPr="0050045C">
        <w:rPr>
          <w:b w:val="0"/>
          <w:bCs w:val="0"/>
          <w:i w:val="0"/>
          <w:iCs w:val="0"/>
          <w:sz w:val="24"/>
          <w:szCs w:val="24"/>
        </w:rPr>
        <w:t xml:space="preserve"> – это концепции, которые объясняют роль конфликта в обществе, его причины возникновения и последствия. Такие теории могут быть направлены на изучение конфликта как неизбежного явления, необходимого для развития общества, или как причины дестабилизации общества. </w:t>
      </w:r>
    </w:p>
    <w:p w:rsidR="00272291" w:rsidRPr="0050045C" w:rsidRDefault="00272291" w:rsidP="0050045C">
      <w:pPr>
        <w:pStyle w:val="a4"/>
        <w:tabs>
          <w:tab w:val="left" w:pos="660"/>
          <w:tab w:val="left" w:pos="4400"/>
        </w:tabs>
        <w:spacing w:before="0" w:line="276" w:lineRule="auto"/>
        <w:ind w:left="0" w:firstLine="709"/>
        <w:jc w:val="both"/>
        <w:rPr>
          <w:b w:val="0"/>
          <w:bCs w:val="0"/>
          <w:i w:val="0"/>
          <w:iCs w:val="0"/>
          <w:sz w:val="24"/>
          <w:szCs w:val="24"/>
        </w:rPr>
      </w:pPr>
      <w:r w:rsidRPr="0050045C">
        <w:rPr>
          <w:b w:val="0"/>
          <w:bCs w:val="0"/>
          <w:i w:val="0"/>
          <w:iCs w:val="0"/>
          <w:sz w:val="24"/>
          <w:szCs w:val="24"/>
        </w:rPr>
        <w:t>Первые попытки создать социологическую теорию конфликта относятся ко второй половине XIX века. В этот период появились работы английского социолога Герберта Спенсера («Основы социологии»), где развивался тезис о всеобщности и универсальности конфликта.</w:t>
      </w:r>
    </w:p>
    <w:p w:rsidR="00272291" w:rsidRPr="00272291" w:rsidRDefault="00272291" w:rsidP="0050045C">
      <w:pPr>
        <w:widowControl/>
        <w:shd w:val="clear" w:color="auto" w:fill="FFFFFF"/>
        <w:autoSpaceDE/>
        <w:autoSpaceDN/>
        <w:spacing w:line="276" w:lineRule="auto"/>
        <w:ind w:firstLine="709"/>
        <w:rPr>
          <w:sz w:val="24"/>
          <w:szCs w:val="24"/>
        </w:rPr>
      </w:pPr>
      <w:r w:rsidRPr="00272291">
        <w:rPr>
          <w:sz w:val="24"/>
          <w:szCs w:val="24"/>
        </w:rPr>
        <w:t>Некоторые конфликтологические теории в социологии:</w:t>
      </w:r>
    </w:p>
    <w:p w:rsidR="00272291" w:rsidRPr="0050045C" w:rsidRDefault="00272291" w:rsidP="0050045C">
      <w:pPr>
        <w:widowControl/>
        <w:shd w:val="clear" w:color="auto" w:fill="FFFFFF"/>
        <w:autoSpaceDE/>
        <w:autoSpaceDN/>
        <w:spacing w:line="276" w:lineRule="auto"/>
        <w:ind w:firstLine="709"/>
        <w:jc w:val="both"/>
        <w:rPr>
          <w:sz w:val="24"/>
          <w:szCs w:val="24"/>
        </w:rPr>
      </w:pPr>
      <w:r w:rsidRPr="0050045C">
        <w:rPr>
          <w:sz w:val="24"/>
          <w:szCs w:val="24"/>
        </w:rPr>
        <w:t>Теория позитивно-функционального конфликта</w:t>
      </w:r>
      <w:r w:rsidRPr="00272291">
        <w:rPr>
          <w:sz w:val="24"/>
          <w:szCs w:val="24"/>
        </w:rPr>
        <w:t> </w:t>
      </w:r>
      <w:r w:rsidRPr="0050045C">
        <w:rPr>
          <w:bCs/>
          <w:iCs/>
          <w:sz w:val="24"/>
          <w:szCs w:val="24"/>
        </w:rPr>
        <w:t>–</w:t>
      </w:r>
      <w:r w:rsidRPr="0050045C">
        <w:rPr>
          <w:b/>
          <w:bCs/>
          <w:i/>
          <w:iCs/>
          <w:sz w:val="24"/>
          <w:szCs w:val="24"/>
        </w:rPr>
        <w:t xml:space="preserve"> </w:t>
      </w:r>
      <w:r w:rsidRPr="00272291">
        <w:rPr>
          <w:sz w:val="24"/>
          <w:szCs w:val="24"/>
        </w:rPr>
        <w:t>американский социолог Льюис Козер. Конфликт рассматривается как борьба за ценности и социальный статус, власть и недостаточные материальные и духовные блага. </w:t>
      </w:r>
    </w:p>
    <w:p w:rsidR="00272291" w:rsidRPr="00272291" w:rsidRDefault="00272291" w:rsidP="0050045C">
      <w:pPr>
        <w:widowControl/>
        <w:shd w:val="clear" w:color="auto" w:fill="FFFFFF"/>
        <w:autoSpaceDE/>
        <w:autoSpaceDN/>
        <w:spacing w:line="276" w:lineRule="auto"/>
        <w:ind w:firstLine="709"/>
        <w:jc w:val="both"/>
        <w:rPr>
          <w:sz w:val="24"/>
          <w:szCs w:val="24"/>
        </w:rPr>
      </w:pPr>
      <w:r w:rsidRPr="0050045C">
        <w:rPr>
          <w:sz w:val="24"/>
          <w:szCs w:val="24"/>
        </w:rPr>
        <w:t>Конфликтная модель общества</w:t>
      </w:r>
      <w:r w:rsidRPr="00272291">
        <w:rPr>
          <w:sz w:val="24"/>
          <w:szCs w:val="24"/>
        </w:rPr>
        <w:t> </w:t>
      </w:r>
      <w:r w:rsidRPr="0050045C">
        <w:rPr>
          <w:bCs/>
          <w:iCs/>
          <w:sz w:val="24"/>
          <w:szCs w:val="24"/>
        </w:rPr>
        <w:t>–</w:t>
      </w:r>
      <w:r w:rsidRPr="0050045C">
        <w:rPr>
          <w:b/>
          <w:bCs/>
          <w:i/>
          <w:iCs/>
          <w:sz w:val="24"/>
          <w:szCs w:val="24"/>
        </w:rPr>
        <w:t xml:space="preserve"> </w:t>
      </w:r>
      <w:r w:rsidRPr="00272291">
        <w:rPr>
          <w:sz w:val="24"/>
          <w:szCs w:val="24"/>
        </w:rPr>
        <w:t>немецкий социолог Ральф Дарендорф. Конфликты происходят по причине неравного доступа к ресурсам, борьбы за власть, престиж и авторитет, неравного положения людей в социальной структуре. </w:t>
      </w:r>
      <w:r w:rsidRPr="0050045C">
        <w:rPr>
          <w:sz w:val="24"/>
          <w:szCs w:val="24"/>
        </w:rPr>
        <w:t xml:space="preserve"> </w:t>
      </w:r>
    </w:p>
    <w:p w:rsidR="00272291" w:rsidRPr="00272291" w:rsidRDefault="00272291" w:rsidP="0050045C">
      <w:pPr>
        <w:widowControl/>
        <w:shd w:val="clear" w:color="auto" w:fill="FFFFFF"/>
        <w:autoSpaceDE/>
        <w:autoSpaceDN/>
        <w:spacing w:line="276" w:lineRule="auto"/>
        <w:ind w:firstLine="709"/>
        <w:jc w:val="both"/>
        <w:rPr>
          <w:sz w:val="24"/>
          <w:szCs w:val="24"/>
        </w:rPr>
      </w:pPr>
      <w:r w:rsidRPr="0050045C">
        <w:rPr>
          <w:sz w:val="24"/>
          <w:szCs w:val="24"/>
        </w:rPr>
        <w:t>Общая теория конфликта</w:t>
      </w:r>
      <w:r w:rsidRPr="00272291">
        <w:rPr>
          <w:sz w:val="24"/>
          <w:szCs w:val="24"/>
        </w:rPr>
        <w:t> </w:t>
      </w:r>
      <w:r w:rsidRPr="0050045C">
        <w:rPr>
          <w:bCs/>
          <w:iCs/>
          <w:sz w:val="24"/>
          <w:szCs w:val="24"/>
        </w:rPr>
        <w:t>–</w:t>
      </w:r>
      <w:r w:rsidRPr="0050045C">
        <w:rPr>
          <w:b/>
          <w:bCs/>
          <w:i/>
          <w:iCs/>
          <w:sz w:val="24"/>
          <w:szCs w:val="24"/>
        </w:rPr>
        <w:t xml:space="preserve"> </w:t>
      </w:r>
      <w:r w:rsidRPr="00272291">
        <w:rPr>
          <w:sz w:val="24"/>
          <w:szCs w:val="24"/>
        </w:rPr>
        <w:t>американский соци</w:t>
      </w:r>
      <w:r w:rsidRPr="0050045C">
        <w:rPr>
          <w:sz w:val="24"/>
          <w:szCs w:val="24"/>
        </w:rPr>
        <w:t xml:space="preserve">олог Кеннет Боулдинг. Конфликт </w:t>
      </w:r>
      <w:r w:rsidRPr="0050045C">
        <w:rPr>
          <w:bCs/>
          <w:iCs/>
          <w:sz w:val="24"/>
          <w:szCs w:val="24"/>
        </w:rPr>
        <w:t>–</w:t>
      </w:r>
      <w:r w:rsidRPr="0050045C">
        <w:rPr>
          <w:b/>
          <w:bCs/>
          <w:i/>
          <w:iCs/>
          <w:sz w:val="24"/>
          <w:szCs w:val="24"/>
        </w:rPr>
        <w:t xml:space="preserve"> </w:t>
      </w:r>
      <w:r w:rsidRPr="00272291">
        <w:rPr>
          <w:sz w:val="24"/>
          <w:szCs w:val="24"/>
        </w:rPr>
        <w:t xml:space="preserve"> ситуация, в которой каждая из сторон стремится занять позицию, противоположную интересам другой стороны.</w:t>
      </w:r>
    </w:p>
    <w:p w:rsidR="0050045C" w:rsidRDefault="0050045C" w:rsidP="0050045C">
      <w:pPr>
        <w:pStyle w:val="Heading1"/>
        <w:spacing w:line="240" w:lineRule="auto"/>
        <w:ind w:left="0" w:firstLine="709"/>
        <w:jc w:val="center"/>
      </w:pPr>
    </w:p>
    <w:p w:rsidR="001D3213" w:rsidRPr="0050045C" w:rsidRDefault="00E00A3F" w:rsidP="0050045C">
      <w:pPr>
        <w:pStyle w:val="Heading1"/>
        <w:spacing w:line="276" w:lineRule="auto"/>
        <w:ind w:left="0" w:firstLine="709"/>
        <w:jc w:val="center"/>
      </w:pPr>
      <w:r w:rsidRPr="0050045C">
        <w:t xml:space="preserve">Социологические теории </w:t>
      </w:r>
      <w:r w:rsidRPr="0050045C">
        <w:rPr>
          <w:spacing w:val="-2"/>
        </w:rPr>
        <w:t>конфликта</w:t>
      </w:r>
    </w:p>
    <w:p w:rsidR="001D3213" w:rsidRPr="0050045C" w:rsidRDefault="00E00A3F" w:rsidP="0050045C">
      <w:pPr>
        <w:pStyle w:val="a3"/>
        <w:spacing w:line="276" w:lineRule="auto"/>
        <w:ind w:left="0" w:right="0" w:firstLine="709"/>
      </w:pPr>
      <w:r w:rsidRPr="0050045C">
        <w:t>Одни из первых теорий, описывающих социальные конфликты, появились в социологии. Проблема конфликта, так или иначе, присутствует в работах многих ученых социологов. Здравомыслов А.Г. считает, что в социологии можно выделить две большие группы теорий в зависимости от того, какое место в них занимает проблема социального конфликта. Такое деление теорий, как в дальнейшем замечает сам автор, достаточно условно и отражает в основном противопоставление двух направлений: функционализма и социологии конфликта.</w:t>
      </w:r>
    </w:p>
    <w:p w:rsidR="001D3213" w:rsidRPr="0050045C" w:rsidRDefault="00E00A3F" w:rsidP="0050045C">
      <w:pPr>
        <w:pStyle w:val="a3"/>
        <w:spacing w:line="276" w:lineRule="auto"/>
        <w:ind w:left="0" w:right="0" w:firstLine="709"/>
      </w:pPr>
      <w:r w:rsidRPr="0050045C">
        <w:t xml:space="preserve">Социальная теория впервые проявила интерес к конфликту в середине ХIХ – начале ХХ вв. Основоположниками «теорий конфликта» по мнению ряда авторов, считаются Герберт Спенсер (1820–1903), К.Маркс (1818–1883) и Г. Зиммель (1858–1918). В своих трудах, рассматривая общество, они говорят о его «конфликтном» устройстве. По их мнению, конфликты в обществе неизбежны, не существует бесконфликтного общества. Они рассматривают общество как систему, в которой постоянно происходят различные </w:t>
      </w:r>
      <w:r w:rsidRPr="0050045C">
        <w:rPr>
          <w:spacing w:val="-2"/>
        </w:rPr>
        <w:t>изменения.</w:t>
      </w:r>
    </w:p>
    <w:p w:rsidR="001D3213" w:rsidRPr="0050045C" w:rsidRDefault="00E00A3F" w:rsidP="0050045C">
      <w:pPr>
        <w:pStyle w:val="a3"/>
        <w:spacing w:line="276" w:lineRule="auto"/>
        <w:ind w:left="0" w:right="0" w:firstLine="709"/>
      </w:pPr>
      <w:r w:rsidRPr="0050045C">
        <w:t>Параллельно теориям конфликта в социологии активно развивалось другое влиятельное направление – функционализм. Идеи этого направления в корне отличаются от идей теории конфликта. Общество представителями этого направления рассматривается как стабильная и устойчивая система. Поэтому здесь внимание уделяется не столько проблеме конфликта, сколько проблеме стабильности и устойчивости. А так как конфликт часто несет за собой изменения, то это всегда подразумевает некоторый отход от стабильности. Вследствие этого конфликт в данных теориях рассматривается как патология, отклонение от стабильности и порядка.</w:t>
      </w:r>
    </w:p>
    <w:p w:rsidR="001D3213" w:rsidRPr="0050045C" w:rsidRDefault="00E00A3F" w:rsidP="0050045C">
      <w:pPr>
        <w:pStyle w:val="a3"/>
        <w:spacing w:line="276" w:lineRule="auto"/>
        <w:ind w:left="0" w:right="0" w:firstLine="709"/>
      </w:pPr>
      <w:r w:rsidRPr="0050045C">
        <w:t xml:space="preserve">Несмотря на отрицание созидательной роли конфликта в жизни общества </w:t>
      </w:r>
      <w:r w:rsidRPr="0050045C">
        <w:lastRenderedPageBreak/>
        <w:t>функционализм высказал важные замечания, касающиеся конфликта. Представители этого направления (Эмиль Дюркгейм (1858–1917), Толкотт Парсонс (1902–1979)) подходили к конфликтам как бы с другой стороны. Они искали не причины порождающие конфликты, а механизмы, которые способствуют стабильности и ограждают общество от конфликтов.</w:t>
      </w:r>
    </w:p>
    <w:p w:rsidR="001D3213" w:rsidRPr="0050045C" w:rsidRDefault="00E00A3F" w:rsidP="0050045C">
      <w:pPr>
        <w:pStyle w:val="a3"/>
        <w:spacing w:line="276" w:lineRule="auto"/>
        <w:ind w:left="0" w:right="0" w:firstLine="709"/>
      </w:pPr>
      <w:r w:rsidRPr="0050045C">
        <w:t>Теории конфликта в социологии появились лишь в 50-е гг. в противовес доминировавшему в то время функционализму.</w:t>
      </w:r>
    </w:p>
    <w:p w:rsidR="001D3213" w:rsidRPr="0050045C" w:rsidRDefault="00E00A3F" w:rsidP="0050045C">
      <w:pPr>
        <w:pStyle w:val="a3"/>
        <w:spacing w:line="276" w:lineRule="auto"/>
        <w:ind w:left="0" w:right="0" w:firstLine="709"/>
      </w:pPr>
      <w:r w:rsidRPr="0050045C">
        <w:rPr>
          <w:i/>
        </w:rPr>
        <w:t xml:space="preserve">«Конфликтная модель общества». </w:t>
      </w:r>
      <w:r w:rsidRPr="0050045C">
        <w:t>В конце 50-х годов немецкий социолог Ральф Дарендорф</w:t>
      </w:r>
      <w:r w:rsidR="00400956">
        <w:t xml:space="preserve"> </w:t>
      </w:r>
      <w:r w:rsidRPr="0050045C">
        <w:t>обосновал</w:t>
      </w:r>
      <w:r w:rsidR="00400956">
        <w:t xml:space="preserve"> </w:t>
      </w:r>
      <w:r w:rsidRPr="0050045C">
        <w:t>новую</w:t>
      </w:r>
      <w:r w:rsidR="00400956">
        <w:t xml:space="preserve"> </w:t>
      </w:r>
      <w:r w:rsidRPr="0050045C">
        <w:t>теорию</w:t>
      </w:r>
      <w:r w:rsidR="00400956">
        <w:t xml:space="preserve"> </w:t>
      </w:r>
      <w:r w:rsidRPr="0050045C">
        <w:t>социального</w:t>
      </w:r>
      <w:r w:rsidR="00400956">
        <w:t xml:space="preserve"> </w:t>
      </w:r>
      <w:r w:rsidRPr="0050045C">
        <w:t>конфликта,</w:t>
      </w:r>
      <w:r w:rsidR="00400956">
        <w:t xml:space="preserve"> </w:t>
      </w:r>
      <w:r w:rsidRPr="0050045C">
        <w:t>которая</w:t>
      </w:r>
      <w:r w:rsidR="00400956">
        <w:t xml:space="preserve"> </w:t>
      </w:r>
      <w:r w:rsidRPr="0050045C">
        <w:t>получила</w:t>
      </w:r>
      <w:r w:rsidR="00400956">
        <w:t xml:space="preserve"> </w:t>
      </w:r>
      <w:r w:rsidRPr="0050045C">
        <w:t>название</w:t>
      </w:r>
      <w:r w:rsidR="0050045C">
        <w:t xml:space="preserve"> </w:t>
      </w:r>
      <w:r w:rsidRPr="0050045C">
        <w:t>«конфликтная модель общества» («Классы и классовый конфликт в индустриальном обществе», 1957). В ней сказывается влияние идей К. Маркса о классовой поляризации, борьбе</w:t>
      </w:r>
      <w:r w:rsidR="00400956">
        <w:t xml:space="preserve"> </w:t>
      </w:r>
      <w:r w:rsidRPr="0050045C">
        <w:t>и</w:t>
      </w:r>
      <w:r w:rsidR="00400956">
        <w:t xml:space="preserve"> </w:t>
      </w:r>
      <w:r w:rsidRPr="0050045C">
        <w:t>разрешении</w:t>
      </w:r>
      <w:r w:rsidR="00400956">
        <w:t xml:space="preserve"> </w:t>
      </w:r>
      <w:r w:rsidRPr="0050045C">
        <w:t>классового</w:t>
      </w:r>
      <w:r w:rsidR="00400956">
        <w:t xml:space="preserve"> </w:t>
      </w:r>
      <w:r w:rsidRPr="0050045C">
        <w:t>конфликта</w:t>
      </w:r>
      <w:r w:rsidR="00400956">
        <w:t xml:space="preserve"> </w:t>
      </w:r>
      <w:r w:rsidRPr="0050045C">
        <w:t>революционным</w:t>
      </w:r>
      <w:r w:rsidR="00400956">
        <w:t xml:space="preserve"> </w:t>
      </w:r>
      <w:r w:rsidRPr="0050045C">
        <w:t>путем.ПомнениюДарендорфа, любое общество не может существовать без конфликтов и основная причина их возникновения это перераспределение власти.</w:t>
      </w:r>
    </w:p>
    <w:p w:rsidR="001D3213" w:rsidRPr="0050045C" w:rsidRDefault="00E00A3F" w:rsidP="0050045C">
      <w:pPr>
        <w:pStyle w:val="a3"/>
        <w:spacing w:line="276" w:lineRule="auto"/>
        <w:ind w:left="0" w:right="0" w:firstLine="709"/>
      </w:pPr>
      <w:r w:rsidRPr="0050045C">
        <w:t>Выход в свет в 1956 г. работы американского социолога Льюиса Козера «Функции социального конфликта» заложил основы современной западной социологии конфликта. В своей работе Л. Козер обосновал положительную роль конфликтов в обеспечении устойчивости социальных систем. Развивая идеи Зиммеля, он утверждал, что нет и не может быть социальных групп без конфликтных отношений. В данной теории конфликт рассматривается как борьба за ценности и социальный статус, власть и недостаточные материальные и духовные блага.</w:t>
      </w:r>
    </w:p>
    <w:p w:rsidR="001D3213" w:rsidRPr="0050045C" w:rsidRDefault="00E00A3F" w:rsidP="0050045C">
      <w:pPr>
        <w:pStyle w:val="a3"/>
        <w:spacing w:line="276" w:lineRule="auto"/>
        <w:ind w:left="0" w:right="0" w:firstLine="709"/>
      </w:pPr>
      <w:r w:rsidRPr="0050045C">
        <w:t>Л. Козер считает, что адекватное разрешение конфликта повышает гибкость и устойчивость социальной системы к конфликтам подобного рода. Таким образом, конфликт здесь рассматривается, как средство, позволяющее адаптировать социальную систему к инновациям. Достоинством теоретической схемы предложенной Козером является широкий охват проблемы конфликта. Он рассматривает такие явления как: причины конфликтов, острота конфликтов, их длительность, функции конфликта и др.</w:t>
      </w:r>
    </w:p>
    <w:p w:rsidR="001D3213" w:rsidRPr="0050045C" w:rsidRDefault="00E00A3F" w:rsidP="0050045C">
      <w:pPr>
        <w:pStyle w:val="a3"/>
        <w:spacing w:line="276" w:lineRule="auto"/>
        <w:ind w:left="0" w:right="0" w:firstLine="709"/>
      </w:pPr>
      <w:r w:rsidRPr="0050045C">
        <w:t>Оценивая существующие социологические подходы к проблеме конфликта, следует отметить, что в социологии существуют прямо противоположные точки зрения на социальный конфликт и его роль в общественном развитии. Так с одной сторонысуществуют теории, которые полностью отрицают конструктивную роль конфликта, сдругой стороны есть теории, провозглашающие в качестве ведущей конструктивную, стабилизирующую роль в обществе. В качестве причин возникновения конфликта выделяют борьбу за власть, социальное и экономическое неравенство, психологические и психофизиологические факторы. Важным этапом в развитии конфликта, по мнению многих авторов, является осознание участников конфликта конфликтной ситуации (противоречия интересов), хотя последствия этого этапа разными учеными трактуются прямо противоположно. Значительное внимание социологи, особенно представители функционализма, уделяют нормам и ценностям. Противоречие между ними и действиями может служить почвой для конфликта, в то же время указывается на то, что нормы являются</w:t>
      </w:r>
      <w:r w:rsidR="0050045C">
        <w:t xml:space="preserve"> </w:t>
      </w:r>
      <w:r w:rsidRPr="0050045C">
        <w:t>«регуляторами» конфликта и именно с помощью них происходит «разрешение» конфликта или переход к другим менее острым видам взаимодействия.</w:t>
      </w:r>
    </w:p>
    <w:p w:rsidR="001D3213" w:rsidRPr="0050045C" w:rsidRDefault="001D3213" w:rsidP="0050045C">
      <w:pPr>
        <w:pStyle w:val="a3"/>
        <w:spacing w:line="276" w:lineRule="auto"/>
        <w:ind w:left="0" w:right="0" w:firstLine="709"/>
        <w:jc w:val="left"/>
      </w:pPr>
    </w:p>
    <w:p w:rsidR="001D3213" w:rsidRPr="0050045C" w:rsidRDefault="00E00A3F" w:rsidP="0050045C">
      <w:pPr>
        <w:pStyle w:val="Heading1"/>
        <w:spacing w:line="276" w:lineRule="auto"/>
        <w:ind w:left="0" w:firstLine="709"/>
        <w:jc w:val="center"/>
      </w:pPr>
      <w:r w:rsidRPr="0050045C">
        <w:t xml:space="preserve">Психологические теории внутриличностного </w:t>
      </w:r>
      <w:r w:rsidRPr="0050045C">
        <w:rPr>
          <w:spacing w:val="-2"/>
        </w:rPr>
        <w:t>конфликта</w:t>
      </w:r>
    </w:p>
    <w:p w:rsidR="001D3213" w:rsidRPr="0050045C" w:rsidRDefault="00E00A3F" w:rsidP="0050045C">
      <w:pPr>
        <w:pStyle w:val="a3"/>
        <w:spacing w:line="276" w:lineRule="auto"/>
        <w:ind w:left="0" w:right="0" w:firstLine="709"/>
      </w:pPr>
      <w:r w:rsidRPr="0050045C">
        <w:t xml:space="preserve">Теории конфликта в психологии появились несколько позднее. В основном эти теории рассматривали психологические аспекты конфликта, причем упор делался на </w:t>
      </w:r>
      <w:r w:rsidRPr="0050045C">
        <w:lastRenderedPageBreak/>
        <w:t>внутриличностный и межличностный конфликты. Исходя из традиционно сформировавшихся направлений, в психологии можно выделить три подхода к конфликту:</w:t>
      </w:r>
    </w:p>
    <w:p w:rsidR="001D3213" w:rsidRPr="0050045C" w:rsidRDefault="00E00A3F" w:rsidP="0050045C">
      <w:pPr>
        <w:pStyle w:val="a5"/>
        <w:numPr>
          <w:ilvl w:val="1"/>
          <w:numId w:val="2"/>
        </w:numPr>
        <w:tabs>
          <w:tab w:val="left" w:pos="1075"/>
        </w:tabs>
        <w:spacing w:line="276" w:lineRule="auto"/>
        <w:ind w:left="0" w:firstLine="709"/>
        <w:jc w:val="both"/>
        <w:rPr>
          <w:sz w:val="24"/>
          <w:szCs w:val="24"/>
        </w:rPr>
      </w:pPr>
      <w:r w:rsidRPr="0050045C">
        <w:rPr>
          <w:i/>
          <w:sz w:val="24"/>
          <w:szCs w:val="24"/>
        </w:rPr>
        <w:t xml:space="preserve">Конфликт как интропсихический феномен. </w:t>
      </w:r>
      <w:r w:rsidRPr="0050045C">
        <w:rPr>
          <w:sz w:val="24"/>
          <w:szCs w:val="24"/>
        </w:rPr>
        <w:t>Представление о конфликте как интрапсихическом феномене находит наиболее явное выражение в психодинамических подходах, которые основывают свое понимание личности и ее развития на представлении о противоречиях и конфликтах между различными сферами личности. Этот подход преимущественно сконцентрирован на внутриличностных конфликтах (теории З.Фрейда, К.Хорни, А.Адлера, Э.Эриксона).</w:t>
      </w:r>
    </w:p>
    <w:p w:rsidR="001D3213" w:rsidRPr="0050045C" w:rsidRDefault="00E00A3F" w:rsidP="0050045C">
      <w:pPr>
        <w:pStyle w:val="a5"/>
        <w:numPr>
          <w:ilvl w:val="1"/>
          <w:numId w:val="2"/>
        </w:numPr>
        <w:tabs>
          <w:tab w:val="left" w:pos="1044"/>
        </w:tabs>
        <w:spacing w:line="276" w:lineRule="auto"/>
        <w:ind w:left="0" w:firstLine="709"/>
        <w:jc w:val="both"/>
        <w:rPr>
          <w:sz w:val="24"/>
          <w:szCs w:val="24"/>
        </w:rPr>
      </w:pPr>
      <w:r w:rsidRPr="0050045C">
        <w:rPr>
          <w:i/>
          <w:sz w:val="24"/>
          <w:szCs w:val="24"/>
        </w:rPr>
        <w:t xml:space="preserve">Конфликт как реакция на ситуацию. </w:t>
      </w:r>
      <w:r w:rsidRPr="0050045C">
        <w:rPr>
          <w:sz w:val="24"/>
          <w:szCs w:val="24"/>
        </w:rPr>
        <w:t>Поведенческий подход рассматривает в качестве причины конфликта внешние стимулы, связанные с ситуацией, которые воздействуют на индивидов. Поэтому исследователи сконцентрировались на условиях, приводящих к конфликту. Данный подход изучает преимущественно межличностные и межгрупповые конфликты (эксперименты М.Дойча, М.Шерифа, Ф.Зимбардо, Г.Тешфела).</w:t>
      </w:r>
    </w:p>
    <w:p w:rsidR="001D3213" w:rsidRPr="0050045C" w:rsidRDefault="00E00A3F" w:rsidP="0050045C">
      <w:pPr>
        <w:pStyle w:val="a5"/>
        <w:numPr>
          <w:ilvl w:val="1"/>
          <w:numId w:val="2"/>
        </w:numPr>
        <w:tabs>
          <w:tab w:val="left" w:pos="955"/>
        </w:tabs>
        <w:spacing w:line="276" w:lineRule="auto"/>
        <w:ind w:left="0" w:firstLine="709"/>
        <w:jc w:val="both"/>
        <w:rPr>
          <w:sz w:val="24"/>
          <w:szCs w:val="24"/>
        </w:rPr>
      </w:pPr>
      <w:r w:rsidRPr="0050045C">
        <w:rPr>
          <w:i/>
          <w:sz w:val="24"/>
          <w:szCs w:val="24"/>
        </w:rPr>
        <w:t xml:space="preserve">Конфликт как реакция на субъективное восприятие ситуации. </w:t>
      </w:r>
      <w:r w:rsidRPr="0050045C">
        <w:rPr>
          <w:sz w:val="24"/>
          <w:szCs w:val="24"/>
        </w:rPr>
        <w:t>Когнитивный подход направлен на изучение роли когнитивных процессов в возникновении субъективных переживаний и реакции на ситуацию (теории Ф.Хайдера, У.Клара).</w:t>
      </w:r>
    </w:p>
    <w:p w:rsidR="001D3213" w:rsidRPr="0050045C" w:rsidRDefault="00E00A3F" w:rsidP="0050045C">
      <w:pPr>
        <w:pStyle w:val="a3"/>
        <w:spacing w:line="276" w:lineRule="auto"/>
        <w:ind w:left="0" w:right="0" w:firstLine="709"/>
      </w:pPr>
      <w:r w:rsidRPr="0050045C">
        <w:t>Таким образом, в психологии, как и в социологии, существуют прямо противоположные взгляды на конфликт. Причины, порождающие конфликты, могут быть связаны с ситуацией или являться интропсихическими. Источники конфликтов у разных авторов различны, это могут быть инстинкты, сама структура личности (как это у Фрейда), возрастной фактор (Э.Эриксон), социальная среда, внешние стимулы, субъективное восприятие ситуации, культура, общество.</w:t>
      </w:r>
    </w:p>
    <w:p w:rsidR="001D3213" w:rsidRPr="0050045C" w:rsidRDefault="00E00A3F" w:rsidP="0050045C">
      <w:pPr>
        <w:pStyle w:val="a3"/>
        <w:spacing w:line="276" w:lineRule="auto"/>
        <w:ind w:left="0" w:right="0" w:firstLine="709"/>
      </w:pPr>
      <w:r w:rsidRPr="0050045C">
        <w:t>Как правило, внутриличностные конфликты эмоционально насыщены. В некоторых случаях, чтобы избежать разрушительных последствий для индивида, они вытесняются в подсознание. Таким образом, они могут быть осознанными или не осознанными. Кроме вытеснения используются другие механизмы защиты, впервые описанные Фрейдом и развитые затем его учениками. Многими исследователями подчеркивается, что внутренние конфликты есть у любого человека, и они сопровождают его всю жизнь.</w:t>
      </w:r>
    </w:p>
    <w:p w:rsidR="001D3213" w:rsidRPr="0050045C" w:rsidRDefault="00E00A3F" w:rsidP="0050045C">
      <w:pPr>
        <w:pStyle w:val="a3"/>
        <w:spacing w:line="276" w:lineRule="auto"/>
        <w:ind w:left="0" w:right="0" w:firstLine="709"/>
      </w:pPr>
      <w:r w:rsidRPr="0050045C">
        <w:t>Что касается межличностных конфликтов, то они могут порождаться конкурентным стилем взаимодействия или нарушением норм взаимодействия, а также могут являться следствием внутриличностного конфликта одного из оппонентов.</w:t>
      </w:r>
    </w:p>
    <w:p w:rsidR="001D3213" w:rsidRPr="0050045C" w:rsidRDefault="001D3213" w:rsidP="0050045C">
      <w:pPr>
        <w:pStyle w:val="a3"/>
        <w:spacing w:line="276" w:lineRule="auto"/>
        <w:ind w:left="0" w:right="0" w:firstLine="709"/>
        <w:jc w:val="left"/>
      </w:pPr>
    </w:p>
    <w:p w:rsidR="001D3213" w:rsidRPr="0050045C" w:rsidRDefault="00E00A3F" w:rsidP="0050045C">
      <w:pPr>
        <w:pStyle w:val="Heading1"/>
        <w:spacing w:line="276" w:lineRule="auto"/>
        <w:ind w:left="0" w:firstLine="709"/>
        <w:jc w:val="center"/>
      </w:pPr>
      <w:r w:rsidRPr="0050045C">
        <w:t>Агрессия как форма поведения в</w:t>
      </w:r>
      <w:r w:rsidRPr="0050045C">
        <w:rPr>
          <w:spacing w:val="-2"/>
        </w:rPr>
        <w:t xml:space="preserve"> конфликте</w:t>
      </w:r>
    </w:p>
    <w:p w:rsidR="001D3213" w:rsidRPr="0050045C" w:rsidRDefault="00E00A3F" w:rsidP="0050045C">
      <w:pPr>
        <w:pStyle w:val="a3"/>
        <w:spacing w:line="276" w:lineRule="auto"/>
        <w:ind w:left="0" w:right="0" w:firstLine="709"/>
      </w:pPr>
      <w:r w:rsidRPr="0050045C">
        <w:t xml:space="preserve">Агрессия авторами часто рассматривается как форма взаимодействия в конфликте. </w:t>
      </w:r>
      <w:r w:rsidRPr="0050045C">
        <w:rPr>
          <w:i/>
        </w:rPr>
        <w:t xml:space="preserve">Агрессия </w:t>
      </w:r>
      <w:r w:rsidRPr="0050045C">
        <w:t>– это любая форма индивидуального или коллективного поведения нацеленного на нанесение физического или психологического вреда, ущерба или уничтожения другого человека, группы людей и больших социальных общностей, не желающих подобного обращения. Такое определение предполагает, что агрессию следует рассматривать как модель поведения, а не эмоцию, мотив или установку.</w:t>
      </w:r>
    </w:p>
    <w:p w:rsidR="00272291" w:rsidRPr="0050045C" w:rsidRDefault="00E00A3F" w:rsidP="0050045C">
      <w:pPr>
        <w:pStyle w:val="a3"/>
        <w:spacing w:line="276" w:lineRule="auto"/>
        <w:ind w:left="0" w:right="0" w:firstLine="709"/>
      </w:pPr>
      <w:r w:rsidRPr="0050045C">
        <w:t>В литературе существует ряд несколько отличных друг от друга теорий, объясняющих суть и источники агрессии. Анализ теорий показывает, что можно выделить четыре основных причины, объясняющих возникновение агрессии:</w:t>
      </w:r>
    </w:p>
    <w:p w:rsidR="00272291" w:rsidRPr="0050045C" w:rsidRDefault="00272291" w:rsidP="0050045C">
      <w:pPr>
        <w:pStyle w:val="a3"/>
        <w:spacing w:line="276" w:lineRule="auto"/>
        <w:ind w:left="0" w:right="0" w:firstLine="709"/>
      </w:pPr>
      <w:r w:rsidRPr="0050045C">
        <w:t xml:space="preserve">- </w:t>
      </w:r>
      <w:r w:rsidR="00E00A3F" w:rsidRPr="0050045C">
        <w:rPr>
          <w:i/>
        </w:rPr>
        <w:t xml:space="preserve">Агрессия </w:t>
      </w:r>
      <w:r w:rsidR="00E00A3F" w:rsidRPr="0050045C">
        <w:t>–</w:t>
      </w:r>
      <w:r w:rsidR="00E00A3F" w:rsidRPr="0050045C">
        <w:rPr>
          <w:i/>
        </w:rPr>
        <w:t xml:space="preserve"> врожденное поведение</w:t>
      </w:r>
      <w:r w:rsidR="00E00A3F" w:rsidRPr="0050045C">
        <w:t>: (теория инстинктов З.Фрейда, этологический подход К.Лоренца, социобиологический подход).</w:t>
      </w:r>
    </w:p>
    <w:p w:rsidR="001D3213" w:rsidRPr="0050045C" w:rsidRDefault="00272291" w:rsidP="0050045C">
      <w:pPr>
        <w:pStyle w:val="a3"/>
        <w:spacing w:line="276" w:lineRule="auto"/>
        <w:ind w:left="0" w:right="0" w:firstLine="709"/>
      </w:pPr>
      <w:r w:rsidRPr="0050045C">
        <w:t xml:space="preserve">- </w:t>
      </w:r>
      <w:r w:rsidR="00E00A3F" w:rsidRPr="0050045C">
        <w:rPr>
          <w:i/>
        </w:rPr>
        <w:t xml:space="preserve">Агрессия возникает исходя из потребностей, активизируемых внешними </w:t>
      </w:r>
      <w:r w:rsidR="00E00A3F" w:rsidRPr="0050045C">
        <w:rPr>
          <w:i/>
          <w:spacing w:val="-2"/>
        </w:rPr>
        <w:lastRenderedPageBreak/>
        <w:t>стимулами</w:t>
      </w:r>
      <w:r w:rsidRPr="0050045C">
        <w:t xml:space="preserve"> </w:t>
      </w:r>
      <w:r w:rsidR="00E00A3F" w:rsidRPr="0050045C">
        <w:t xml:space="preserve">(теория фрустрации </w:t>
      </w:r>
      <w:r w:rsidR="00E00A3F" w:rsidRPr="0050045C">
        <w:rPr>
          <w:spacing w:val="-2"/>
        </w:rPr>
        <w:t>Дж. Долларда);</w:t>
      </w:r>
    </w:p>
    <w:p w:rsidR="001D3213" w:rsidRPr="0050045C" w:rsidRDefault="00E00A3F" w:rsidP="0050045C">
      <w:pPr>
        <w:pStyle w:val="a5"/>
        <w:numPr>
          <w:ilvl w:val="0"/>
          <w:numId w:val="3"/>
        </w:numPr>
        <w:tabs>
          <w:tab w:val="left" w:pos="142"/>
        </w:tabs>
        <w:spacing w:line="276" w:lineRule="auto"/>
        <w:ind w:left="0" w:firstLine="709"/>
        <w:jc w:val="both"/>
        <w:rPr>
          <w:i/>
          <w:sz w:val="24"/>
          <w:szCs w:val="24"/>
        </w:rPr>
      </w:pPr>
      <w:r w:rsidRPr="0050045C">
        <w:rPr>
          <w:i/>
          <w:sz w:val="24"/>
          <w:szCs w:val="24"/>
        </w:rPr>
        <w:t>Возникновение</w:t>
      </w:r>
      <w:r w:rsidR="00272291" w:rsidRPr="0050045C">
        <w:rPr>
          <w:i/>
          <w:sz w:val="24"/>
          <w:szCs w:val="24"/>
        </w:rPr>
        <w:t xml:space="preserve"> </w:t>
      </w:r>
      <w:r w:rsidRPr="0050045C">
        <w:rPr>
          <w:i/>
          <w:sz w:val="24"/>
          <w:szCs w:val="24"/>
        </w:rPr>
        <w:t>агрессии</w:t>
      </w:r>
      <w:r w:rsidR="0043422B" w:rsidRPr="0050045C">
        <w:rPr>
          <w:i/>
          <w:sz w:val="24"/>
          <w:szCs w:val="24"/>
        </w:rPr>
        <w:t xml:space="preserve"> </w:t>
      </w:r>
      <w:r w:rsidRPr="0050045C">
        <w:rPr>
          <w:i/>
          <w:sz w:val="24"/>
          <w:szCs w:val="24"/>
        </w:rPr>
        <w:t>обусловлено</w:t>
      </w:r>
      <w:r w:rsidR="0043422B" w:rsidRPr="0050045C">
        <w:rPr>
          <w:i/>
          <w:sz w:val="24"/>
          <w:szCs w:val="24"/>
        </w:rPr>
        <w:t xml:space="preserve"> </w:t>
      </w:r>
      <w:r w:rsidRPr="0050045C">
        <w:rPr>
          <w:i/>
          <w:sz w:val="24"/>
          <w:szCs w:val="24"/>
        </w:rPr>
        <w:t>познавательными</w:t>
      </w:r>
      <w:r w:rsidR="0043422B" w:rsidRPr="0050045C">
        <w:rPr>
          <w:i/>
          <w:sz w:val="24"/>
          <w:szCs w:val="24"/>
        </w:rPr>
        <w:t xml:space="preserve"> </w:t>
      </w:r>
      <w:r w:rsidRPr="0050045C">
        <w:rPr>
          <w:i/>
          <w:sz w:val="24"/>
          <w:szCs w:val="24"/>
        </w:rPr>
        <w:t>и</w:t>
      </w:r>
      <w:r w:rsidR="0043422B" w:rsidRPr="0050045C">
        <w:rPr>
          <w:i/>
          <w:sz w:val="24"/>
          <w:szCs w:val="24"/>
        </w:rPr>
        <w:t xml:space="preserve"> </w:t>
      </w:r>
      <w:r w:rsidRPr="0050045C">
        <w:rPr>
          <w:i/>
          <w:sz w:val="24"/>
          <w:szCs w:val="24"/>
        </w:rPr>
        <w:t>эмоциональными</w:t>
      </w:r>
      <w:r w:rsidR="0043422B" w:rsidRPr="0050045C">
        <w:rPr>
          <w:i/>
          <w:sz w:val="24"/>
          <w:szCs w:val="24"/>
        </w:rPr>
        <w:t xml:space="preserve"> </w:t>
      </w:r>
      <w:r w:rsidRPr="0050045C">
        <w:rPr>
          <w:i/>
          <w:spacing w:val="-2"/>
          <w:sz w:val="24"/>
          <w:szCs w:val="24"/>
        </w:rPr>
        <w:t>процессами</w:t>
      </w:r>
      <w:r w:rsidR="00272291" w:rsidRPr="0050045C">
        <w:rPr>
          <w:i/>
          <w:spacing w:val="-2"/>
          <w:sz w:val="24"/>
          <w:szCs w:val="24"/>
        </w:rPr>
        <w:t xml:space="preserve"> </w:t>
      </w:r>
      <w:r w:rsidRPr="0050045C">
        <w:rPr>
          <w:sz w:val="24"/>
          <w:szCs w:val="24"/>
        </w:rPr>
        <w:t xml:space="preserve">(модели Л. Берковица, </w:t>
      </w:r>
      <w:r w:rsidRPr="0050045C">
        <w:rPr>
          <w:spacing w:val="-2"/>
          <w:sz w:val="24"/>
          <w:szCs w:val="24"/>
        </w:rPr>
        <w:t>М. Зильмана).</w:t>
      </w:r>
    </w:p>
    <w:p w:rsidR="001D3213" w:rsidRPr="0050045C" w:rsidRDefault="00E00A3F" w:rsidP="0050045C">
      <w:pPr>
        <w:pStyle w:val="a5"/>
        <w:numPr>
          <w:ilvl w:val="0"/>
          <w:numId w:val="3"/>
        </w:numPr>
        <w:tabs>
          <w:tab w:val="left" w:pos="142"/>
        </w:tabs>
        <w:spacing w:line="276" w:lineRule="auto"/>
        <w:ind w:left="0" w:firstLine="709"/>
        <w:jc w:val="both"/>
        <w:rPr>
          <w:sz w:val="24"/>
          <w:szCs w:val="24"/>
        </w:rPr>
      </w:pPr>
      <w:r w:rsidRPr="0050045C">
        <w:rPr>
          <w:i/>
          <w:sz w:val="24"/>
          <w:szCs w:val="24"/>
        </w:rPr>
        <w:t>Агрессию</w:t>
      </w:r>
      <w:r w:rsidR="0050045C">
        <w:rPr>
          <w:i/>
          <w:sz w:val="24"/>
          <w:szCs w:val="24"/>
        </w:rPr>
        <w:t xml:space="preserve"> </w:t>
      </w:r>
      <w:r w:rsidRPr="0050045C">
        <w:rPr>
          <w:i/>
          <w:sz w:val="24"/>
          <w:szCs w:val="24"/>
        </w:rPr>
        <w:t>порождают</w:t>
      </w:r>
      <w:r w:rsidR="0050045C">
        <w:rPr>
          <w:i/>
          <w:sz w:val="24"/>
          <w:szCs w:val="24"/>
        </w:rPr>
        <w:t xml:space="preserve"> </w:t>
      </w:r>
      <w:r w:rsidRPr="0050045C">
        <w:rPr>
          <w:i/>
          <w:sz w:val="24"/>
          <w:szCs w:val="24"/>
        </w:rPr>
        <w:t>текущая</w:t>
      </w:r>
      <w:r w:rsidR="0050045C">
        <w:rPr>
          <w:i/>
          <w:sz w:val="24"/>
          <w:szCs w:val="24"/>
        </w:rPr>
        <w:t xml:space="preserve"> </w:t>
      </w:r>
      <w:r w:rsidRPr="0050045C">
        <w:rPr>
          <w:i/>
          <w:sz w:val="24"/>
          <w:szCs w:val="24"/>
        </w:rPr>
        <w:t>социальная</w:t>
      </w:r>
      <w:r w:rsidR="0050045C">
        <w:rPr>
          <w:i/>
          <w:sz w:val="24"/>
          <w:szCs w:val="24"/>
        </w:rPr>
        <w:t xml:space="preserve"> </w:t>
      </w:r>
      <w:r w:rsidRPr="0050045C">
        <w:rPr>
          <w:i/>
          <w:sz w:val="24"/>
          <w:szCs w:val="24"/>
        </w:rPr>
        <w:t>ситуация</w:t>
      </w:r>
      <w:r w:rsidR="0050045C" w:rsidRPr="0050045C">
        <w:rPr>
          <w:i/>
          <w:sz w:val="24"/>
          <w:szCs w:val="24"/>
        </w:rPr>
        <w:t xml:space="preserve"> </w:t>
      </w:r>
      <w:r w:rsidRPr="0050045C">
        <w:rPr>
          <w:i/>
          <w:sz w:val="24"/>
          <w:szCs w:val="24"/>
        </w:rPr>
        <w:t>в</w:t>
      </w:r>
      <w:r w:rsidR="0050045C" w:rsidRPr="0050045C">
        <w:rPr>
          <w:i/>
          <w:sz w:val="24"/>
          <w:szCs w:val="24"/>
        </w:rPr>
        <w:t xml:space="preserve"> </w:t>
      </w:r>
      <w:r w:rsidRPr="0050045C">
        <w:rPr>
          <w:i/>
          <w:sz w:val="24"/>
          <w:szCs w:val="24"/>
        </w:rPr>
        <w:t>сочетании</w:t>
      </w:r>
      <w:r w:rsidR="0050045C" w:rsidRPr="0050045C">
        <w:rPr>
          <w:i/>
          <w:sz w:val="24"/>
          <w:szCs w:val="24"/>
        </w:rPr>
        <w:t xml:space="preserve"> </w:t>
      </w:r>
      <w:r w:rsidRPr="0050045C">
        <w:rPr>
          <w:i/>
          <w:sz w:val="24"/>
          <w:szCs w:val="24"/>
        </w:rPr>
        <w:t>с</w:t>
      </w:r>
      <w:r w:rsidR="0050045C" w:rsidRPr="0050045C">
        <w:rPr>
          <w:i/>
          <w:sz w:val="24"/>
          <w:szCs w:val="24"/>
        </w:rPr>
        <w:t xml:space="preserve"> </w:t>
      </w:r>
      <w:r w:rsidRPr="0050045C">
        <w:rPr>
          <w:i/>
          <w:sz w:val="24"/>
          <w:szCs w:val="24"/>
        </w:rPr>
        <w:t>предшествующим научением</w:t>
      </w:r>
      <w:r w:rsidRPr="0050045C">
        <w:rPr>
          <w:sz w:val="24"/>
          <w:szCs w:val="24"/>
        </w:rPr>
        <w:t xml:space="preserve"> (теория социального научения А.Бандуры).</w:t>
      </w:r>
    </w:p>
    <w:sectPr w:rsidR="001D3213" w:rsidRPr="0050045C" w:rsidSect="00272291">
      <w:pgSz w:w="11910" w:h="16840"/>
      <w:pgMar w:top="1191" w:right="1191" w:bottom="1134" w:left="119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6E57"/>
    <w:multiLevelType w:val="hybridMultilevel"/>
    <w:tmpl w:val="BABEABAE"/>
    <w:lvl w:ilvl="0" w:tplc="DDD0ED5C">
      <w:numFmt w:val="bullet"/>
      <w:lvlText w:val=""/>
      <w:lvlJc w:val="left"/>
      <w:pPr>
        <w:ind w:left="140" w:hanging="361"/>
      </w:pPr>
      <w:rPr>
        <w:rFonts w:ascii="Wingdings" w:eastAsia="Wingdings" w:hAnsi="Wingdings" w:cs="Wingdings" w:hint="default"/>
        <w:b w:val="0"/>
        <w:bCs w:val="0"/>
        <w:i w:val="0"/>
        <w:iCs w:val="0"/>
        <w:spacing w:val="0"/>
        <w:w w:val="100"/>
        <w:sz w:val="24"/>
        <w:szCs w:val="24"/>
        <w:lang w:val="ru-RU" w:eastAsia="en-US" w:bidi="ar-SA"/>
      </w:rPr>
    </w:lvl>
    <w:lvl w:ilvl="1" w:tplc="8CF86FB8">
      <w:numFmt w:val="bullet"/>
      <w:lvlText w:val="•"/>
      <w:lvlJc w:val="left"/>
      <w:pPr>
        <w:ind w:left="1118" w:hanging="361"/>
      </w:pPr>
      <w:rPr>
        <w:rFonts w:hint="default"/>
        <w:lang w:val="ru-RU" w:eastAsia="en-US" w:bidi="ar-SA"/>
      </w:rPr>
    </w:lvl>
    <w:lvl w:ilvl="2" w:tplc="41D6FD7E">
      <w:numFmt w:val="bullet"/>
      <w:lvlText w:val="•"/>
      <w:lvlJc w:val="left"/>
      <w:pPr>
        <w:ind w:left="2096" w:hanging="361"/>
      </w:pPr>
      <w:rPr>
        <w:rFonts w:hint="default"/>
        <w:lang w:val="ru-RU" w:eastAsia="en-US" w:bidi="ar-SA"/>
      </w:rPr>
    </w:lvl>
    <w:lvl w:ilvl="3" w:tplc="55BA1856">
      <w:numFmt w:val="bullet"/>
      <w:lvlText w:val="•"/>
      <w:lvlJc w:val="left"/>
      <w:pPr>
        <w:ind w:left="3074" w:hanging="361"/>
      </w:pPr>
      <w:rPr>
        <w:rFonts w:hint="default"/>
        <w:lang w:val="ru-RU" w:eastAsia="en-US" w:bidi="ar-SA"/>
      </w:rPr>
    </w:lvl>
    <w:lvl w:ilvl="4" w:tplc="06B2185A">
      <w:numFmt w:val="bullet"/>
      <w:lvlText w:val="•"/>
      <w:lvlJc w:val="left"/>
      <w:pPr>
        <w:ind w:left="4052" w:hanging="361"/>
      </w:pPr>
      <w:rPr>
        <w:rFonts w:hint="default"/>
        <w:lang w:val="ru-RU" w:eastAsia="en-US" w:bidi="ar-SA"/>
      </w:rPr>
    </w:lvl>
    <w:lvl w:ilvl="5" w:tplc="7D9AFFA0">
      <w:numFmt w:val="bullet"/>
      <w:lvlText w:val="•"/>
      <w:lvlJc w:val="left"/>
      <w:pPr>
        <w:ind w:left="5031" w:hanging="361"/>
      </w:pPr>
      <w:rPr>
        <w:rFonts w:hint="default"/>
        <w:lang w:val="ru-RU" w:eastAsia="en-US" w:bidi="ar-SA"/>
      </w:rPr>
    </w:lvl>
    <w:lvl w:ilvl="6" w:tplc="5CE2BE58">
      <w:numFmt w:val="bullet"/>
      <w:lvlText w:val="•"/>
      <w:lvlJc w:val="left"/>
      <w:pPr>
        <w:ind w:left="6009" w:hanging="361"/>
      </w:pPr>
      <w:rPr>
        <w:rFonts w:hint="default"/>
        <w:lang w:val="ru-RU" w:eastAsia="en-US" w:bidi="ar-SA"/>
      </w:rPr>
    </w:lvl>
    <w:lvl w:ilvl="7" w:tplc="D006362E">
      <w:numFmt w:val="bullet"/>
      <w:lvlText w:val="•"/>
      <w:lvlJc w:val="left"/>
      <w:pPr>
        <w:ind w:left="6987" w:hanging="361"/>
      </w:pPr>
      <w:rPr>
        <w:rFonts w:hint="default"/>
        <w:lang w:val="ru-RU" w:eastAsia="en-US" w:bidi="ar-SA"/>
      </w:rPr>
    </w:lvl>
    <w:lvl w:ilvl="8" w:tplc="F278907C">
      <w:numFmt w:val="bullet"/>
      <w:lvlText w:val="•"/>
      <w:lvlJc w:val="left"/>
      <w:pPr>
        <w:ind w:left="7965" w:hanging="361"/>
      </w:pPr>
      <w:rPr>
        <w:rFonts w:hint="default"/>
        <w:lang w:val="ru-RU" w:eastAsia="en-US" w:bidi="ar-SA"/>
      </w:rPr>
    </w:lvl>
  </w:abstractNum>
  <w:abstractNum w:abstractNumId="1">
    <w:nsid w:val="084321B5"/>
    <w:multiLevelType w:val="multilevel"/>
    <w:tmpl w:val="AD0C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B10327"/>
    <w:multiLevelType w:val="hybridMultilevel"/>
    <w:tmpl w:val="25FC7AA2"/>
    <w:lvl w:ilvl="0" w:tplc="3BB84AB4">
      <w:start w:val="2"/>
      <w:numFmt w:val="decimal"/>
      <w:lvlText w:val="%1."/>
      <w:lvlJc w:val="left"/>
      <w:pPr>
        <w:ind w:left="662" w:hanging="281"/>
        <w:jc w:val="left"/>
      </w:pPr>
      <w:rPr>
        <w:rFonts w:ascii="Times New Roman" w:eastAsia="Times New Roman" w:hAnsi="Times New Roman" w:cs="Times New Roman" w:hint="default"/>
        <w:b/>
        <w:bCs/>
        <w:i/>
        <w:iCs/>
        <w:spacing w:val="0"/>
        <w:w w:val="100"/>
        <w:sz w:val="28"/>
        <w:szCs w:val="28"/>
        <w:lang w:val="ru-RU" w:eastAsia="en-US" w:bidi="ar-SA"/>
      </w:rPr>
    </w:lvl>
    <w:lvl w:ilvl="1" w:tplc="5EE620E4">
      <w:start w:val="1"/>
      <w:numFmt w:val="decimal"/>
      <w:lvlText w:val="%2."/>
      <w:lvlJc w:val="left"/>
      <w:pPr>
        <w:ind w:left="140" w:hanging="370"/>
        <w:jc w:val="left"/>
      </w:pPr>
      <w:rPr>
        <w:rFonts w:ascii="Times New Roman" w:eastAsia="Times New Roman" w:hAnsi="Times New Roman" w:cs="Times New Roman" w:hint="default"/>
        <w:b w:val="0"/>
        <w:bCs w:val="0"/>
        <w:i/>
        <w:iCs/>
        <w:spacing w:val="0"/>
        <w:w w:val="100"/>
        <w:sz w:val="24"/>
        <w:szCs w:val="24"/>
        <w:lang w:val="ru-RU" w:eastAsia="en-US" w:bidi="ar-SA"/>
      </w:rPr>
    </w:lvl>
    <w:lvl w:ilvl="2" w:tplc="2E1AF0C2">
      <w:numFmt w:val="bullet"/>
      <w:lvlText w:val="•"/>
      <w:lvlJc w:val="left"/>
      <w:pPr>
        <w:ind w:left="1689" w:hanging="370"/>
      </w:pPr>
      <w:rPr>
        <w:rFonts w:hint="default"/>
        <w:lang w:val="ru-RU" w:eastAsia="en-US" w:bidi="ar-SA"/>
      </w:rPr>
    </w:lvl>
    <w:lvl w:ilvl="3" w:tplc="05062EA8">
      <w:numFmt w:val="bullet"/>
      <w:lvlText w:val="•"/>
      <w:lvlJc w:val="left"/>
      <w:pPr>
        <w:ind w:left="2718" w:hanging="370"/>
      </w:pPr>
      <w:rPr>
        <w:rFonts w:hint="default"/>
        <w:lang w:val="ru-RU" w:eastAsia="en-US" w:bidi="ar-SA"/>
      </w:rPr>
    </w:lvl>
    <w:lvl w:ilvl="4" w:tplc="301AAF64">
      <w:numFmt w:val="bullet"/>
      <w:lvlText w:val="•"/>
      <w:lvlJc w:val="left"/>
      <w:pPr>
        <w:ind w:left="3747" w:hanging="370"/>
      </w:pPr>
      <w:rPr>
        <w:rFonts w:hint="default"/>
        <w:lang w:val="ru-RU" w:eastAsia="en-US" w:bidi="ar-SA"/>
      </w:rPr>
    </w:lvl>
    <w:lvl w:ilvl="5" w:tplc="3FCCEDD6">
      <w:numFmt w:val="bullet"/>
      <w:lvlText w:val="•"/>
      <w:lvlJc w:val="left"/>
      <w:pPr>
        <w:ind w:left="4776" w:hanging="370"/>
      </w:pPr>
      <w:rPr>
        <w:rFonts w:hint="default"/>
        <w:lang w:val="ru-RU" w:eastAsia="en-US" w:bidi="ar-SA"/>
      </w:rPr>
    </w:lvl>
    <w:lvl w:ilvl="6" w:tplc="EEB6791C">
      <w:numFmt w:val="bullet"/>
      <w:lvlText w:val="•"/>
      <w:lvlJc w:val="left"/>
      <w:pPr>
        <w:ind w:left="5805" w:hanging="370"/>
      </w:pPr>
      <w:rPr>
        <w:rFonts w:hint="default"/>
        <w:lang w:val="ru-RU" w:eastAsia="en-US" w:bidi="ar-SA"/>
      </w:rPr>
    </w:lvl>
    <w:lvl w:ilvl="7" w:tplc="A86E1150">
      <w:numFmt w:val="bullet"/>
      <w:lvlText w:val="•"/>
      <w:lvlJc w:val="left"/>
      <w:pPr>
        <w:ind w:left="6834" w:hanging="370"/>
      </w:pPr>
      <w:rPr>
        <w:rFonts w:hint="default"/>
        <w:lang w:val="ru-RU" w:eastAsia="en-US" w:bidi="ar-SA"/>
      </w:rPr>
    </w:lvl>
    <w:lvl w:ilvl="8" w:tplc="791C8478">
      <w:numFmt w:val="bullet"/>
      <w:lvlText w:val="•"/>
      <w:lvlJc w:val="left"/>
      <w:pPr>
        <w:ind w:left="7864" w:hanging="370"/>
      </w:pPr>
      <w:rPr>
        <w:rFonts w:hint="default"/>
        <w:lang w:val="ru-RU" w:eastAsia="en-US" w:bidi="ar-SA"/>
      </w:rPr>
    </w:lvl>
  </w:abstractNum>
  <w:abstractNum w:abstractNumId="3">
    <w:nsid w:val="68401B28"/>
    <w:multiLevelType w:val="hybridMultilevel"/>
    <w:tmpl w:val="E2B8428E"/>
    <w:lvl w:ilvl="0" w:tplc="26AE5568">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1D3213"/>
    <w:rsid w:val="0008733D"/>
    <w:rsid w:val="001D3213"/>
    <w:rsid w:val="00272291"/>
    <w:rsid w:val="0036134B"/>
    <w:rsid w:val="00400956"/>
    <w:rsid w:val="0043422B"/>
    <w:rsid w:val="0050045C"/>
    <w:rsid w:val="00631829"/>
    <w:rsid w:val="006905F0"/>
    <w:rsid w:val="007E320B"/>
    <w:rsid w:val="00841BAA"/>
    <w:rsid w:val="008E4C48"/>
    <w:rsid w:val="00B6594A"/>
    <w:rsid w:val="00E00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321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3213"/>
    <w:tblPr>
      <w:tblInd w:w="0" w:type="dxa"/>
      <w:tblCellMar>
        <w:top w:w="0" w:type="dxa"/>
        <w:left w:w="0" w:type="dxa"/>
        <w:bottom w:w="0" w:type="dxa"/>
        <w:right w:w="0" w:type="dxa"/>
      </w:tblCellMar>
    </w:tblPr>
  </w:style>
  <w:style w:type="paragraph" w:styleId="a3">
    <w:name w:val="Body Text"/>
    <w:basedOn w:val="a"/>
    <w:uiPriority w:val="1"/>
    <w:qFormat/>
    <w:rsid w:val="001D3213"/>
    <w:pPr>
      <w:ind w:left="140" w:right="140" w:firstLine="566"/>
      <w:jc w:val="both"/>
    </w:pPr>
    <w:rPr>
      <w:sz w:val="24"/>
      <w:szCs w:val="24"/>
    </w:rPr>
  </w:style>
  <w:style w:type="paragraph" w:customStyle="1" w:styleId="Heading1">
    <w:name w:val="Heading 1"/>
    <w:basedOn w:val="a"/>
    <w:uiPriority w:val="1"/>
    <w:qFormat/>
    <w:rsid w:val="001D3213"/>
    <w:pPr>
      <w:spacing w:line="274" w:lineRule="exact"/>
      <w:ind w:left="427"/>
      <w:jc w:val="both"/>
      <w:outlineLvl w:val="1"/>
    </w:pPr>
    <w:rPr>
      <w:b/>
      <w:bCs/>
      <w:sz w:val="24"/>
      <w:szCs w:val="24"/>
    </w:rPr>
  </w:style>
  <w:style w:type="paragraph" w:styleId="a4">
    <w:name w:val="Title"/>
    <w:basedOn w:val="a"/>
    <w:uiPriority w:val="1"/>
    <w:qFormat/>
    <w:rsid w:val="001D3213"/>
    <w:pPr>
      <w:spacing w:before="72"/>
      <w:ind w:left="660" w:hanging="279"/>
    </w:pPr>
    <w:rPr>
      <w:b/>
      <w:bCs/>
      <w:i/>
      <w:iCs/>
      <w:sz w:val="28"/>
      <w:szCs w:val="28"/>
    </w:rPr>
  </w:style>
  <w:style w:type="paragraph" w:styleId="a5">
    <w:name w:val="List Paragraph"/>
    <w:basedOn w:val="a"/>
    <w:uiPriority w:val="1"/>
    <w:qFormat/>
    <w:rsid w:val="001D3213"/>
    <w:pPr>
      <w:ind w:left="140" w:firstLine="566"/>
    </w:pPr>
  </w:style>
  <w:style w:type="paragraph" w:customStyle="1" w:styleId="TableParagraph">
    <w:name w:val="Table Paragraph"/>
    <w:basedOn w:val="a"/>
    <w:uiPriority w:val="1"/>
    <w:qFormat/>
    <w:rsid w:val="001D3213"/>
  </w:style>
  <w:style w:type="character" w:styleId="a6">
    <w:name w:val="Strong"/>
    <w:basedOn w:val="a0"/>
    <w:uiPriority w:val="22"/>
    <w:qFormat/>
    <w:rsid w:val="00272291"/>
    <w:rPr>
      <w:b/>
      <w:bCs/>
    </w:rPr>
  </w:style>
  <w:style w:type="character" w:styleId="a7">
    <w:name w:val="Hyperlink"/>
    <w:basedOn w:val="a0"/>
    <w:uiPriority w:val="99"/>
    <w:semiHidden/>
    <w:unhideWhenUsed/>
    <w:rsid w:val="00272291"/>
    <w:rPr>
      <w:color w:val="0000FF"/>
      <w:u w:val="single"/>
    </w:rPr>
  </w:style>
</w:styles>
</file>

<file path=word/webSettings.xml><?xml version="1.0" encoding="utf-8"?>
<w:webSettings xmlns:r="http://schemas.openxmlformats.org/officeDocument/2006/relationships" xmlns:w="http://schemas.openxmlformats.org/wordprocessingml/2006/main">
  <w:divs>
    <w:div w:id="480973746">
      <w:bodyDiv w:val="1"/>
      <w:marLeft w:val="0"/>
      <w:marRight w:val="0"/>
      <w:marTop w:val="0"/>
      <w:marBottom w:val="0"/>
      <w:divBdr>
        <w:top w:val="none" w:sz="0" w:space="0" w:color="auto"/>
        <w:left w:val="none" w:sz="0" w:space="0" w:color="auto"/>
        <w:bottom w:val="none" w:sz="0" w:space="0" w:color="auto"/>
        <w:right w:val="none" w:sz="0" w:space="0" w:color="auto"/>
      </w:divBdr>
      <w:divsChild>
        <w:div w:id="1403481062">
          <w:marLeft w:val="0"/>
          <w:marRight w:val="0"/>
          <w:marTop w:val="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BMV</cp:lastModifiedBy>
  <cp:revision>8</cp:revision>
  <dcterms:created xsi:type="dcterms:W3CDTF">2025-07-11T14:54:00Z</dcterms:created>
  <dcterms:modified xsi:type="dcterms:W3CDTF">2025-07-13T23:13:00Z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Microsoft® Office Word 2007</vt:lpwstr>
  </property>
  <property fmtid="{D5CDD505-2E9C-101B-9397-08002B2CF9AE}" pid="4" name="LastSaved">
    <vt:filetime>2025-07-11T00:00:00Z</vt:filetime>
  </property>
  <property fmtid="{D5CDD505-2E9C-101B-9397-08002B2CF9AE}" pid="5" name="Producer">
    <vt:lpwstr>Microsoft® Office Word 2007</vt:lpwstr>
  </property>
</Properties>
</file>