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F35" w:rsidRDefault="00712F35" w:rsidP="00712F35">
      <w:pPr>
        <w:keepNext/>
        <w:tabs>
          <w:tab w:val="left" w:pos="993"/>
        </w:tabs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ИМЯ СУЩЕСТВИТЕЛЬНОЕ В ФУНКЦИИ ОПРЕДЕЛЕНИЯ</w:t>
      </w:r>
    </w:p>
    <w:p w:rsidR="00712F35" w:rsidRDefault="00712F35" w:rsidP="00712F35">
      <w:pPr>
        <w:pStyle w:val="p5"/>
        <w:keepNext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2F35" w:rsidRPr="00235067" w:rsidRDefault="00712F35" w:rsidP="00712F35">
      <w:pPr>
        <w:pStyle w:val="p5"/>
        <w:keepNext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5067">
        <w:rPr>
          <w:color w:val="000000"/>
          <w:sz w:val="28"/>
          <w:szCs w:val="28"/>
        </w:rPr>
        <w:t>Для английского языка характерно употребление в роли определения одного или нескольких существительных. Они могут быть:</w:t>
      </w:r>
    </w:p>
    <w:p w:rsidR="00712F35" w:rsidRPr="00235067" w:rsidRDefault="00712F35" w:rsidP="00712F35">
      <w:pPr>
        <w:pStyle w:val="a4"/>
        <w:keepNext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textAlignment w:val="baseline"/>
      </w:pPr>
      <w:bookmarkStart w:id="0" w:name="_Toc77414613"/>
      <w:bookmarkStart w:id="1" w:name="_Toc380023498"/>
      <w:bookmarkStart w:id="2" w:name="_Toc380023557"/>
      <w:bookmarkEnd w:id="0"/>
      <w:bookmarkEnd w:id="1"/>
      <w:r w:rsidRPr="00235067">
        <w:t xml:space="preserve">в притяжательном падеже, например, </w:t>
      </w:r>
      <w:r w:rsidRPr="00235067">
        <w:rPr>
          <w:lang w:val="en-US"/>
        </w:rPr>
        <w:t>the</w:t>
      </w:r>
      <w:r w:rsidRPr="00235067">
        <w:t xml:space="preserve"> </w:t>
      </w:r>
      <w:r w:rsidRPr="00235067">
        <w:rPr>
          <w:lang w:val="en-US"/>
        </w:rPr>
        <w:t>professor</w:t>
      </w:r>
      <w:r w:rsidRPr="00235067">
        <w:t>’</w:t>
      </w:r>
      <w:r w:rsidRPr="00235067">
        <w:rPr>
          <w:lang w:val="en-US"/>
        </w:rPr>
        <w:t>s</w:t>
      </w:r>
      <w:r w:rsidRPr="00235067">
        <w:t xml:space="preserve"> </w:t>
      </w:r>
      <w:r w:rsidRPr="00235067">
        <w:rPr>
          <w:lang w:val="en-US"/>
        </w:rPr>
        <w:t>opinion</w:t>
      </w:r>
      <w:r w:rsidRPr="00235067">
        <w:t xml:space="preserve"> (мнение профессора), </w:t>
      </w:r>
      <w:r w:rsidRPr="00235067">
        <w:rPr>
          <w:lang w:val="en-US"/>
        </w:rPr>
        <w:t>the</w:t>
      </w:r>
      <w:r w:rsidRPr="00235067">
        <w:t xml:space="preserve"> </w:t>
      </w:r>
      <w:r w:rsidRPr="00235067">
        <w:rPr>
          <w:lang w:val="en-US"/>
        </w:rPr>
        <w:t>manager</w:t>
      </w:r>
      <w:r w:rsidRPr="00235067">
        <w:t>’</w:t>
      </w:r>
      <w:r w:rsidRPr="00235067">
        <w:rPr>
          <w:lang w:val="en-US"/>
        </w:rPr>
        <w:t>s</w:t>
      </w:r>
      <w:r w:rsidRPr="00235067">
        <w:t xml:space="preserve"> </w:t>
      </w:r>
      <w:r w:rsidRPr="00235067">
        <w:rPr>
          <w:lang w:val="en-US"/>
        </w:rPr>
        <w:t>signature</w:t>
      </w:r>
      <w:r w:rsidRPr="00235067">
        <w:t xml:space="preserve"> (подпись управляющего), </w:t>
      </w:r>
      <w:r w:rsidRPr="00235067">
        <w:rPr>
          <w:lang w:val="en-US"/>
        </w:rPr>
        <w:t>readers</w:t>
      </w:r>
      <w:r w:rsidRPr="00235067">
        <w:t xml:space="preserve">’ </w:t>
      </w:r>
      <w:r w:rsidRPr="00235067">
        <w:rPr>
          <w:lang w:val="en-US"/>
        </w:rPr>
        <w:t>conference</w:t>
      </w:r>
      <w:r w:rsidRPr="00235067">
        <w:t xml:space="preserve"> (конференция читателей, читательская конференция);</w:t>
      </w:r>
    </w:p>
    <w:p w:rsidR="00712F35" w:rsidRPr="00235067" w:rsidRDefault="00712F35" w:rsidP="00712F35">
      <w:pPr>
        <w:pStyle w:val="a4"/>
        <w:keepNext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textAlignment w:val="baseline"/>
      </w:pPr>
      <w:r w:rsidRPr="00235067">
        <w:t>в общем падеже, то есть без изменения своей формы. Такое существительное переводится на русский язык прилагательным, существительным в родительном падеже, предложным оборотом или причастным оборотом: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tabs>
                <w:tab w:val="left" w:pos="0"/>
              </w:tabs>
              <w:spacing w:before="120"/>
              <w:rPr>
                <w:lang w:eastAsia="ru-RU"/>
              </w:rPr>
            </w:pPr>
            <w:proofErr w:type="spellStart"/>
            <w:r w:rsidRPr="00235067">
              <w:rPr>
                <w:lang w:eastAsia="ru-RU"/>
              </w:rPr>
              <w:t>an</w:t>
            </w:r>
            <w:proofErr w:type="spellEnd"/>
            <w:r w:rsidRPr="00235067">
              <w:rPr>
                <w:lang w:eastAsia="ru-RU"/>
              </w:rPr>
              <w:t xml:space="preserve"> </w:t>
            </w:r>
            <w:proofErr w:type="spellStart"/>
            <w:r w:rsidRPr="00235067">
              <w:rPr>
                <w:lang w:eastAsia="ru-RU"/>
              </w:rPr>
              <w:t>iron</w:t>
            </w:r>
            <w:proofErr w:type="spellEnd"/>
            <w:r w:rsidRPr="00235067">
              <w:rPr>
                <w:lang w:eastAsia="ru-RU"/>
              </w:rPr>
              <w:t xml:space="preserve"> </w:t>
            </w:r>
            <w:proofErr w:type="spellStart"/>
            <w:r w:rsidRPr="00235067">
              <w:rPr>
                <w:lang w:eastAsia="ru-RU"/>
              </w:rPr>
              <w:t>bridge</w:t>
            </w:r>
            <w:proofErr w:type="spellEnd"/>
            <w:r w:rsidRPr="00235067">
              <w:rPr>
                <w:lang w:eastAsia="ru-RU"/>
              </w:rPr>
              <w:t xml:space="preserve"> 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spacing w:before="120"/>
              <w:rPr>
                <w:lang w:eastAsia="ru-RU"/>
              </w:rPr>
            </w:pPr>
            <w:r w:rsidRPr="00235067">
              <w:rPr>
                <w:lang w:eastAsia="ru-RU"/>
              </w:rPr>
              <w:t xml:space="preserve">железный мост </w:t>
            </w:r>
          </w:p>
        </w:tc>
      </w:tr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tabs>
                <w:tab w:val="left" w:pos="0"/>
              </w:tabs>
              <w:rPr>
                <w:lang w:eastAsia="ru-RU"/>
              </w:rPr>
            </w:pPr>
            <w:proofErr w:type="spellStart"/>
            <w:r w:rsidRPr="00235067">
              <w:rPr>
                <w:lang w:eastAsia="ru-RU"/>
              </w:rPr>
              <w:t>light</w:t>
            </w:r>
            <w:proofErr w:type="spellEnd"/>
            <w:r w:rsidRPr="00235067">
              <w:rPr>
                <w:lang w:eastAsia="ru-RU"/>
              </w:rPr>
              <w:t xml:space="preserve"> </w:t>
            </w:r>
            <w:proofErr w:type="spellStart"/>
            <w:r w:rsidRPr="00235067">
              <w:rPr>
                <w:lang w:eastAsia="ru-RU"/>
              </w:rPr>
              <w:t>waves</w:t>
            </w:r>
            <w:proofErr w:type="spellEnd"/>
            <w:r w:rsidRPr="00235067">
              <w:rPr>
                <w:lang w:eastAsia="ru-RU"/>
              </w:rPr>
              <w:t xml:space="preserve"> 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lang w:eastAsia="ru-RU"/>
              </w:rPr>
            </w:pPr>
            <w:r w:rsidRPr="00235067">
              <w:rPr>
                <w:lang w:eastAsia="ru-RU"/>
              </w:rPr>
              <w:t>световые волны</w:t>
            </w:r>
          </w:p>
        </w:tc>
      </w:tr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tabs>
                <w:tab w:val="left" w:pos="0"/>
              </w:tabs>
              <w:rPr>
                <w:lang w:val="en-US" w:eastAsia="ru-RU"/>
              </w:rPr>
            </w:pPr>
            <w:r w:rsidRPr="00235067">
              <w:rPr>
                <w:lang w:val="en-US" w:eastAsia="ru-RU"/>
              </w:rPr>
              <w:t xml:space="preserve">an institute building 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lang w:val="en-US" w:eastAsia="ru-RU"/>
              </w:rPr>
            </w:pPr>
            <w:r w:rsidRPr="00235067">
              <w:rPr>
                <w:lang w:eastAsia="ru-RU"/>
              </w:rPr>
              <w:t>здание</w:t>
            </w:r>
            <w:r w:rsidRPr="00235067">
              <w:rPr>
                <w:lang w:val="en-US" w:eastAsia="ru-RU"/>
              </w:rPr>
              <w:t xml:space="preserve"> </w:t>
            </w:r>
            <w:r w:rsidRPr="00235067">
              <w:rPr>
                <w:lang w:eastAsia="ru-RU"/>
              </w:rPr>
              <w:t>института</w:t>
            </w:r>
          </w:p>
        </w:tc>
      </w:tr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tabs>
                <w:tab w:val="left" w:pos="0"/>
              </w:tabs>
              <w:rPr>
                <w:lang w:val="en-US" w:eastAsia="ru-RU"/>
              </w:rPr>
            </w:pPr>
            <w:r w:rsidRPr="00235067">
              <w:rPr>
                <w:lang w:val="en-US" w:eastAsia="ru-RU"/>
              </w:rPr>
              <w:t xml:space="preserve">a particle model 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lang w:val="en-US" w:eastAsia="ru-RU"/>
              </w:rPr>
            </w:pPr>
            <w:r w:rsidRPr="00235067">
              <w:rPr>
                <w:lang w:eastAsia="ru-RU"/>
              </w:rPr>
              <w:t>модель</w:t>
            </w:r>
            <w:r w:rsidRPr="00235067">
              <w:rPr>
                <w:lang w:val="en-US" w:eastAsia="ru-RU"/>
              </w:rPr>
              <w:t xml:space="preserve"> </w:t>
            </w:r>
            <w:r w:rsidRPr="00235067">
              <w:rPr>
                <w:lang w:eastAsia="ru-RU"/>
              </w:rPr>
              <w:t>частиц</w:t>
            </w:r>
          </w:p>
        </w:tc>
      </w:tr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tabs>
                <w:tab w:val="left" w:pos="0"/>
              </w:tabs>
              <w:rPr>
                <w:lang w:val="en-US" w:eastAsia="ru-RU"/>
              </w:rPr>
            </w:pPr>
            <w:r w:rsidRPr="00235067">
              <w:rPr>
                <w:lang w:val="en-US" w:eastAsia="ru-RU"/>
              </w:rPr>
              <w:t xml:space="preserve">an exchange agreement </w:t>
            </w:r>
          </w:p>
        </w:tc>
        <w:tc>
          <w:tcPr>
            <w:tcW w:w="4643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rPr>
                <w:lang w:val="en-US" w:eastAsia="ru-RU"/>
              </w:rPr>
            </w:pPr>
            <w:r w:rsidRPr="00235067">
              <w:rPr>
                <w:lang w:eastAsia="ru-RU"/>
              </w:rPr>
              <w:t>соглашение</w:t>
            </w:r>
            <w:r w:rsidRPr="00235067">
              <w:rPr>
                <w:lang w:val="en-US" w:eastAsia="ru-RU"/>
              </w:rPr>
              <w:t xml:space="preserve"> </w:t>
            </w:r>
            <w:r w:rsidRPr="00235067">
              <w:rPr>
                <w:lang w:eastAsia="ru-RU"/>
              </w:rPr>
              <w:t>об</w:t>
            </w:r>
            <w:r w:rsidRPr="00235067">
              <w:rPr>
                <w:lang w:val="en-US" w:eastAsia="ru-RU"/>
              </w:rPr>
              <w:t xml:space="preserve"> </w:t>
            </w:r>
            <w:r w:rsidRPr="00235067">
              <w:rPr>
                <w:lang w:eastAsia="ru-RU"/>
              </w:rPr>
              <w:t>обмене</w:t>
            </w:r>
          </w:p>
        </w:tc>
      </w:tr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tabs>
                <w:tab w:val="left" w:pos="0"/>
              </w:tabs>
              <w:rPr>
                <w:lang w:val="en-US" w:eastAsia="ru-RU"/>
              </w:rPr>
            </w:pPr>
            <w:proofErr w:type="spellStart"/>
            <w:r w:rsidRPr="00235067">
              <w:rPr>
                <w:lang w:eastAsia="ru-RU"/>
              </w:rPr>
              <w:t>war</w:t>
            </w:r>
            <w:proofErr w:type="spellEnd"/>
            <w:r w:rsidRPr="00235067">
              <w:rPr>
                <w:lang w:eastAsia="ru-RU"/>
              </w:rPr>
              <w:t xml:space="preserve"> </w:t>
            </w:r>
            <w:proofErr w:type="spellStart"/>
            <w:r w:rsidRPr="00235067">
              <w:rPr>
                <w:lang w:eastAsia="ru-RU"/>
              </w:rPr>
              <w:t>damage</w:t>
            </w:r>
            <w:proofErr w:type="spellEnd"/>
          </w:p>
        </w:tc>
        <w:tc>
          <w:tcPr>
            <w:tcW w:w="4643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rPr>
                <w:lang w:val="en-US" w:eastAsia="ru-RU"/>
              </w:rPr>
            </w:pPr>
            <w:r w:rsidRPr="00235067">
              <w:rPr>
                <w:lang w:eastAsia="ru-RU"/>
              </w:rPr>
              <w:t>ущерб, нанесенный войной</w:t>
            </w:r>
          </w:p>
        </w:tc>
      </w:tr>
    </w:tbl>
    <w:p w:rsidR="00712F35" w:rsidRPr="00235067" w:rsidRDefault="00712F35" w:rsidP="00712F35">
      <w:pPr>
        <w:pStyle w:val="p5"/>
        <w:keepNext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35067">
        <w:rPr>
          <w:sz w:val="28"/>
        </w:rPr>
        <w:t>Имя существительное может иметь в качестве определения два и более существительных в общем падеже, образующих цепочку слов.</w:t>
      </w:r>
      <w:r w:rsidRPr="00235067">
        <w:rPr>
          <w:sz w:val="28"/>
          <w:szCs w:val="28"/>
        </w:rPr>
        <w:t xml:space="preserve"> В таких случаях </w:t>
      </w:r>
      <w:r w:rsidRPr="00235067">
        <w:rPr>
          <w:color w:val="000000"/>
          <w:sz w:val="28"/>
          <w:szCs w:val="28"/>
        </w:rPr>
        <w:t xml:space="preserve">перевод следует начинать с последнего слова </w:t>
      </w:r>
      <w:r w:rsidRPr="00235067">
        <w:rPr>
          <w:sz w:val="28"/>
          <w:szCs w:val="28"/>
        </w:rPr>
        <w:t xml:space="preserve">и далее к началу цепочки: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pStyle w:val="p5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235067">
              <w:rPr>
                <w:sz w:val="28"/>
                <w:lang w:val="en-US"/>
              </w:rPr>
              <w:t xml:space="preserve">a super high voltage transmission line </w:t>
            </w:r>
          </w:p>
        </w:tc>
        <w:tc>
          <w:tcPr>
            <w:tcW w:w="4643" w:type="dxa"/>
          </w:tcPr>
          <w:p w:rsidR="00712F35" w:rsidRDefault="00712F35" w:rsidP="003062F7">
            <w:pPr>
              <w:pStyle w:val="p5"/>
              <w:keepNext/>
              <w:shd w:val="clear" w:color="auto" w:fill="FFFFFF"/>
              <w:spacing w:before="0" w:beforeAutospacing="0" w:after="0" w:afterAutospacing="0"/>
              <w:ind w:left="319"/>
              <w:jc w:val="left"/>
              <w:rPr>
                <w:sz w:val="28"/>
              </w:rPr>
            </w:pPr>
            <w:r w:rsidRPr="00235067">
              <w:rPr>
                <w:sz w:val="28"/>
              </w:rPr>
              <w:t>линия</w:t>
            </w:r>
            <w:r w:rsidRPr="00235067">
              <w:rPr>
                <w:sz w:val="28"/>
                <w:lang w:val="en-US"/>
              </w:rPr>
              <w:t xml:space="preserve"> </w:t>
            </w:r>
            <w:r w:rsidRPr="00235067">
              <w:rPr>
                <w:sz w:val="28"/>
              </w:rPr>
              <w:t>передачи</w:t>
            </w:r>
            <w:r w:rsidRPr="00235067">
              <w:rPr>
                <w:sz w:val="28"/>
                <w:lang w:val="en-US"/>
              </w:rPr>
              <w:t xml:space="preserve"> </w:t>
            </w:r>
            <w:r w:rsidRPr="00235067">
              <w:rPr>
                <w:sz w:val="28"/>
              </w:rPr>
              <w:t>сверхвысоких</w:t>
            </w:r>
            <w:r w:rsidRPr="00235067">
              <w:rPr>
                <w:sz w:val="28"/>
                <w:lang w:val="en-US"/>
              </w:rPr>
              <w:t xml:space="preserve"> </w:t>
            </w:r>
            <w:r w:rsidRPr="00235067">
              <w:rPr>
                <w:sz w:val="28"/>
              </w:rPr>
              <w:t>напряжений</w:t>
            </w:r>
          </w:p>
          <w:p w:rsidR="00712F35" w:rsidRPr="00235067" w:rsidRDefault="00712F35" w:rsidP="003062F7">
            <w:pPr>
              <w:pStyle w:val="p5"/>
              <w:keepNext/>
              <w:shd w:val="clear" w:color="auto" w:fill="FFFFFF"/>
              <w:spacing w:before="0" w:beforeAutospacing="0" w:after="0" w:afterAutospacing="0"/>
              <w:ind w:left="319"/>
              <w:jc w:val="left"/>
              <w:rPr>
                <w:sz w:val="28"/>
                <w:szCs w:val="28"/>
                <w:lang w:val="en-US"/>
              </w:rPr>
            </w:pPr>
          </w:p>
        </w:tc>
      </w:tr>
    </w:tbl>
    <w:p w:rsidR="00712F35" w:rsidRPr="001972F1" w:rsidRDefault="00712F35" w:rsidP="00712F35">
      <w:pPr>
        <w:pStyle w:val="a9"/>
        <w:outlineLvl w:val="1"/>
        <w:rPr>
          <w:b/>
          <w:caps/>
        </w:rPr>
      </w:pPr>
      <w:bookmarkStart w:id="3" w:name="_Toc384639596"/>
      <w:bookmarkEnd w:id="2"/>
      <w:r w:rsidRPr="001972F1">
        <w:rPr>
          <w:b/>
          <w:caps/>
        </w:rPr>
        <w:t>Неличные формы глагола</w:t>
      </w:r>
      <w:bookmarkEnd w:id="3"/>
      <w:r w:rsidRPr="001972F1">
        <w:rPr>
          <w:b/>
          <w:caps/>
        </w:rPr>
        <w:t xml:space="preserve"> </w:t>
      </w:r>
    </w:p>
    <w:p w:rsidR="00712F35" w:rsidRPr="00235067" w:rsidRDefault="00712F35" w:rsidP="00712F35">
      <w:pPr>
        <w:pStyle w:val="a4"/>
        <w:keepNext/>
        <w:ind w:left="0"/>
        <w:contextualSpacing w:val="0"/>
        <w:rPr>
          <w:szCs w:val="28"/>
        </w:rPr>
      </w:pPr>
      <w:r w:rsidRPr="00235067">
        <w:rPr>
          <w:szCs w:val="28"/>
        </w:rPr>
        <w:tab/>
        <w:t>К неличным формам</w:t>
      </w:r>
      <w:r>
        <w:rPr>
          <w:szCs w:val="28"/>
        </w:rPr>
        <w:t xml:space="preserve"> </w:t>
      </w:r>
      <w:r w:rsidRPr="007F4D42">
        <w:rPr>
          <w:szCs w:val="28"/>
        </w:rPr>
        <w:t>(</w:t>
      </w:r>
      <w:r w:rsidRPr="007F4D42">
        <w:rPr>
          <w:caps/>
          <w:szCs w:val="28"/>
          <w:lang w:val="en-US"/>
        </w:rPr>
        <w:t>t</w:t>
      </w:r>
      <w:r>
        <w:rPr>
          <w:szCs w:val="28"/>
          <w:lang w:val="en-US"/>
        </w:rPr>
        <w:t>he</w:t>
      </w:r>
      <w:r w:rsidRPr="007F4D42">
        <w:rPr>
          <w:szCs w:val="28"/>
        </w:rPr>
        <w:t xml:space="preserve"> </w:t>
      </w:r>
      <w:proofErr w:type="spellStart"/>
      <w:r w:rsidRPr="007F4D42">
        <w:rPr>
          <w:caps/>
          <w:szCs w:val="28"/>
          <w:lang w:val="en-US"/>
        </w:rPr>
        <w:t>v</w:t>
      </w:r>
      <w:r>
        <w:rPr>
          <w:szCs w:val="28"/>
          <w:lang w:val="en-US"/>
        </w:rPr>
        <w:t>erbals</w:t>
      </w:r>
      <w:proofErr w:type="spellEnd"/>
      <w:r w:rsidRPr="007F4D42">
        <w:rPr>
          <w:szCs w:val="28"/>
        </w:rPr>
        <w:t>)</w:t>
      </w:r>
      <w:r w:rsidRPr="00235067">
        <w:rPr>
          <w:szCs w:val="28"/>
        </w:rPr>
        <w:t xml:space="preserve"> глагола относятся инфинитив, причастие и герундий. Эти формы не обозначают ни лица, ни числа, не могут быть самостоятельным сказуемым, но могут входить в состав сказуемого.</w:t>
      </w:r>
    </w:p>
    <w:p w:rsidR="00712F35" w:rsidRPr="00235067" w:rsidRDefault="00712F35" w:rsidP="00712F35">
      <w:pPr>
        <w:pStyle w:val="a7"/>
        <w:keepNext/>
        <w:autoSpaceDE/>
        <w:autoSpaceDN/>
        <w:spacing w:line="240" w:lineRule="auto"/>
        <w:ind w:left="0" w:firstLine="708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>Перевод неличных форм глагола зависит от их формы (вид, залог) и места в предложении (функции).</w:t>
      </w:r>
    </w:p>
    <w:p w:rsidR="00712F35" w:rsidRPr="007F4D42" w:rsidRDefault="00712F35" w:rsidP="00712F35">
      <w:pPr>
        <w:pStyle w:val="a9"/>
        <w:outlineLvl w:val="2"/>
      </w:pPr>
    </w:p>
    <w:p w:rsidR="00712F35" w:rsidRPr="007F4D42" w:rsidRDefault="00712F35" w:rsidP="00712F35">
      <w:pPr>
        <w:pStyle w:val="a9"/>
        <w:outlineLvl w:val="2"/>
      </w:pPr>
    </w:p>
    <w:p w:rsidR="00712F35" w:rsidRPr="007F4D42" w:rsidRDefault="00712F35" w:rsidP="00712F35">
      <w:pPr>
        <w:pStyle w:val="a9"/>
        <w:outlineLvl w:val="2"/>
        <w:rPr>
          <w:b/>
        </w:rPr>
      </w:pPr>
      <w:bookmarkStart w:id="4" w:name="_Toc384639597"/>
      <w:r w:rsidRPr="007F4D42">
        <w:rPr>
          <w:b/>
        </w:rPr>
        <w:t>Инфинитив</w:t>
      </w:r>
      <w:bookmarkEnd w:id="4"/>
      <w:r w:rsidRPr="007F4D42">
        <w:rPr>
          <w:b/>
        </w:rPr>
        <w:t xml:space="preserve"> </w:t>
      </w:r>
    </w:p>
    <w:p w:rsidR="00712F35" w:rsidRDefault="00712F35" w:rsidP="00712F35">
      <w:pPr>
        <w:keepNext/>
        <w:ind w:firstLine="720"/>
        <w:rPr>
          <w:szCs w:val="28"/>
        </w:rPr>
      </w:pPr>
      <w:r w:rsidRPr="00235067">
        <w:rPr>
          <w:szCs w:val="28"/>
        </w:rPr>
        <w:t>Инфинитив</w:t>
      </w:r>
      <w:r w:rsidRPr="007F4D42">
        <w:rPr>
          <w:szCs w:val="28"/>
        </w:rPr>
        <w:t xml:space="preserve"> (</w:t>
      </w:r>
      <w:r>
        <w:rPr>
          <w:szCs w:val="28"/>
          <w:lang w:val="en-US"/>
        </w:rPr>
        <w:t>the</w:t>
      </w:r>
      <w:r w:rsidRPr="007F4D42">
        <w:rPr>
          <w:szCs w:val="28"/>
        </w:rPr>
        <w:t xml:space="preserve"> </w:t>
      </w:r>
      <w:r>
        <w:rPr>
          <w:szCs w:val="28"/>
          <w:lang w:val="en-US"/>
        </w:rPr>
        <w:t>Infinitive</w:t>
      </w:r>
      <w:r w:rsidRPr="007F4D42">
        <w:rPr>
          <w:szCs w:val="28"/>
        </w:rPr>
        <w:t>)</w:t>
      </w:r>
      <w:r w:rsidRPr="00235067">
        <w:rPr>
          <w:szCs w:val="28"/>
        </w:rPr>
        <w:t xml:space="preserve"> – это неличная форма глагола, которая только называет действие и сочетает функции как глагола, так и существительного. Инфинитив отвечает на вопрос </w:t>
      </w:r>
      <w:r w:rsidRPr="00235067">
        <w:rPr>
          <w:i/>
          <w:iCs/>
          <w:szCs w:val="28"/>
        </w:rPr>
        <w:t>что делать? что сделать?</w:t>
      </w:r>
      <w:r w:rsidRPr="00235067">
        <w:rPr>
          <w:i/>
          <w:szCs w:val="28"/>
        </w:rPr>
        <w:t xml:space="preserve"> </w:t>
      </w:r>
      <w:r w:rsidRPr="00235067">
        <w:rPr>
          <w:szCs w:val="28"/>
        </w:rPr>
        <w:t>Формальны</w:t>
      </w:r>
      <w:r>
        <w:rPr>
          <w:szCs w:val="28"/>
        </w:rPr>
        <w:t xml:space="preserve">м </w:t>
      </w:r>
    </w:p>
    <w:p w:rsidR="00712F35" w:rsidRPr="00235067" w:rsidRDefault="00712F35" w:rsidP="00E913BA">
      <w:pPr>
        <w:keepLines/>
        <w:rPr>
          <w:szCs w:val="28"/>
        </w:rPr>
      </w:pPr>
      <w:r w:rsidRPr="00235067">
        <w:rPr>
          <w:szCs w:val="28"/>
        </w:rPr>
        <w:t xml:space="preserve">признаком инфинитива является частица </w:t>
      </w:r>
      <w:r w:rsidRPr="00235067">
        <w:rPr>
          <w:bCs/>
          <w:szCs w:val="28"/>
          <w:lang w:val="en-US"/>
        </w:rPr>
        <w:t>to</w:t>
      </w:r>
      <w:r w:rsidRPr="00235067">
        <w:rPr>
          <w:szCs w:val="28"/>
        </w:rPr>
        <w:t>, которая стоит перед ним, хотя в некоторых случаях она опускается, например, после модального глагола.</w:t>
      </w:r>
    </w:p>
    <w:p w:rsidR="00712F35" w:rsidRPr="00235067" w:rsidRDefault="00712F35" w:rsidP="00E913BA">
      <w:pPr>
        <w:keepLines/>
        <w:ind w:firstLine="720"/>
        <w:rPr>
          <w:szCs w:val="28"/>
        </w:rPr>
      </w:pPr>
      <w:r w:rsidRPr="00235067">
        <w:rPr>
          <w:szCs w:val="28"/>
        </w:rPr>
        <w:t>Свойства глагола состоят в том, что инфинитив:</w:t>
      </w:r>
    </w:p>
    <w:p w:rsidR="00712F35" w:rsidRPr="00235067" w:rsidRDefault="00712F35" w:rsidP="00E913BA">
      <w:pPr>
        <w:pStyle w:val="a4"/>
        <w:keepLines/>
        <w:numPr>
          <w:ilvl w:val="0"/>
          <w:numId w:val="6"/>
        </w:numPr>
        <w:tabs>
          <w:tab w:val="left" w:pos="1134"/>
        </w:tabs>
        <w:ind w:left="0" w:firstLine="720"/>
        <w:contextualSpacing w:val="0"/>
        <w:rPr>
          <w:szCs w:val="28"/>
          <w:lang w:val="en-US"/>
        </w:rPr>
      </w:pPr>
      <w:r w:rsidRPr="00235067">
        <w:rPr>
          <w:szCs w:val="28"/>
        </w:rPr>
        <w:t>обладает</w:t>
      </w:r>
      <w:r w:rsidRPr="00235067">
        <w:rPr>
          <w:szCs w:val="28"/>
          <w:lang w:val="en-US"/>
        </w:rPr>
        <w:t xml:space="preserve"> </w:t>
      </w:r>
      <w:r w:rsidRPr="00235067">
        <w:rPr>
          <w:szCs w:val="28"/>
        </w:rPr>
        <w:t>категориями</w:t>
      </w:r>
      <w:r w:rsidRPr="00235067">
        <w:rPr>
          <w:szCs w:val="28"/>
          <w:lang w:val="en-US"/>
        </w:rPr>
        <w:t xml:space="preserve"> </w:t>
      </w:r>
      <w:r w:rsidRPr="00235067">
        <w:rPr>
          <w:szCs w:val="28"/>
        </w:rPr>
        <w:t>вида</w:t>
      </w:r>
      <w:r w:rsidRPr="00235067">
        <w:rPr>
          <w:szCs w:val="28"/>
          <w:lang w:val="en-US"/>
        </w:rPr>
        <w:t xml:space="preserve"> (Indefinite, Continuous, Perfect </w:t>
      </w:r>
      <w:r w:rsidRPr="00235067">
        <w:rPr>
          <w:szCs w:val="28"/>
        </w:rPr>
        <w:t>и</w:t>
      </w:r>
      <w:r w:rsidRPr="00235067">
        <w:rPr>
          <w:szCs w:val="28"/>
          <w:lang w:val="en-US"/>
        </w:rPr>
        <w:t xml:space="preserve"> Perfect Continuous) </w:t>
      </w:r>
      <w:r w:rsidRPr="00235067">
        <w:rPr>
          <w:szCs w:val="28"/>
        </w:rPr>
        <w:t>и</w:t>
      </w:r>
      <w:r w:rsidRPr="00235067">
        <w:rPr>
          <w:szCs w:val="28"/>
          <w:lang w:val="en-US"/>
        </w:rPr>
        <w:t xml:space="preserve"> </w:t>
      </w:r>
      <w:r w:rsidRPr="00235067">
        <w:rPr>
          <w:szCs w:val="28"/>
        </w:rPr>
        <w:t>залога</w:t>
      </w:r>
      <w:r w:rsidRPr="00235067">
        <w:rPr>
          <w:szCs w:val="28"/>
          <w:lang w:val="en-US"/>
        </w:rPr>
        <w:t xml:space="preserve"> (Active </w:t>
      </w:r>
      <w:r w:rsidRPr="00235067">
        <w:rPr>
          <w:szCs w:val="28"/>
        </w:rPr>
        <w:t>и</w:t>
      </w:r>
      <w:r w:rsidRPr="00235067">
        <w:rPr>
          <w:szCs w:val="28"/>
          <w:lang w:val="en-US"/>
        </w:rPr>
        <w:t xml:space="preserve"> Passive)</w:t>
      </w:r>
    </w:p>
    <w:p w:rsidR="00712F35" w:rsidRPr="00235067" w:rsidRDefault="00712F35" w:rsidP="00712F35">
      <w:pPr>
        <w:pStyle w:val="a4"/>
        <w:keepNext/>
        <w:numPr>
          <w:ilvl w:val="0"/>
          <w:numId w:val="6"/>
        </w:numPr>
        <w:tabs>
          <w:tab w:val="left" w:pos="1134"/>
        </w:tabs>
        <w:ind w:left="0" w:firstLine="720"/>
        <w:contextualSpacing w:val="0"/>
        <w:rPr>
          <w:szCs w:val="28"/>
          <w:lang w:val="en-US"/>
        </w:rPr>
      </w:pPr>
      <w:r w:rsidRPr="00235067">
        <w:rPr>
          <w:szCs w:val="28"/>
        </w:rPr>
        <w:lastRenderedPageBreak/>
        <w:t>может иметь зависимые слова</w:t>
      </w:r>
    </w:p>
    <w:p w:rsidR="00712F35" w:rsidRPr="00235067" w:rsidRDefault="00712F35" w:rsidP="00712F35">
      <w:pPr>
        <w:pStyle w:val="a4"/>
        <w:keepNext/>
        <w:numPr>
          <w:ilvl w:val="0"/>
          <w:numId w:val="6"/>
        </w:numPr>
        <w:tabs>
          <w:tab w:val="left" w:pos="1134"/>
        </w:tabs>
        <w:ind w:left="0" w:firstLine="720"/>
        <w:contextualSpacing w:val="0"/>
        <w:rPr>
          <w:szCs w:val="28"/>
        </w:rPr>
      </w:pPr>
      <w:r w:rsidRPr="00235067">
        <w:rPr>
          <w:szCs w:val="28"/>
        </w:rPr>
        <w:t xml:space="preserve">может определяться наречием. </w:t>
      </w:r>
    </w:p>
    <w:p w:rsidR="00712F35" w:rsidRPr="00235067" w:rsidRDefault="00712F35" w:rsidP="00712F35">
      <w:pPr>
        <w:keepNext/>
        <w:tabs>
          <w:tab w:val="left" w:pos="1134"/>
        </w:tabs>
        <w:rPr>
          <w:szCs w:val="28"/>
        </w:rPr>
      </w:pPr>
    </w:p>
    <w:p w:rsidR="00712F35" w:rsidRPr="001972F1" w:rsidRDefault="00712F35" w:rsidP="00712F35">
      <w:pPr>
        <w:pStyle w:val="a9"/>
        <w:rPr>
          <w:b/>
        </w:rPr>
      </w:pPr>
      <w:r w:rsidRPr="001972F1">
        <w:rPr>
          <w:b/>
        </w:rPr>
        <w:t>Формы инфинитива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5"/>
        <w:gridCol w:w="3095"/>
        <w:gridCol w:w="3096"/>
      </w:tblGrid>
      <w:tr w:rsidR="00712F35" w:rsidRPr="00235067" w:rsidTr="003062F7">
        <w:tc>
          <w:tcPr>
            <w:tcW w:w="3095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rPr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 xml:space="preserve">Active </w:t>
            </w:r>
          </w:p>
        </w:tc>
        <w:tc>
          <w:tcPr>
            <w:tcW w:w="3096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Passive</w:t>
            </w:r>
          </w:p>
        </w:tc>
      </w:tr>
      <w:tr w:rsidR="00712F35" w:rsidRPr="00AC4586" w:rsidTr="003062F7">
        <w:tc>
          <w:tcPr>
            <w:tcW w:w="3095" w:type="dxa"/>
            <w:vAlign w:val="center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Indefinite</w:t>
            </w:r>
          </w:p>
        </w:tc>
        <w:tc>
          <w:tcPr>
            <w:tcW w:w="3095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help</w:t>
            </w:r>
          </w:p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take</w:t>
            </w:r>
          </w:p>
        </w:tc>
        <w:tc>
          <w:tcPr>
            <w:tcW w:w="3096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be helped</w:t>
            </w:r>
          </w:p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be taken</w:t>
            </w:r>
          </w:p>
        </w:tc>
      </w:tr>
      <w:tr w:rsidR="00712F35" w:rsidRPr="00235067" w:rsidTr="003062F7">
        <w:tc>
          <w:tcPr>
            <w:tcW w:w="3095" w:type="dxa"/>
            <w:vAlign w:val="center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Continuous</w:t>
            </w:r>
          </w:p>
        </w:tc>
        <w:tc>
          <w:tcPr>
            <w:tcW w:w="3095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be helping</w:t>
            </w:r>
          </w:p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be taking</w:t>
            </w:r>
          </w:p>
        </w:tc>
        <w:tc>
          <w:tcPr>
            <w:tcW w:w="3096" w:type="dxa"/>
            <w:vAlign w:val="center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ind w:hanging="94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–</w:t>
            </w:r>
          </w:p>
        </w:tc>
      </w:tr>
      <w:tr w:rsidR="00712F35" w:rsidRPr="00AC4586" w:rsidTr="003062F7">
        <w:tc>
          <w:tcPr>
            <w:tcW w:w="3095" w:type="dxa"/>
            <w:vAlign w:val="center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Perfect</w:t>
            </w:r>
          </w:p>
        </w:tc>
        <w:tc>
          <w:tcPr>
            <w:tcW w:w="3095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have helped</w:t>
            </w:r>
          </w:p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have taken</w:t>
            </w:r>
          </w:p>
        </w:tc>
        <w:tc>
          <w:tcPr>
            <w:tcW w:w="3096" w:type="dxa"/>
          </w:tcPr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have been helped</w:t>
            </w:r>
          </w:p>
          <w:p w:rsidR="00712F35" w:rsidRPr="00235067" w:rsidRDefault="00712F35" w:rsidP="003062F7">
            <w:pPr>
              <w:keepNext/>
              <w:tabs>
                <w:tab w:val="left" w:pos="1134"/>
              </w:tabs>
              <w:ind w:firstLine="591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to have been taken</w:t>
            </w:r>
          </w:p>
        </w:tc>
      </w:tr>
    </w:tbl>
    <w:p w:rsidR="00712F35" w:rsidRPr="00235067" w:rsidRDefault="00712F35" w:rsidP="00712F35">
      <w:pPr>
        <w:keepNext/>
        <w:tabs>
          <w:tab w:val="left" w:pos="1134"/>
        </w:tabs>
        <w:rPr>
          <w:szCs w:val="28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05"/>
        <w:gridCol w:w="4560"/>
      </w:tblGrid>
      <w:tr w:rsidR="00712F35" w:rsidRPr="00235067" w:rsidTr="003062F7">
        <w:trPr>
          <w:trHeight w:val="328"/>
          <w:jc w:val="center"/>
        </w:trPr>
        <w:tc>
          <w:tcPr>
            <w:tcW w:w="4805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GB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GB"/>
              </w:rPr>
              <w:t>I am glad to help.</w:t>
            </w:r>
          </w:p>
        </w:tc>
        <w:tc>
          <w:tcPr>
            <w:tcW w:w="4560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Я рад помочь.</w:t>
            </w:r>
          </w:p>
        </w:tc>
      </w:tr>
      <w:tr w:rsidR="00712F35" w:rsidRPr="00235067" w:rsidTr="003062F7">
        <w:trPr>
          <w:trHeight w:val="326"/>
          <w:jc w:val="center"/>
        </w:trPr>
        <w:tc>
          <w:tcPr>
            <w:tcW w:w="4805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GB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GB"/>
              </w:rPr>
              <w:t>I am happy to be helped.</w:t>
            </w:r>
          </w:p>
        </w:tc>
        <w:tc>
          <w:tcPr>
            <w:tcW w:w="4560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Я рад, что мне помогают.</w:t>
            </w:r>
          </w:p>
        </w:tc>
      </w:tr>
      <w:tr w:rsidR="00712F35" w:rsidRPr="00235067" w:rsidTr="003062F7">
        <w:trPr>
          <w:trHeight w:val="326"/>
          <w:jc w:val="center"/>
        </w:trPr>
        <w:tc>
          <w:tcPr>
            <w:tcW w:w="4805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GB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GB"/>
              </w:rPr>
              <w:t>I am glad to be helping.</w:t>
            </w:r>
          </w:p>
        </w:tc>
        <w:tc>
          <w:tcPr>
            <w:tcW w:w="4560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Я рад, что помогаю (сейчас)</w:t>
            </w:r>
          </w:p>
        </w:tc>
      </w:tr>
      <w:tr w:rsidR="00712F35" w:rsidRPr="00235067" w:rsidTr="003062F7">
        <w:trPr>
          <w:trHeight w:val="326"/>
          <w:jc w:val="center"/>
        </w:trPr>
        <w:tc>
          <w:tcPr>
            <w:tcW w:w="4805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GB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GB"/>
              </w:rPr>
              <w:t>I am glad to have helped.</w:t>
            </w:r>
          </w:p>
        </w:tc>
        <w:tc>
          <w:tcPr>
            <w:tcW w:w="4560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Я рад, что я помог.</w:t>
            </w:r>
          </w:p>
        </w:tc>
      </w:tr>
      <w:tr w:rsidR="00712F35" w:rsidRPr="00235067" w:rsidTr="003062F7">
        <w:trPr>
          <w:trHeight w:val="326"/>
          <w:jc w:val="center"/>
        </w:trPr>
        <w:tc>
          <w:tcPr>
            <w:tcW w:w="4805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GB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GB"/>
              </w:rPr>
              <w:t>I am glad to have been helped.</w:t>
            </w:r>
          </w:p>
        </w:tc>
        <w:tc>
          <w:tcPr>
            <w:tcW w:w="4560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Я рад, что мне помогли.</w:t>
            </w:r>
          </w:p>
        </w:tc>
      </w:tr>
    </w:tbl>
    <w:p w:rsidR="00712F35" w:rsidRPr="00235067" w:rsidRDefault="00712F35" w:rsidP="00712F35">
      <w:pPr>
        <w:keepNext/>
        <w:tabs>
          <w:tab w:val="left" w:pos="1134"/>
        </w:tabs>
        <w:rPr>
          <w:szCs w:val="28"/>
        </w:rPr>
      </w:pPr>
    </w:p>
    <w:p w:rsidR="00712F35" w:rsidRPr="00235067" w:rsidRDefault="00712F35" w:rsidP="00712F35">
      <w:pPr>
        <w:keepNext/>
        <w:ind w:firstLine="720"/>
        <w:rPr>
          <w:szCs w:val="28"/>
        </w:rPr>
      </w:pPr>
      <w:r w:rsidRPr="00235067">
        <w:rPr>
          <w:szCs w:val="28"/>
        </w:rPr>
        <w:t>Свойства существительного состоят в том, что в предложении инфинитив может выполнять те же функции, что и существительное.</w:t>
      </w:r>
    </w:p>
    <w:p w:rsidR="00712F35" w:rsidRPr="00011D6F" w:rsidRDefault="00712F35" w:rsidP="00712F35">
      <w:pPr>
        <w:pStyle w:val="a9"/>
        <w:spacing w:after="0"/>
      </w:pPr>
    </w:p>
    <w:p w:rsidR="005871A4" w:rsidRDefault="005871A4" w:rsidP="00712F35">
      <w:pPr>
        <w:pStyle w:val="a9"/>
        <w:rPr>
          <w:b/>
        </w:rPr>
      </w:pPr>
    </w:p>
    <w:p w:rsidR="00712F35" w:rsidRPr="001972F1" w:rsidRDefault="00712F35" w:rsidP="00712F35">
      <w:pPr>
        <w:pStyle w:val="a9"/>
        <w:rPr>
          <w:b/>
        </w:rPr>
      </w:pPr>
      <w:bookmarkStart w:id="5" w:name="_GoBack"/>
      <w:bookmarkEnd w:id="5"/>
      <w:r w:rsidRPr="001972F1">
        <w:rPr>
          <w:b/>
        </w:rPr>
        <w:t>Функции инфинитива в предложении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118"/>
        <w:gridCol w:w="3366"/>
      </w:tblGrid>
      <w:tr w:rsidR="00712F35" w:rsidRPr="00235067" w:rsidTr="003062F7">
        <w:trPr>
          <w:trHeight w:val="702"/>
        </w:trPr>
        <w:tc>
          <w:tcPr>
            <w:tcW w:w="2802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lastRenderedPageBreak/>
              <w:t>Функция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-113" w:right="-113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(место в предложении)</w:t>
            </w:r>
          </w:p>
        </w:tc>
        <w:tc>
          <w:tcPr>
            <w:tcW w:w="3118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Примеры</w:t>
            </w:r>
          </w:p>
        </w:tc>
        <w:tc>
          <w:tcPr>
            <w:tcW w:w="3366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Перевод</w:t>
            </w:r>
          </w:p>
        </w:tc>
      </w:tr>
      <w:tr w:rsidR="00712F35" w:rsidRPr="00235067" w:rsidTr="003062F7">
        <w:tc>
          <w:tcPr>
            <w:tcW w:w="2802" w:type="dxa"/>
          </w:tcPr>
          <w:p w:rsidR="00712F35" w:rsidRPr="00235067" w:rsidRDefault="00712F35" w:rsidP="00712F35">
            <w:pPr>
              <w:pStyle w:val="a7"/>
              <w:keepNext/>
              <w:numPr>
                <w:ilvl w:val="0"/>
                <w:numId w:val="7"/>
              </w:numPr>
              <w:spacing w:line="240" w:lineRule="auto"/>
              <w:ind w:left="284" w:hanging="284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Подлежащее</w:t>
            </w:r>
          </w:p>
        </w:tc>
        <w:tc>
          <w:tcPr>
            <w:tcW w:w="3118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 read aloud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is very useful.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 be helping them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was natural.</w:t>
            </w:r>
          </w:p>
        </w:tc>
        <w:tc>
          <w:tcPr>
            <w:tcW w:w="3366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Читать вслух очень полезно.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Помогать им было естественным делом.</w:t>
            </w:r>
          </w:p>
        </w:tc>
      </w:tr>
      <w:tr w:rsidR="00712F35" w:rsidRPr="00235067" w:rsidTr="003062F7">
        <w:tc>
          <w:tcPr>
            <w:tcW w:w="2802" w:type="dxa"/>
          </w:tcPr>
          <w:p w:rsidR="00712F35" w:rsidRPr="00235067" w:rsidRDefault="00712F35" w:rsidP="00712F35">
            <w:pPr>
              <w:pStyle w:val="a7"/>
              <w:keepNext/>
              <w:numPr>
                <w:ilvl w:val="0"/>
                <w:numId w:val="7"/>
              </w:numPr>
              <w:spacing w:line="240" w:lineRule="auto"/>
              <w:ind w:left="284" w:hanging="284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Часть составного глагольного сказуемого</w:t>
            </w:r>
          </w:p>
        </w:tc>
        <w:tc>
          <w:tcPr>
            <w:tcW w:w="3118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Our aim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is to master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English.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! He is to master English.</w:t>
            </w:r>
          </w:p>
        </w:tc>
        <w:tc>
          <w:tcPr>
            <w:tcW w:w="3366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Наша цель – выучить английский язык.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! Он должен выучить английский</w:t>
            </w:r>
          </w:p>
        </w:tc>
      </w:tr>
      <w:tr w:rsidR="00712F35" w:rsidRPr="00235067" w:rsidTr="003062F7">
        <w:tc>
          <w:tcPr>
            <w:tcW w:w="2802" w:type="dxa"/>
          </w:tcPr>
          <w:p w:rsidR="00712F35" w:rsidRPr="00235067" w:rsidRDefault="00712F35" w:rsidP="00712F35">
            <w:pPr>
              <w:pStyle w:val="a7"/>
              <w:keepNext/>
              <w:numPr>
                <w:ilvl w:val="0"/>
                <w:numId w:val="7"/>
              </w:numPr>
              <w:spacing w:line="240" w:lineRule="auto"/>
              <w:ind w:left="284" w:hanging="284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Дополнение</w:t>
            </w:r>
          </w:p>
        </w:tc>
        <w:tc>
          <w:tcPr>
            <w:tcW w:w="3118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He likes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 draw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He was pleased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 be given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a chance to see her again.</w:t>
            </w:r>
          </w:p>
        </w:tc>
        <w:tc>
          <w:tcPr>
            <w:tcW w:w="3366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Ему нравится рисовать.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Он был доволен тем, что ему дали возможность снова ее увидеть. </w:t>
            </w:r>
          </w:p>
        </w:tc>
      </w:tr>
      <w:tr w:rsidR="00712F35" w:rsidRPr="00235067" w:rsidTr="003062F7">
        <w:tc>
          <w:tcPr>
            <w:tcW w:w="2802" w:type="dxa"/>
          </w:tcPr>
          <w:p w:rsidR="00712F35" w:rsidRPr="00235067" w:rsidRDefault="00712F35" w:rsidP="00712F35">
            <w:pPr>
              <w:pStyle w:val="a7"/>
              <w:keepNext/>
              <w:numPr>
                <w:ilvl w:val="0"/>
                <w:numId w:val="7"/>
              </w:numPr>
              <w:spacing w:line="240" w:lineRule="auto"/>
              <w:ind w:left="284" w:hanging="284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Определение</w:t>
            </w:r>
          </w:p>
        </w:tc>
        <w:tc>
          <w:tcPr>
            <w:tcW w:w="3118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Не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re is the article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 be translated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He was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the last to realize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the danger.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He was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the first to come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He had a great desire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 travel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3366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Вот статья, которую нужно перевести.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Он последним осознал опасность.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Он пришел первым.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У него было большое желание путешествовать.</w:t>
            </w:r>
          </w:p>
        </w:tc>
      </w:tr>
      <w:tr w:rsidR="00712F35" w:rsidRPr="00235067" w:rsidTr="003062F7">
        <w:tc>
          <w:tcPr>
            <w:tcW w:w="2802" w:type="dxa"/>
          </w:tcPr>
          <w:p w:rsidR="00712F35" w:rsidRPr="00235067" w:rsidRDefault="00712F35" w:rsidP="00712F35">
            <w:pPr>
              <w:pStyle w:val="a7"/>
              <w:keepNext/>
              <w:numPr>
                <w:ilvl w:val="0"/>
                <w:numId w:val="7"/>
              </w:numPr>
              <w:spacing w:line="240" w:lineRule="auto"/>
              <w:ind w:left="284" w:hanging="284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Обстоятельство</w:t>
            </w:r>
          </w:p>
        </w:tc>
        <w:tc>
          <w:tcPr>
            <w:tcW w:w="3118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He was clever enough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to admit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it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 xml:space="preserve">To translate the </w:t>
            </w:r>
            <w:proofErr w:type="gramStart"/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text</w:t>
            </w:r>
            <w:proofErr w:type="gramEnd"/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you should learn the grammar rules.</w:t>
            </w:r>
          </w:p>
        </w:tc>
        <w:tc>
          <w:tcPr>
            <w:tcW w:w="3366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Он был достаточно умен, чтобы признать это.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Чтобы </w:t>
            </w:r>
            <w:proofErr w:type="gramStart"/>
            <w:r w:rsidRPr="00235067">
              <w:rPr>
                <w:b w:val="0"/>
                <w:color w:val="auto"/>
                <w:sz w:val="28"/>
                <w:szCs w:val="28"/>
              </w:rPr>
              <w:t>перевести  текст</w:t>
            </w:r>
            <w:proofErr w:type="gramEnd"/>
            <w:r w:rsidRPr="00235067">
              <w:rPr>
                <w:b w:val="0"/>
                <w:color w:val="auto"/>
                <w:sz w:val="28"/>
                <w:szCs w:val="28"/>
              </w:rPr>
              <w:t>, вам следует выучить правила грамматики.</w:t>
            </w:r>
          </w:p>
        </w:tc>
      </w:tr>
    </w:tbl>
    <w:p w:rsidR="00712F35" w:rsidRPr="00235067" w:rsidRDefault="00712F35" w:rsidP="00712F35">
      <w:pPr>
        <w:pStyle w:val="a7"/>
        <w:keepNext/>
        <w:spacing w:line="240" w:lineRule="auto"/>
        <w:ind w:left="0"/>
        <w:rPr>
          <w:b w:val="0"/>
          <w:color w:val="auto"/>
          <w:sz w:val="28"/>
          <w:szCs w:val="28"/>
        </w:rPr>
      </w:pPr>
    </w:p>
    <w:p w:rsidR="00712F35" w:rsidRPr="001972F1" w:rsidRDefault="00712F35" w:rsidP="00712F35">
      <w:pPr>
        <w:pStyle w:val="a9"/>
        <w:outlineLvl w:val="2"/>
        <w:rPr>
          <w:b/>
        </w:rPr>
      </w:pPr>
      <w:bookmarkStart w:id="6" w:name="_Toc384639598"/>
      <w:r w:rsidRPr="001972F1">
        <w:rPr>
          <w:b/>
        </w:rPr>
        <w:t>Инфинитивные конструкции (обороты)</w:t>
      </w:r>
      <w:bookmarkEnd w:id="6"/>
    </w:p>
    <w:p w:rsidR="00712F35" w:rsidRPr="001972F1" w:rsidRDefault="00712F35" w:rsidP="00712F35">
      <w:pPr>
        <w:pStyle w:val="a9"/>
        <w:rPr>
          <w:b/>
        </w:rPr>
      </w:pPr>
      <w:r w:rsidRPr="001972F1">
        <w:rPr>
          <w:b/>
        </w:rPr>
        <w:t xml:space="preserve">Инфинитивный оборот </w:t>
      </w:r>
      <w:r w:rsidRPr="001972F1">
        <w:rPr>
          <w:b/>
          <w:lang w:val="en-US"/>
        </w:rPr>
        <w:t>Complex</w:t>
      </w:r>
      <w:r w:rsidRPr="001972F1">
        <w:rPr>
          <w:b/>
        </w:rPr>
        <w:t xml:space="preserve"> </w:t>
      </w:r>
      <w:r w:rsidRPr="001972F1">
        <w:rPr>
          <w:b/>
          <w:lang w:val="en-US"/>
        </w:rPr>
        <w:t>Object</w:t>
      </w:r>
      <w:r w:rsidRPr="001972F1">
        <w:rPr>
          <w:b/>
        </w:rPr>
        <w:t xml:space="preserve"> (Сложное дополнение)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600"/>
        <w:gridCol w:w="3786"/>
        <w:gridCol w:w="2268"/>
      </w:tblGrid>
      <w:tr w:rsidR="00712F35" w:rsidRPr="00235067" w:rsidTr="003062F7">
        <w:tc>
          <w:tcPr>
            <w:tcW w:w="1668" w:type="dxa"/>
            <w:tcBorders>
              <w:lef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Подлежащее</w:t>
            </w:r>
          </w:p>
        </w:tc>
        <w:tc>
          <w:tcPr>
            <w:tcW w:w="1600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с</w:t>
            </w:r>
            <w:r w:rsidRPr="00235067">
              <w:rPr>
                <w:b w:val="0"/>
                <w:color w:val="auto"/>
                <w:sz w:val="28"/>
                <w:szCs w:val="28"/>
              </w:rPr>
              <w:t>казуемое</w:t>
            </w:r>
          </w:p>
        </w:tc>
        <w:tc>
          <w:tcPr>
            <w:tcW w:w="6054" w:type="dxa"/>
            <w:gridSpan w:val="2"/>
            <w:tcBorders>
              <w:righ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д</w:t>
            </w:r>
            <w:r w:rsidRPr="00235067">
              <w:rPr>
                <w:b w:val="0"/>
                <w:color w:val="auto"/>
                <w:sz w:val="28"/>
                <w:szCs w:val="28"/>
              </w:rPr>
              <w:t>ополнение</w:t>
            </w:r>
          </w:p>
        </w:tc>
      </w:tr>
      <w:tr w:rsidR="00712F35" w:rsidRPr="00235067" w:rsidTr="003062F7">
        <w:tc>
          <w:tcPr>
            <w:tcW w:w="1668" w:type="dxa"/>
            <w:vMerge w:val="restart"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86" w:type="dxa"/>
            <w:tcBorders>
              <w:bottom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существительное в общ. </w:t>
            </w:r>
            <w:proofErr w:type="spellStart"/>
            <w:r w:rsidRPr="00235067">
              <w:rPr>
                <w:b w:val="0"/>
                <w:color w:val="auto"/>
                <w:sz w:val="28"/>
                <w:szCs w:val="28"/>
              </w:rPr>
              <w:t>пад</w:t>
            </w:r>
            <w:proofErr w:type="spellEnd"/>
            <w:r w:rsidRPr="00235067">
              <w:rPr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57785</wp:posOffset>
                      </wp:positionV>
                      <wp:extent cx="90805" cy="504825"/>
                      <wp:effectExtent l="9525" t="9525" r="13970" b="9525"/>
                      <wp:wrapNone/>
                      <wp:docPr id="11" name="Правая фигурная скоб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4825"/>
                              </a:xfrm>
                              <a:prstGeom prst="rightBrace">
                                <a:avLst>
                                  <a:gd name="adj1" fmla="val 4632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D8A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1" o:spid="_x0000_s1026" type="#_x0000_t88" style="position:absolute;margin-left:-3.6pt;margin-top:4.55pt;width:7.1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"/>
                  </w:pict>
                </mc:Fallback>
              </mc:AlternateContent>
            </w:r>
          </w:p>
        </w:tc>
      </w:tr>
      <w:tr w:rsidR="00712F35" w:rsidRPr="00235067" w:rsidTr="003062F7">
        <w:tc>
          <w:tcPr>
            <w:tcW w:w="1668" w:type="dxa"/>
            <w:vMerge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86" w:type="dxa"/>
            <w:tcBorders>
              <w:top w:val="nil"/>
              <w:bottom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   + инфинитив</w:t>
            </w:r>
          </w:p>
        </w:tc>
      </w:tr>
      <w:tr w:rsidR="00712F35" w:rsidRPr="00235067" w:rsidTr="003062F7">
        <w:tc>
          <w:tcPr>
            <w:tcW w:w="1668" w:type="dxa"/>
            <w:vMerge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86" w:type="dxa"/>
            <w:tcBorders>
              <w:top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местоимение в объект. </w:t>
            </w:r>
            <w:proofErr w:type="spellStart"/>
            <w:r w:rsidRPr="00235067">
              <w:rPr>
                <w:b w:val="0"/>
                <w:color w:val="auto"/>
                <w:sz w:val="28"/>
                <w:szCs w:val="28"/>
              </w:rPr>
              <w:t>пад</w:t>
            </w:r>
            <w:proofErr w:type="spellEnd"/>
            <w:r w:rsidRPr="00235067">
              <w:rPr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712F35" w:rsidRPr="00235067" w:rsidTr="003062F7">
        <w:tc>
          <w:tcPr>
            <w:tcW w:w="1668" w:type="dxa"/>
            <w:tcBorders>
              <w:left w:val="nil"/>
              <w:bottom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We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Мы </w:t>
            </w:r>
          </w:p>
        </w:tc>
        <w:tc>
          <w:tcPr>
            <w:tcW w:w="1600" w:type="dxa"/>
            <w:tcBorders>
              <w:bottom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believe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полагаем,</w:t>
            </w:r>
          </w:p>
        </w:tc>
        <w:tc>
          <w:tcPr>
            <w:tcW w:w="6054" w:type="dxa"/>
            <w:gridSpan w:val="2"/>
            <w:tcBorders>
              <w:bottom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her to be here now.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что она сейчас в Москве.</w:t>
            </w:r>
          </w:p>
        </w:tc>
      </w:tr>
      <w:tr w:rsidR="00712F35" w:rsidRPr="00235067" w:rsidTr="003062F7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She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Она 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wanted 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хотела,</w:t>
            </w:r>
          </w:p>
        </w:tc>
        <w:tc>
          <w:tcPr>
            <w:tcW w:w="6054" w:type="dxa"/>
            <w:gridSpan w:val="2"/>
            <w:tcBorders>
              <w:top w:val="nil"/>
              <w:bottom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me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to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return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soon</w:t>
            </w:r>
            <w:r w:rsidRPr="00235067">
              <w:rPr>
                <w:b w:val="0"/>
                <w:color w:val="auto"/>
                <w:sz w:val="28"/>
                <w:szCs w:val="28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чтобы я скорее вернулся.</w:t>
            </w:r>
          </w:p>
        </w:tc>
      </w:tr>
      <w:tr w:rsidR="00712F35" w:rsidRPr="00235067" w:rsidTr="003062F7">
        <w:tc>
          <w:tcPr>
            <w:tcW w:w="1668" w:type="dxa"/>
            <w:tcBorders>
              <w:top w:val="nil"/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She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Она </w:t>
            </w:r>
          </w:p>
        </w:tc>
        <w:tc>
          <w:tcPr>
            <w:tcW w:w="1600" w:type="dxa"/>
            <w:tcBorders>
              <w:top w:val="nil"/>
            </w:tcBorders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heard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слышала,</w:t>
            </w:r>
          </w:p>
        </w:tc>
        <w:tc>
          <w:tcPr>
            <w:tcW w:w="6054" w:type="dxa"/>
            <w:gridSpan w:val="2"/>
            <w:tcBorders>
              <w:top w:val="nil"/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him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play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the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piano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. 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что он играл на пианино.</w:t>
            </w:r>
          </w:p>
        </w:tc>
      </w:tr>
    </w:tbl>
    <w:p w:rsidR="00712F35" w:rsidRPr="00235067" w:rsidRDefault="00712F35" w:rsidP="00712F35">
      <w:pPr>
        <w:pStyle w:val="a7"/>
        <w:keepNext/>
        <w:spacing w:line="240" w:lineRule="auto"/>
        <w:ind w:left="0"/>
        <w:jc w:val="both"/>
        <w:rPr>
          <w:b w:val="0"/>
          <w:color w:val="auto"/>
          <w:sz w:val="28"/>
          <w:szCs w:val="28"/>
        </w:rPr>
      </w:pPr>
    </w:p>
    <w:p w:rsidR="00712F35" w:rsidRPr="00235067" w:rsidRDefault="00712F35" w:rsidP="00712F35">
      <w:pPr>
        <w:pStyle w:val="a7"/>
        <w:keepNext/>
        <w:spacing w:line="240" w:lineRule="auto"/>
        <w:ind w:left="0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ab/>
        <w:t xml:space="preserve">Конструкция </w:t>
      </w:r>
      <w:r w:rsidRPr="00235067">
        <w:rPr>
          <w:b w:val="0"/>
          <w:color w:val="auto"/>
          <w:sz w:val="28"/>
          <w:szCs w:val="28"/>
          <w:lang w:val="en-US"/>
        </w:rPr>
        <w:t>Complex</w:t>
      </w:r>
      <w:r w:rsidRPr="00235067">
        <w:rPr>
          <w:b w:val="0"/>
          <w:color w:val="auto"/>
          <w:sz w:val="28"/>
          <w:szCs w:val="28"/>
        </w:rPr>
        <w:t xml:space="preserve"> </w:t>
      </w:r>
      <w:r w:rsidRPr="00235067">
        <w:rPr>
          <w:b w:val="0"/>
          <w:color w:val="auto"/>
          <w:sz w:val="28"/>
          <w:szCs w:val="28"/>
          <w:lang w:val="en-US"/>
        </w:rPr>
        <w:t>Object</w:t>
      </w:r>
      <w:r w:rsidRPr="00235067">
        <w:rPr>
          <w:b w:val="0"/>
          <w:color w:val="auto"/>
          <w:sz w:val="28"/>
          <w:szCs w:val="28"/>
        </w:rPr>
        <w:t xml:space="preserve"> (Сложное дополнение) употребляется после глаголов, выражающих:</w:t>
      </w:r>
    </w:p>
    <w:p w:rsidR="00712F35" w:rsidRPr="00235067" w:rsidRDefault="00712F35" w:rsidP="00712F35">
      <w:pPr>
        <w:pStyle w:val="a7"/>
        <w:keepNext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lastRenderedPageBreak/>
        <w:t xml:space="preserve"> желание или потребность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want</w:t>
      </w:r>
      <w:r w:rsidRPr="00235067">
        <w:rPr>
          <w:b w:val="0"/>
          <w:i/>
          <w:color w:val="auto"/>
          <w:sz w:val="28"/>
          <w:szCs w:val="28"/>
        </w:rPr>
        <w:t xml:space="preserve"> – хотеть,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wish</w:t>
      </w:r>
      <w:r w:rsidRPr="00235067">
        <w:rPr>
          <w:b w:val="0"/>
          <w:i/>
          <w:color w:val="auto"/>
          <w:sz w:val="28"/>
          <w:szCs w:val="28"/>
        </w:rPr>
        <w:t xml:space="preserve">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desire</w:t>
      </w:r>
      <w:r w:rsidRPr="00235067">
        <w:rPr>
          <w:b w:val="0"/>
          <w:i/>
          <w:color w:val="auto"/>
          <w:sz w:val="28"/>
          <w:szCs w:val="28"/>
        </w:rPr>
        <w:t xml:space="preserve"> – желать, </w:t>
      </w:r>
      <w:r w:rsidRPr="00235067">
        <w:rPr>
          <w:b w:val="0"/>
          <w:i/>
          <w:color w:val="auto"/>
          <w:sz w:val="28"/>
          <w:szCs w:val="28"/>
          <w:lang w:val="en-US"/>
        </w:rPr>
        <w:t>would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like</w:t>
      </w:r>
      <w:r w:rsidRPr="00235067">
        <w:rPr>
          <w:b w:val="0"/>
          <w:i/>
          <w:color w:val="auto"/>
          <w:sz w:val="28"/>
          <w:szCs w:val="28"/>
        </w:rPr>
        <w:t xml:space="preserve"> – хотел бы</w:t>
      </w:r>
      <w:r w:rsidRPr="00235067">
        <w:rPr>
          <w:b w:val="0"/>
          <w:color w:val="auto"/>
          <w:sz w:val="28"/>
          <w:szCs w:val="28"/>
        </w:rPr>
        <w:t>;</w:t>
      </w:r>
    </w:p>
    <w:p w:rsidR="00712F35" w:rsidRPr="00235067" w:rsidRDefault="00712F35" w:rsidP="00712F35">
      <w:pPr>
        <w:pStyle w:val="a7"/>
        <w:keepNext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 предположение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suppose</w:t>
      </w:r>
      <w:r w:rsidRPr="00235067">
        <w:rPr>
          <w:b w:val="0"/>
          <w:i/>
          <w:color w:val="auto"/>
          <w:sz w:val="28"/>
          <w:szCs w:val="28"/>
        </w:rPr>
        <w:t xml:space="preserve"> – предполагать,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expect</w:t>
      </w:r>
      <w:r w:rsidRPr="00235067">
        <w:rPr>
          <w:b w:val="0"/>
          <w:i/>
          <w:color w:val="auto"/>
          <w:sz w:val="28"/>
          <w:szCs w:val="28"/>
        </w:rPr>
        <w:t xml:space="preserve"> – ожидать,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> </w:t>
      </w:r>
      <w:r w:rsidRPr="00235067">
        <w:rPr>
          <w:b w:val="0"/>
          <w:i/>
          <w:color w:val="auto"/>
          <w:sz w:val="28"/>
          <w:szCs w:val="28"/>
          <w:lang w:val="en-US"/>
        </w:rPr>
        <w:t>consider</w:t>
      </w:r>
      <w:r w:rsidRPr="00235067">
        <w:rPr>
          <w:b w:val="0"/>
          <w:i/>
          <w:color w:val="auto"/>
          <w:sz w:val="28"/>
          <w:szCs w:val="28"/>
        </w:rPr>
        <w:t xml:space="preserve"> – считать, полагать,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believe</w:t>
      </w:r>
      <w:r w:rsidRPr="00235067">
        <w:rPr>
          <w:b w:val="0"/>
          <w:i/>
          <w:color w:val="auto"/>
          <w:sz w:val="28"/>
          <w:szCs w:val="28"/>
        </w:rPr>
        <w:t xml:space="preserve"> – верить, полагать</w:t>
      </w:r>
      <w:r w:rsidRPr="00235067">
        <w:rPr>
          <w:b w:val="0"/>
          <w:color w:val="auto"/>
          <w:sz w:val="28"/>
          <w:szCs w:val="28"/>
        </w:rPr>
        <w:t>;</w:t>
      </w:r>
    </w:p>
    <w:p w:rsidR="00712F35" w:rsidRPr="00235067" w:rsidRDefault="00712F35" w:rsidP="00712F35">
      <w:pPr>
        <w:pStyle w:val="a7"/>
        <w:keepNext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 физическое восприятие и ощущение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watch</w:t>
      </w:r>
      <w:r w:rsidRPr="00235067">
        <w:rPr>
          <w:b w:val="0"/>
          <w:i/>
          <w:color w:val="auto"/>
          <w:sz w:val="28"/>
          <w:szCs w:val="28"/>
        </w:rPr>
        <w:t xml:space="preserve"> – наблюдать,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see</w:t>
      </w:r>
      <w:r w:rsidRPr="00235067">
        <w:rPr>
          <w:b w:val="0"/>
          <w:i/>
          <w:color w:val="auto"/>
          <w:sz w:val="28"/>
          <w:szCs w:val="28"/>
        </w:rPr>
        <w:t xml:space="preserve"> – видеть,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hear</w:t>
      </w:r>
      <w:r w:rsidRPr="00235067">
        <w:rPr>
          <w:b w:val="0"/>
          <w:i/>
          <w:color w:val="auto"/>
          <w:sz w:val="28"/>
          <w:szCs w:val="28"/>
        </w:rPr>
        <w:t xml:space="preserve"> – слышать,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feel</w:t>
      </w:r>
      <w:r w:rsidRPr="00235067">
        <w:rPr>
          <w:b w:val="0"/>
          <w:i/>
          <w:color w:val="auto"/>
          <w:sz w:val="28"/>
          <w:szCs w:val="28"/>
        </w:rPr>
        <w:t xml:space="preserve"> – чувствовать (</w:t>
      </w:r>
      <w:r w:rsidRPr="00235067">
        <w:rPr>
          <w:b w:val="0"/>
          <w:color w:val="auto"/>
          <w:sz w:val="28"/>
          <w:szCs w:val="28"/>
        </w:rPr>
        <w:t xml:space="preserve">после этих глаголом инфинитив употребляется без частицы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color w:val="auto"/>
          <w:sz w:val="28"/>
          <w:szCs w:val="28"/>
        </w:rPr>
        <w:t>);</w:t>
      </w:r>
    </w:p>
    <w:p w:rsidR="00712F35" w:rsidRPr="00235067" w:rsidRDefault="00712F35" w:rsidP="00712F35">
      <w:pPr>
        <w:pStyle w:val="a7"/>
        <w:keepNext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 утверждение, осведомленность, знание, констатацию фактов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> </w:t>
      </w:r>
      <w:r w:rsidRPr="00235067">
        <w:rPr>
          <w:b w:val="0"/>
          <w:i/>
          <w:color w:val="auto"/>
          <w:sz w:val="28"/>
          <w:szCs w:val="28"/>
          <w:lang w:val="en-US"/>
        </w:rPr>
        <w:t>know</w:t>
      </w:r>
      <w:r w:rsidRPr="00235067">
        <w:rPr>
          <w:b w:val="0"/>
          <w:i/>
          <w:color w:val="auto"/>
          <w:sz w:val="28"/>
          <w:szCs w:val="28"/>
        </w:rPr>
        <w:t xml:space="preserve"> – знать,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find</w:t>
      </w:r>
      <w:r w:rsidRPr="00235067">
        <w:rPr>
          <w:b w:val="0"/>
          <w:i/>
          <w:color w:val="auto"/>
          <w:sz w:val="28"/>
          <w:szCs w:val="28"/>
        </w:rPr>
        <w:t xml:space="preserve"> – обнаруживать, находить,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think</w:t>
      </w:r>
      <w:r w:rsidRPr="00235067">
        <w:rPr>
          <w:b w:val="0"/>
          <w:i/>
          <w:color w:val="auto"/>
          <w:sz w:val="28"/>
          <w:szCs w:val="28"/>
        </w:rPr>
        <w:t xml:space="preserve"> – думать,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> </w:t>
      </w:r>
      <w:r w:rsidRPr="00235067">
        <w:rPr>
          <w:b w:val="0"/>
          <w:i/>
          <w:color w:val="auto"/>
          <w:sz w:val="28"/>
          <w:szCs w:val="28"/>
          <w:lang w:val="en-US"/>
        </w:rPr>
        <w:t>declare</w:t>
      </w:r>
      <w:r w:rsidRPr="00235067">
        <w:rPr>
          <w:b w:val="0"/>
          <w:i/>
          <w:color w:val="auto"/>
          <w:sz w:val="28"/>
          <w:szCs w:val="28"/>
        </w:rPr>
        <w:t xml:space="preserve"> – заявлять</w:t>
      </w:r>
      <w:r w:rsidRPr="00235067">
        <w:rPr>
          <w:b w:val="0"/>
          <w:color w:val="auto"/>
          <w:sz w:val="28"/>
          <w:szCs w:val="28"/>
        </w:rPr>
        <w:t>;</w:t>
      </w:r>
    </w:p>
    <w:p w:rsidR="00712F35" w:rsidRPr="00235067" w:rsidRDefault="00712F35" w:rsidP="00712F35">
      <w:pPr>
        <w:pStyle w:val="a7"/>
        <w:keepNext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 Принуждение, приказ или запрет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get</w:t>
      </w:r>
      <w:r w:rsidRPr="00235067">
        <w:rPr>
          <w:b w:val="0"/>
          <w:i/>
          <w:color w:val="auto"/>
          <w:sz w:val="28"/>
          <w:szCs w:val="28"/>
        </w:rPr>
        <w:t xml:space="preserve">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make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color w:val="auto"/>
          <w:sz w:val="28"/>
          <w:szCs w:val="28"/>
        </w:rPr>
        <w:t>(далее инфинитив без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color w:val="auto"/>
          <w:sz w:val="28"/>
          <w:szCs w:val="28"/>
        </w:rPr>
        <w:t xml:space="preserve">) </w:t>
      </w:r>
      <w:r w:rsidRPr="00235067">
        <w:rPr>
          <w:b w:val="0"/>
          <w:i/>
          <w:color w:val="auto"/>
          <w:sz w:val="28"/>
          <w:szCs w:val="28"/>
        </w:rPr>
        <w:t xml:space="preserve">– заставлять,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command</w:t>
      </w:r>
      <w:r w:rsidRPr="00235067">
        <w:rPr>
          <w:b w:val="0"/>
          <w:i/>
          <w:color w:val="auto"/>
          <w:sz w:val="28"/>
          <w:szCs w:val="28"/>
        </w:rPr>
        <w:t xml:space="preserve">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order</w:t>
      </w:r>
      <w:r w:rsidRPr="00235067">
        <w:rPr>
          <w:b w:val="0"/>
          <w:i/>
          <w:color w:val="auto"/>
          <w:sz w:val="28"/>
          <w:szCs w:val="28"/>
        </w:rPr>
        <w:t xml:space="preserve"> – приказывать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209"/>
      </w:tblGrid>
      <w:tr w:rsidR="00712F35" w:rsidRPr="00235067" w:rsidTr="003062F7">
        <w:tc>
          <w:tcPr>
            <w:tcW w:w="4077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both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We couldn’t get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him go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there.</w:t>
            </w:r>
          </w:p>
        </w:tc>
        <w:tc>
          <w:tcPr>
            <w:tcW w:w="5209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Мы не могли заставить его пойти туда.</w:t>
            </w:r>
          </w:p>
        </w:tc>
      </w:tr>
    </w:tbl>
    <w:p w:rsidR="00712F35" w:rsidRPr="00235067" w:rsidRDefault="00712F35" w:rsidP="00712F35">
      <w:pPr>
        <w:pStyle w:val="a7"/>
        <w:keepNext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просьбу, позволение или разрешение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ask</w:t>
      </w:r>
      <w:r w:rsidRPr="00235067">
        <w:rPr>
          <w:b w:val="0"/>
          <w:i/>
          <w:color w:val="auto"/>
          <w:sz w:val="28"/>
          <w:szCs w:val="28"/>
        </w:rPr>
        <w:t xml:space="preserve"> – просить,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allow</w:t>
      </w:r>
      <w:r w:rsidRPr="00235067">
        <w:rPr>
          <w:b w:val="0"/>
          <w:i/>
          <w:color w:val="auto"/>
          <w:sz w:val="28"/>
          <w:szCs w:val="28"/>
        </w:rPr>
        <w:t xml:space="preserve">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> </w:t>
      </w:r>
      <w:r w:rsidRPr="00235067">
        <w:rPr>
          <w:b w:val="0"/>
          <w:i/>
          <w:color w:val="auto"/>
          <w:sz w:val="28"/>
          <w:szCs w:val="28"/>
          <w:lang w:val="en-US"/>
        </w:rPr>
        <w:t>permit</w:t>
      </w:r>
      <w:r w:rsidRPr="00235067">
        <w:rPr>
          <w:b w:val="0"/>
          <w:i/>
          <w:color w:val="auto"/>
          <w:sz w:val="28"/>
          <w:szCs w:val="28"/>
        </w:rPr>
        <w:t xml:space="preserve"> – позволять,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enable</w:t>
      </w:r>
      <w:r w:rsidRPr="00235067">
        <w:rPr>
          <w:b w:val="0"/>
          <w:i/>
          <w:color w:val="auto"/>
          <w:sz w:val="28"/>
          <w:szCs w:val="28"/>
        </w:rPr>
        <w:t xml:space="preserve"> – давать возможность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209"/>
      </w:tblGrid>
      <w:tr w:rsidR="00712F35" w:rsidRPr="00235067" w:rsidTr="003062F7">
        <w:tc>
          <w:tcPr>
            <w:tcW w:w="4077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both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I allowed </w: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him to come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here.</w:t>
            </w:r>
          </w:p>
        </w:tc>
        <w:tc>
          <w:tcPr>
            <w:tcW w:w="5209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Я разрешила ему войти.</w:t>
            </w:r>
          </w:p>
        </w:tc>
      </w:tr>
    </w:tbl>
    <w:p w:rsidR="00712F35" w:rsidRPr="00235067" w:rsidRDefault="00712F35" w:rsidP="00712F35">
      <w:pPr>
        <w:pStyle w:val="a7"/>
        <w:keepNext/>
        <w:tabs>
          <w:tab w:val="left" w:pos="993"/>
        </w:tabs>
        <w:spacing w:line="240" w:lineRule="auto"/>
        <w:ind w:left="0"/>
        <w:jc w:val="both"/>
        <w:rPr>
          <w:b w:val="0"/>
          <w:color w:val="auto"/>
          <w:sz w:val="28"/>
          <w:szCs w:val="28"/>
        </w:rPr>
      </w:pPr>
    </w:p>
    <w:p w:rsidR="00712F35" w:rsidRPr="001972F1" w:rsidRDefault="00712F35" w:rsidP="00712F35">
      <w:pPr>
        <w:pStyle w:val="a9"/>
        <w:rPr>
          <w:b/>
        </w:rPr>
      </w:pPr>
      <w:r w:rsidRPr="001972F1">
        <w:rPr>
          <w:b/>
        </w:rPr>
        <w:t xml:space="preserve">Инфинитивный оборот </w:t>
      </w:r>
      <w:r w:rsidRPr="001972F1">
        <w:rPr>
          <w:b/>
          <w:lang w:val="en-US"/>
        </w:rPr>
        <w:t>Complex</w:t>
      </w:r>
      <w:r w:rsidRPr="001972F1">
        <w:rPr>
          <w:b/>
        </w:rPr>
        <w:t xml:space="preserve"> </w:t>
      </w:r>
      <w:r w:rsidRPr="001972F1">
        <w:rPr>
          <w:b/>
          <w:lang w:val="en-US"/>
        </w:rPr>
        <w:t>Subject</w:t>
      </w:r>
      <w:r w:rsidRPr="001972F1">
        <w:rPr>
          <w:b/>
        </w:rPr>
        <w:t xml:space="preserve"> (Сложное подлежащее)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7"/>
        <w:gridCol w:w="3107"/>
        <w:gridCol w:w="3108"/>
      </w:tblGrid>
      <w:tr w:rsidR="00712F35" w:rsidRPr="00235067" w:rsidTr="003062F7">
        <w:tc>
          <w:tcPr>
            <w:tcW w:w="3107" w:type="dxa"/>
            <w:tcBorders>
              <w:lef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Подлежащее</w:t>
            </w:r>
          </w:p>
        </w:tc>
        <w:tc>
          <w:tcPr>
            <w:tcW w:w="3107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с</w:t>
            </w:r>
            <w:r w:rsidRPr="00235067">
              <w:rPr>
                <w:b w:val="0"/>
                <w:color w:val="auto"/>
                <w:sz w:val="28"/>
                <w:szCs w:val="28"/>
              </w:rPr>
              <w:t>казуемое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и</w:t>
            </w:r>
            <w:r w:rsidRPr="00235067">
              <w:rPr>
                <w:b w:val="0"/>
                <w:color w:val="auto"/>
                <w:sz w:val="28"/>
                <w:szCs w:val="28"/>
              </w:rPr>
              <w:t>нфинитив</w:t>
            </w:r>
          </w:p>
        </w:tc>
      </w:tr>
      <w:tr w:rsidR="00712F35" w:rsidRPr="00235067" w:rsidTr="003062F7">
        <w:tc>
          <w:tcPr>
            <w:tcW w:w="3107" w:type="dxa"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3107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3108" w:type="dxa"/>
            <w:tcBorders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3</w:t>
            </w:r>
          </w:p>
        </w:tc>
      </w:tr>
      <w:tr w:rsidR="00712F35" w:rsidRPr="003E1BBA" w:rsidTr="003062F7">
        <w:tc>
          <w:tcPr>
            <w:tcW w:w="3107" w:type="dxa"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709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The delegation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709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They </w:t>
            </w:r>
          </w:p>
        </w:tc>
        <w:tc>
          <w:tcPr>
            <w:tcW w:w="3107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709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is reported 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709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seem</w:t>
            </w:r>
          </w:p>
        </w:tc>
        <w:tc>
          <w:tcPr>
            <w:tcW w:w="3108" w:type="dxa"/>
            <w:tcBorders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to come on </w:t>
            </w:r>
            <w:r w:rsidRPr="00235067">
              <w:rPr>
                <w:b w:val="0"/>
                <w:caps/>
                <w:color w:val="auto"/>
                <w:sz w:val="28"/>
                <w:szCs w:val="28"/>
                <w:lang w:val="en-US"/>
              </w:rPr>
              <w:t>m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onday. 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to know the rules well.</w:t>
            </w:r>
          </w:p>
        </w:tc>
      </w:tr>
    </w:tbl>
    <w:p w:rsidR="00712F35" w:rsidRPr="00235067" w:rsidRDefault="00712F35" w:rsidP="00712F35">
      <w:pPr>
        <w:pStyle w:val="a7"/>
        <w:keepNext/>
        <w:spacing w:line="240" w:lineRule="auto"/>
        <w:ind w:left="0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  <w:lang w:val="en-US"/>
        </w:rPr>
        <w:tab/>
      </w:r>
      <w:r w:rsidRPr="00235067">
        <w:rPr>
          <w:b w:val="0"/>
          <w:color w:val="auto"/>
          <w:sz w:val="28"/>
          <w:szCs w:val="28"/>
        </w:rPr>
        <w:t xml:space="preserve">Конструкция </w:t>
      </w:r>
      <w:r w:rsidRPr="00235067">
        <w:rPr>
          <w:b w:val="0"/>
          <w:color w:val="auto"/>
          <w:sz w:val="28"/>
          <w:szCs w:val="28"/>
          <w:lang w:val="en-US"/>
        </w:rPr>
        <w:t>Complex</w:t>
      </w:r>
      <w:r w:rsidRPr="00235067">
        <w:rPr>
          <w:b w:val="0"/>
          <w:color w:val="auto"/>
          <w:sz w:val="28"/>
          <w:szCs w:val="28"/>
        </w:rPr>
        <w:t xml:space="preserve"> </w:t>
      </w:r>
      <w:r w:rsidRPr="00235067">
        <w:rPr>
          <w:b w:val="0"/>
          <w:color w:val="auto"/>
          <w:sz w:val="28"/>
          <w:szCs w:val="28"/>
          <w:lang w:val="en-US"/>
        </w:rPr>
        <w:t>Subject</w:t>
      </w:r>
      <w:r w:rsidRPr="00235067">
        <w:rPr>
          <w:b w:val="0"/>
          <w:color w:val="auto"/>
          <w:sz w:val="28"/>
          <w:szCs w:val="28"/>
        </w:rPr>
        <w:t xml:space="preserve"> (Сложное подлежащее) употребляется для выражения мнения, суждения, предположения о чем-то или о ком-то после некоторых глаголов:</w:t>
      </w:r>
    </w:p>
    <w:p w:rsidR="00712F35" w:rsidRPr="00235067" w:rsidRDefault="00712F35" w:rsidP="00712F35">
      <w:pPr>
        <w:pStyle w:val="a7"/>
        <w:keepNext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в страдательном (пассивном) залоге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hear</w:t>
      </w:r>
      <w:r w:rsidRPr="00235067">
        <w:rPr>
          <w:b w:val="0"/>
          <w:i/>
          <w:color w:val="auto"/>
          <w:sz w:val="28"/>
          <w:szCs w:val="28"/>
        </w:rPr>
        <w:t xml:space="preserve"> – слышать,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see</w:t>
      </w:r>
      <w:r w:rsidRPr="00235067">
        <w:rPr>
          <w:b w:val="0"/>
          <w:i/>
          <w:color w:val="auto"/>
          <w:sz w:val="28"/>
          <w:szCs w:val="28"/>
        </w:rPr>
        <w:t xml:space="preserve"> – видеть,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find</w:t>
      </w:r>
      <w:r w:rsidRPr="00235067">
        <w:rPr>
          <w:b w:val="0"/>
          <w:i/>
          <w:color w:val="auto"/>
          <w:sz w:val="28"/>
          <w:szCs w:val="28"/>
        </w:rPr>
        <w:t xml:space="preserve"> – находить, обнаруживать,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know</w:t>
      </w:r>
      <w:r w:rsidRPr="00235067">
        <w:rPr>
          <w:b w:val="0"/>
          <w:i/>
          <w:color w:val="auto"/>
          <w:sz w:val="28"/>
          <w:szCs w:val="28"/>
        </w:rPr>
        <w:t xml:space="preserve"> – знать,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report</w:t>
      </w:r>
      <w:r w:rsidRPr="00235067">
        <w:rPr>
          <w:b w:val="0"/>
          <w:i/>
          <w:color w:val="auto"/>
          <w:sz w:val="28"/>
          <w:szCs w:val="28"/>
        </w:rPr>
        <w:t xml:space="preserve"> – сообщать,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expect</w:t>
      </w:r>
      <w:r w:rsidRPr="00235067">
        <w:rPr>
          <w:b w:val="0"/>
          <w:i/>
          <w:color w:val="auto"/>
          <w:sz w:val="28"/>
          <w:szCs w:val="28"/>
        </w:rPr>
        <w:t xml:space="preserve"> – ожидать, полагать,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consider</w:t>
      </w:r>
      <w:r w:rsidRPr="00235067">
        <w:rPr>
          <w:b w:val="0"/>
          <w:i/>
          <w:color w:val="auto"/>
          <w:sz w:val="28"/>
          <w:szCs w:val="28"/>
        </w:rPr>
        <w:t xml:space="preserve"> – считать, рассматривать,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believe</w:t>
      </w:r>
      <w:r w:rsidRPr="00235067">
        <w:rPr>
          <w:b w:val="0"/>
          <w:i/>
          <w:color w:val="auto"/>
          <w:sz w:val="28"/>
          <w:szCs w:val="28"/>
        </w:rPr>
        <w:t xml:space="preserve"> – полагать,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say</w:t>
      </w:r>
      <w:r w:rsidRPr="00235067">
        <w:rPr>
          <w:b w:val="0"/>
          <w:i/>
          <w:color w:val="auto"/>
          <w:sz w:val="28"/>
          <w:szCs w:val="28"/>
        </w:rPr>
        <w:t xml:space="preserve"> – говорить,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suppose</w:t>
      </w:r>
      <w:r w:rsidRPr="00235067">
        <w:rPr>
          <w:b w:val="0"/>
          <w:i/>
          <w:color w:val="auto"/>
          <w:sz w:val="28"/>
          <w:szCs w:val="28"/>
        </w:rPr>
        <w:t xml:space="preserve"> – предполагать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The delegation is reported to have arrived.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The conference is believed to take place in Moscow.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He is known to be a good specialist.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Сообщили, что делегация уже приехала. 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Полагают, что конференция состоится в Москве.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Известно, что он хороший специалист.</w:t>
            </w:r>
          </w:p>
        </w:tc>
      </w:tr>
    </w:tbl>
    <w:p w:rsidR="00712F35" w:rsidRPr="00235067" w:rsidRDefault="00712F35" w:rsidP="00E913BA">
      <w:pPr>
        <w:pStyle w:val="a7"/>
        <w:keepLines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235067">
        <w:rPr>
          <w:b w:val="0"/>
          <w:color w:val="auto"/>
          <w:sz w:val="28"/>
          <w:szCs w:val="28"/>
        </w:rPr>
        <w:t xml:space="preserve">в действительном (активном) залоге: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seem</w:t>
      </w:r>
      <w:r w:rsidRPr="00235067">
        <w:rPr>
          <w:b w:val="0"/>
          <w:i/>
          <w:color w:val="auto"/>
          <w:sz w:val="28"/>
          <w:szCs w:val="28"/>
        </w:rPr>
        <w:t xml:space="preserve">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appear</w:t>
      </w:r>
      <w:r w:rsidRPr="00235067">
        <w:rPr>
          <w:b w:val="0"/>
          <w:i/>
          <w:color w:val="auto"/>
          <w:sz w:val="28"/>
          <w:szCs w:val="28"/>
        </w:rPr>
        <w:t xml:space="preserve"> –казаться,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prove</w:t>
      </w:r>
      <w:r w:rsidRPr="00235067">
        <w:rPr>
          <w:b w:val="0"/>
          <w:i/>
          <w:color w:val="auto"/>
          <w:sz w:val="28"/>
          <w:szCs w:val="28"/>
        </w:rPr>
        <w:t xml:space="preserve"> – оказаться,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happen</w:t>
      </w:r>
      <w:r w:rsidRPr="00235067">
        <w:rPr>
          <w:b w:val="0"/>
          <w:i/>
          <w:color w:val="auto"/>
          <w:sz w:val="28"/>
          <w:szCs w:val="28"/>
        </w:rPr>
        <w:t xml:space="preserve"> – случаться,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turn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out</w:t>
      </w:r>
      <w:r w:rsidRPr="00235067">
        <w:rPr>
          <w:b w:val="0"/>
          <w:i/>
          <w:color w:val="auto"/>
          <w:sz w:val="28"/>
          <w:szCs w:val="28"/>
        </w:rPr>
        <w:t xml:space="preserve"> – оказаться </w:t>
      </w:r>
      <w:r w:rsidRPr="00235067">
        <w:rPr>
          <w:b w:val="0"/>
          <w:color w:val="auto"/>
          <w:sz w:val="28"/>
          <w:szCs w:val="28"/>
        </w:rPr>
        <w:t xml:space="preserve">и со словосочетаниями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be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likely</w:t>
      </w:r>
      <w:r w:rsidRPr="00235067">
        <w:rPr>
          <w:b w:val="0"/>
          <w:i/>
          <w:color w:val="auto"/>
          <w:sz w:val="28"/>
          <w:szCs w:val="28"/>
        </w:rPr>
        <w:t xml:space="preserve"> – вероятно,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be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unlikely</w:t>
      </w:r>
      <w:r w:rsidRPr="00235067">
        <w:rPr>
          <w:b w:val="0"/>
          <w:i/>
          <w:color w:val="auto"/>
          <w:sz w:val="28"/>
          <w:szCs w:val="28"/>
        </w:rPr>
        <w:t xml:space="preserve"> – маловероятно,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be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sure</w:t>
      </w:r>
      <w:r w:rsidRPr="00235067">
        <w:rPr>
          <w:b w:val="0"/>
          <w:i/>
          <w:color w:val="auto"/>
          <w:sz w:val="28"/>
          <w:szCs w:val="28"/>
        </w:rPr>
        <w:t xml:space="preserve"> – определенно, безусловно, </w:t>
      </w:r>
      <w:r w:rsidRPr="00235067">
        <w:rPr>
          <w:b w:val="0"/>
          <w:i/>
          <w:color w:val="auto"/>
          <w:sz w:val="28"/>
          <w:szCs w:val="28"/>
          <w:lang w:val="en-US"/>
        </w:rPr>
        <w:t>to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be</w:t>
      </w:r>
      <w:r w:rsidRPr="00235067">
        <w:rPr>
          <w:b w:val="0"/>
          <w:i/>
          <w:color w:val="auto"/>
          <w:sz w:val="28"/>
          <w:szCs w:val="28"/>
        </w:rPr>
        <w:t xml:space="preserve"> </w:t>
      </w:r>
      <w:r w:rsidRPr="00235067">
        <w:rPr>
          <w:b w:val="0"/>
          <w:i/>
          <w:color w:val="auto"/>
          <w:sz w:val="28"/>
          <w:szCs w:val="28"/>
          <w:lang w:val="en-US"/>
        </w:rPr>
        <w:t>certain</w:t>
      </w:r>
      <w:r w:rsidRPr="00235067">
        <w:rPr>
          <w:b w:val="0"/>
          <w:i/>
          <w:color w:val="auto"/>
          <w:sz w:val="28"/>
          <w:szCs w:val="28"/>
        </w:rPr>
        <w:t xml:space="preserve"> – определенно, наверняка.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lastRenderedPageBreak/>
              <w:t>The dinner seems to be ready.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The weather is not likely to change.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I happened to be there at that time.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Кажется, обед готов. 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Вероятно, погода не изменится.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before="120"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Случилось так, что я был там в это время.</w:t>
            </w:r>
          </w:p>
        </w:tc>
      </w:tr>
    </w:tbl>
    <w:p w:rsidR="00712F35" w:rsidRPr="007F4D42" w:rsidRDefault="00712F35" w:rsidP="00712F35">
      <w:pPr>
        <w:pStyle w:val="a9"/>
      </w:pPr>
    </w:p>
    <w:p w:rsidR="00712F35" w:rsidRPr="001972F1" w:rsidRDefault="00712F35" w:rsidP="00712F35">
      <w:pPr>
        <w:pStyle w:val="a9"/>
        <w:rPr>
          <w:b/>
          <w:i/>
        </w:rPr>
      </w:pPr>
      <w:r w:rsidRPr="001972F1">
        <w:rPr>
          <w:b/>
        </w:rPr>
        <w:t xml:space="preserve">Инфинитивный оборот с предлогом </w:t>
      </w:r>
      <w:r w:rsidRPr="001972F1">
        <w:rPr>
          <w:b/>
          <w:i/>
          <w:lang w:val="en-US"/>
        </w:rPr>
        <w:t>for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8"/>
        <w:gridCol w:w="2039"/>
        <w:gridCol w:w="709"/>
        <w:gridCol w:w="2205"/>
        <w:gridCol w:w="2331"/>
      </w:tblGrid>
      <w:tr w:rsidR="00712F35" w:rsidRPr="00235067" w:rsidTr="003062F7">
        <w:tc>
          <w:tcPr>
            <w:tcW w:w="2038" w:type="dxa"/>
            <w:tcBorders>
              <w:lef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Подлежащее</w:t>
            </w:r>
          </w:p>
        </w:tc>
        <w:tc>
          <w:tcPr>
            <w:tcW w:w="2039" w:type="dxa"/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с</w:t>
            </w:r>
            <w:r w:rsidRPr="00235067">
              <w:rPr>
                <w:b w:val="0"/>
                <w:color w:val="auto"/>
                <w:sz w:val="28"/>
                <w:szCs w:val="28"/>
              </w:rPr>
              <w:t>казуемое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66040</wp:posOffset>
                      </wp:positionV>
                      <wp:extent cx="144780" cy="409575"/>
                      <wp:effectExtent l="5080" t="5080" r="12065" b="13970"/>
                      <wp:wrapNone/>
                      <wp:docPr id="5" name="Ле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409575"/>
                              </a:xfrm>
                              <a:prstGeom prst="leftBrace">
                                <a:avLst>
                                  <a:gd name="adj1" fmla="val 2357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09E5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5" o:spid="_x0000_s1026" type="#_x0000_t87" style="position:absolute;margin-left:27.15pt;margin-top:5.2pt;width:11.4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"/>
                  </w:pict>
                </mc:Fallback>
              </mc:AlternateContent>
            </w:r>
            <w:r w:rsidRPr="00235067">
              <w:rPr>
                <w:b w:val="0"/>
                <w:i/>
                <w:color w:val="auto"/>
                <w:sz w:val="28"/>
                <w:szCs w:val="28"/>
                <w:lang w:val="en-US"/>
              </w:rPr>
              <w:t>for +</w:t>
            </w:r>
          </w:p>
        </w:tc>
        <w:tc>
          <w:tcPr>
            <w:tcW w:w="2205" w:type="dxa"/>
            <w:tcBorders>
              <w:left w:val="nil"/>
              <w:righ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-57" w:right="-57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существительное местоимение </w:t>
            </w:r>
          </w:p>
        </w:tc>
        <w:tc>
          <w:tcPr>
            <w:tcW w:w="2331" w:type="dxa"/>
            <w:tcBorders>
              <w:righ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before="120" w:after="120"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и</w:t>
            </w:r>
            <w:r w:rsidRPr="00235067">
              <w:rPr>
                <w:b w:val="0"/>
                <w:color w:val="auto"/>
                <w:sz w:val="28"/>
                <w:szCs w:val="28"/>
              </w:rPr>
              <w:t>нфинитив</w:t>
            </w:r>
          </w:p>
        </w:tc>
      </w:tr>
      <w:tr w:rsidR="00712F35" w:rsidRPr="007F4D42" w:rsidTr="003062F7">
        <w:tc>
          <w:tcPr>
            <w:tcW w:w="2038" w:type="dxa"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142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Everybody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142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Все </w:t>
            </w:r>
          </w:p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 w:firstLine="142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Не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0" w:firstLine="142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Он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142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It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0" w:firstLine="142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- 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 w:firstLine="142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It </w:t>
            </w:r>
          </w:p>
        </w:tc>
        <w:tc>
          <w:tcPr>
            <w:tcW w:w="2039" w:type="dxa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waited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ждали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,</w:t>
            </w:r>
          </w:p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waited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ждал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,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is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-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is difficult</w:t>
            </w:r>
          </w:p>
        </w:tc>
        <w:tc>
          <w:tcPr>
            <w:tcW w:w="2914" w:type="dxa"/>
            <w:gridSpan w:val="2"/>
            <w:tcBorders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for the meeting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когда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</w:rPr>
              <w:t>собрание</w:t>
            </w:r>
          </w:p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for her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что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</w:rPr>
              <w:t>она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for you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Тебе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for him</w:t>
            </w:r>
          </w:p>
          <w:p w:rsidR="00712F35" w:rsidRPr="007F4D42" w:rsidRDefault="00712F35" w:rsidP="003062F7">
            <w:pPr>
              <w:pStyle w:val="a7"/>
              <w:keepNext/>
              <w:spacing w:line="240" w:lineRule="auto"/>
              <w:ind w:left="-57" w:right="-57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Ему</w:t>
            </w:r>
            <w:r w:rsidRPr="007F4D42">
              <w:rPr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</w:rPr>
              <w:t>трудно</w:t>
            </w:r>
          </w:p>
        </w:tc>
        <w:tc>
          <w:tcPr>
            <w:tcW w:w="2331" w:type="dxa"/>
            <w:tcBorders>
              <w:right w:val="nil"/>
            </w:tcBorders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to start.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начнется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before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to speak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заговорит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to decide.</w:t>
            </w:r>
          </w:p>
          <w:p w:rsidR="00712F35" w:rsidRPr="00235067" w:rsidRDefault="00712F35" w:rsidP="003062F7">
            <w:pPr>
              <w:pStyle w:val="a7"/>
              <w:keepNext/>
              <w:spacing w:after="120" w:line="240" w:lineRule="auto"/>
              <w:ind w:left="0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решать</w:t>
            </w: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-57" w:right="-113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to make a decision.</w:t>
            </w:r>
          </w:p>
          <w:p w:rsidR="00712F35" w:rsidRPr="007F4D42" w:rsidRDefault="00712F35" w:rsidP="003062F7">
            <w:pPr>
              <w:pStyle w:val="a7"/>
              <w:keepNext/>
              <w:spacing w:line="240" w:lineRule="auto"/>
              <w:ind w:left="-57" w:right="-113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принять</w:t>
            </w:r>
            <w:r w:rsidRPr="007F4D42">
              <w:rPr>
                <w:b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235067">
              <w:rPr>
                <w:b w:val="0"/>
                <w:color w:val="auto"/>
                <w:sz w:val="28"/>
                <w:szCs w:val="28"/>
              </w:rPr>
              <w:t>решение</w:t>
            </w:r>
            <w:r w:rsidRPr="007F4D42">
              <w:rPr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</w:tc>
      </w:tr>
    </w:tbl>
    <w:p w:rsidR="00712F35" w:rsidRDefault="00712F35" w:rsidP="00712F35">
      <w:pPr>
        <w:pStyle w:val="a7"/>
        <w:keepNext/>
        <w:spacing w:line="240" w:lineRule="auto"/>
        <w:ind w:left="0"/>
        <w:rPr>
          <w:b w:val="0"/>
          <w:color w:val="auto"/>
          <w:sz w:val="28"/>
          <w:szCs w:val="28"/>
          <w:lang w:val="en-US"/>
        </w:rPr>
      </w:pPr>
      <w:bookmarkStart w:id="7" w:name="_Toc384306555"/>
    </w:p>
    <w:p w:rsidR="00712F35" w:rsidRPr="001972F1" w:rsidRDefault="00712F35" w:rsidP="00712F35">
      <w:pPr>
        <w:pStyle w:val="a9"/>
        <w:outlineLvl w:val="2"/>
        <w:rPr>
          <w:b/>
        </w:rPr>
      </w:pPr>
      <w:bookmarkStart w:id="8" w:name="_Toc384639599"/>
      <w:r w:rsidRPr="001972F1">
        <w:rPr>
          <w:b/>
        </w:rPr>
        <w:t>Причастие</w:t>
      </w:r>
      <w:bookmarkEnd w:id="8"/>
      <w:r w:rsidRPr="001972F1">
        <w:rPr>
          <w:b/>
        </w:rPr>
        <w:t xml:space="preserve">  </w:t>
      </w:r>
      <w:bookmarkEnd w:id="7"/>
    </w:p>
    <w:p w:rsidR="00712F35" w:rsidRPr="00235067" w:rsidRDefault="00712F35" w:rsidP="00712F35">
      <w:pPr>
        <w:keepNext/>
        <w:ind w:firstLine="708"/>
        <w:rPr>
          <w:szCs w:val="28"/>
        </w:rPr>
      </w:pPr>
      <w:r w:rsidRPr="00235067">
        <w:rPr>
          <w:szCs w:val="28"/>
        </w:rPr>
        <w:t>Причастие</w:t>
      </w:r>
      <w:r w:rsidRPr="007F4D42">
        <w:rPr>
          <w:szCs w:val="28"/>
        </w:rPr>
        <w:t xml:space="preserve"> (</w:t>
      </w:r>
      <w:r>
        <w:rPr>
          <w:szCs w:val="28"/>
          <w:lang w:val="en-US"/>
        </w:rPr>
        <w:t>the</w:t>
      </w:r>
      <w:r w:rsidRPr="007F4D42">
        <w:rPr>
          <w:szCs w:val="28"/>
        </w:rPr>
        <w:t xml:space="preserve"> </w:t>
      </w:r>
      <w:r>
        <w:rPr>
          <w:szCs w:val="28"/>
          <w:lang w:val="en-US"/>
        </w:rPr>
        <w:t>Participle</w:t>
      </w:r>
      <w:r w:rsidRPr="007F4D42">
        <w:rPr>
          <w:szCs w:val="28"/>
        </w:rPr>
        <w:t>)</w:t>
      </w:r>
      <w:r w:rsidRPr="00235067">
        <w:rPr>
          <w:szCs w:val="28"/>
        </w:rPr>
        <w:t xml:space="preserve"> – это неличная форма глагола, которая обладает свойствами глагола, прилагательного и наречия.</w:t>
      </w:r>
    </w:p>
    <w:p w:rsidR="00712F35" w:rsidRPr="00235067" w:rsidRDefault="00712F35" w:rsidP="00712F35">
      <w:pPr>
        <w:keepNext/>
        <w:ind w:firstLine="708"/>
        <w:rPr>
          <w:szCs w:val="28"/>
        </w:rPr>
      </w:pPr>
      <w:r w:rsidRPr="00235067">
        <w:rPr>
          <w:szCs w:val="28"/>
        </w:rPr>
        <w:t>Подобно прилагательному причастие может быть определением к существительному или частью составного сказуемого.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a broken agreement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The agreement was broken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нарушенное соглашение</w:t>
            </w:r>
          </w:p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aps/>
                <w:color w:val="auto"/>
                <w:sz w:val="28"/>
                <w:szCs w:val="28"/>
              </w:rPr>
              <w:t>с</w: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оглашение было нарушено. </w:t>
            </w:r>
          </w:p>
        </w:tc>
      </w:tr>
    </w:tbl>
    <w:p w:rsidR="00712F35" w:rsidRPr="00235067" w:rsidRDefault="00712F35" w:rsidP="00712F35">
      <w:pPr>
        <w:keepNext/>
        <w:rPr>
          <w:szCs w:val="28"/>
        </w:rPr>
      </w:pPr>
      <w:r w:rsidRPr="00235067">
        <w:rPr>
          <w:szCs w:val="28"/>
        </w:rPr>
        <w:tab/>
        <w:t>Подобно наречию причастие может быть обстоятельством, характеризующим действие, выраженное сказуемым.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Reading the </w:t>
            </w:r>
            <w:proofErr w:type="gramStart"/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>text</w:t>
            </w:r>
            <w:proofErr w:type="gramEnd"/>
            <w:r w:rsidRPr="00235067">
              <w:rPr>
                <w:b w:val="0"/>
                <w:color w:val="auto"/>
                <w:sz w:val="28"/>
                <w:szCs w:val="28"/>
                <w:lang w:val="en-US"/>
              </w:rPr>
              <w:t xml:space="preserve"> he wrote out new words.</w:t>
            </w:r>
          </w:p>
        </w:tc>
        <w:tc>
          <w:tcPr>
            <w:tcW w:w="4643" w:type="dxa"/>
          </w:tcPr>
          <w:p w:rsidR="00712F35" w:rsidRPr="00011D6F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Читая текст, он выписывал новые слова.</w:t>
            </w:r>
          </w:p>
          <w:p w:rsidR="00712F35" w:rsidRPr="00011D6F" w:rsidRDefault="00712F35" w:rsidP="003062F7">
            <w:pPr>
              <w:pStyle w:val="a7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5871A4" w:rsidRDefault="005871A4" w:rsidP="00712F35">
      <w:pPr>
        <w:pStyle w:val="a9"/>
        <w:rPr>
          <w:b/>
        </w:rPr>
      </w:pPr>
    </w:p>
    <w:p w:rsidR="00712F35" w:rsidRPr="001972F1" w:rsidRDefault="00712F35" w:rsidP="00712F35">
      <w:pPr>
        <w:pStyle w:val="a9"/>
        <w:rPr>
          <w:b/>
        </w:rPr>
      </w:pPr>
      <w:r w:rsidRPr="001972F1">
        <w:rPr>
          <w:b/>
        </w:rPr>
        <w:lastRenderedPageBreak/>
        <w:t>Таблица форм причастий</w:t>
      </w:r>
    </w:p>
    <w:tbl>
      <w:tblPr>
        <w:tblW w:w="946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2692"/>
        <w:gridCol w:w="2656"/>
        <w:gridCol w:w="2501"/>
      </w:tblGrid>
      <w:tr w:rsidR="00712F35" w:rsidRPr="00235067" w:rsidTr="003062F7">
        <w:trPr>
          <w:cantSplit/>
          <w:jc w:val="center"/>
        </w:trPr>
        <w:tc>
          <w:tcPr>
            <w:tcW w:w="6963" w:type="dxa"/>
            <w:gridSpan w:val="3"/>
          </w:tcPr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Participle I</w:t>
            </w:r>
          </w:p>
        </w:tc>
        <w:tc>
          <w:tcPr>
            <w:tcW w:w="2501" w:type="dxa"/>
          </w:tcPr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Participle II</w:t>
            </w:r>
          </w:p>
        </w:tc>
      </w:tr>
      <w:tr w:rsidR="00712F35" w:rsidRPr="00235067" w:rsidTr="003062F7">
        <w:trPr>
          <w:cantSplit/>
          <w:jc w:val="center"/>
        </w:trPr>
        <w:tc>
          <w:tcPr>
            <w:tcW w:w="1615" w:type="dxa"/>
          </w:tcPr>
          <w:p w:rsidR="00712F35" w:rsidRPr="00235067" w:rsidRDefault="00712F35" w:rsidP="003062F7">
            <w:pPr>
              <w:keepNext/>
              <w:rPr>
                <w:szCs w:val="28"/>
              </w:rPr>
            </w:pPr>
          </w:p>
        </w:tc>
        <w:tc>
          <w:tcPr>
            <w:tcW w:w="2692" w:type="dxa"/>
          </w:tcPr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Active</w:t>
            </w:r>
          </w:p>
        </w:tc>
        <w:tc>
          <w:tcPr>
            <w:tcW w:w="2656" w:type="dxa"/>
          </w:tcPr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Passive</w:t>
            </w:r>
          </w:p>
        </w:tc>
        <w:tc>
          <w:tcPr>
            <w:tcW w:w="2501" w:type="dxa"/>
            <w:vMerge w:val="restart"/>
            <w:vAlign w:val="center"/>
          </w:tcPr>
          <w:p w:rsidR="00712F35" w:rsidRPr="00235067" w:rsidRDefault="00712F35" w:rsidP="003062F7">
            <w:pPr>
              <w:keepNext/>
              <w:rPr>
                <w:szCs w:val="28"/>
              </w:rPr>
            </w:pP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  <w:lang w:val="en-GB"/>
              </w:rPr>
              <w:t>planned</w:t>
            </w:r>
          </w:p>
          <w:p w:rsidR="00712F35" w:rsidRPr="00235067" w:rsidRDefault="00712F35" w:rsidP="003062F7">
            <w:pPr>
              <w:keepNext/>
              <w:rPr>
                <w:i/>
                <w:szCs w:val="28"/>
              </w:rPr>
            </w:pPr>
            <w:r w:rsidRPr="00235067">
              <w:rPr>
                <w:szCs w:val="28"/>
              </w:rPr>
              <w:t xml:space="preserve">1) </w:t>
            </w:r>
            <w:r w:rsidRPr="00235067">
              <w:rPr>
                <w:i/>
                <w:szCs w:val="28"/>
              </w:rPr>
              <w:t>определение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</w:rPr>
              <w:t>запланированный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</w:p>
          <w:p w:rsidR="00712F35" w:rsidRPr="00235067" w:rsidRDefault="00712F35" w:rsidP="003062F7">
            <w:pPr>
              <w:keepNext/>
              <w:ind w:left="-57" w:right="-57"/>
              <w:rPr>
                <w:szCs w:val="28"/>
              </w:rPr>
            </w:pPr>
            <w:r w:rsidRPr="00235067">
              <w:rPr>
                <w:szCs w:val="28"/>
              </w:rPr>
              <w:t xml:space="preserve">2) </w:t>
            </w:r>
            <w:r w:rsidRPr="00235067">
              <w:rPr>
                <w:i/>
                <w:szCs w:val="28"/>
              </w:rPr>
              <w:t>обстоятельство</w:t>
            </w:r>
          </w:p>
          <w:p w:rsidR="00712F35" w:rsidRPr="00235067" w:rsidRDefault="00712F35" w:rsidP="003062F7">
            <w:pPr>
              <w:keepNext/>
              <w:ind w:left="-57" w:right="-57"/>
              <w:rPr>
                <w:szCs w:val="28"/>
              </w:rPr>
            </w:pPr>
            <w:r w:rsidRPr="00235067">
              <w:rPr>
                <w:szCs w:val="28"/>
              </w:rPr>
              <w:t>так как (</w:t>
            </w:r>
            <w:proofErr w:type="gramStart"/>
            <w:r w:rsidRPr="00235067">
              <w:rPr>
                <w:szCs w:val="28"/>
              </w:rPr>
              <w:t>когда, после того, как</w:t>
            </w:r>
            <w:proofErr w:type="gramEnd"/>
            <w:r w:rsidRPr="00235067">
              <w:rPr>
                <w:szCs w:val="28"/>
              </w:rPr>
              <w:t>) запланировали</w:t>
            </w:r>
          </w:p>
        </w:tc>
      </w:tr>
      <w:tr w:rsidR="00712F35" w:rsidRPr="00235067" w:rsidTr="003062F7">
        <w:trPr>
          <w:cantSplit/>
          <w:jc w:val="center"/>
        </w:trPr>
        <w:tc>
          <w:tcPr>
            <w:tcW w:w="1615" w:type="dxa"/>
            <w:vAlign w:val="center"/>
          </w:tcPr>
          <w:p w:rsidR="00712F35" w:rsidRPr="00235067" w:rsidRDefault="00712F35" w:rsidP="003062F7">
            <w:pPr>
              <w:keepNext/>
              <w:rPr>
                <w:szCs w:val="28"/>
              </w:rPr>
            </w:pPr>
          </w:p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Indefinite</w:t>
            </w:r>
          </w:p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(Non-Perfect)</w:t>
            </w:r>
          </w:p>
        </w:tc>
        <w:tc>
          <w:tcPr>
            <w:tcW w:w="2692" w:type="dxa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</w:rPr>
            </w:pPr>
            <w:r w:rsidRPr="00235067">
              <w:rPr>
                <w:szCs w:val="28"/>
                <w:lang w:val="en-GB"/>
              </w:rPr>
              <w:t>planning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  <w:lang w:val="en-GB"/>
              </w:rPr>
              <w:t>1)</w:t>
            </w:r>
            <w:r w:rsidRPr="00235067">
              <w:rPr>
                <w:szCs w:val="28"/>
              </w:rPr>
              <w:t xml:space="preserve"> </w:t>
            </w:r>
            <w:r w:rsidRPr="00235067">
              <w:rPr>
                <w:i/>
                <w:szCs w:val="28"/>
              </w:rPr>
              <w:t>определение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</w:rPr>
              <w:t>планирующий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</w:rPr>
              <w:t xml:space="preserve">2) </w:t>
            </w:r>
            <w:r w:rsidRPr="00235067">
              <w:rPr>
                <w:i/>
                <w:szCs w:val="28"/>
              </w:rPr>
              <w:t>обстоятельство</w:t>
            </w:r>
            <w:r w:rsidRPr="00235067">
              <w:rPr>
                <w:szCs w:val="28"/>
              </w:rPr>
              <w:t xml:space="preserve"> планируя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</w:p>
        </w:tc>
        <w:tc>
          <w:tcPr>
            <w:tcW w:w="2656" w:type="dxa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</w:rPr>
            </w:pPr>
            <w:r w:rsidRPr="00235067">
              <w:rPr>
                <w:szCs w:val="28"/>
                <w:lang w:val="en-GB"/>
              </w:rPr>
              <w:t>being</w:t>
            </w:r>
            <w:r w:rsidRPr="00235067">
              <w:rPr>
                <w:szCs w:val="28"/>
              </w:rPr>
              <w:t xml:space="preserve"> </w:t>
            </w:r>
            <w:r w:rsidRPr="00235067">
              <w:rPr>
                <w:szCs w:val="28"/>
                <w:lang w:val="en-GB"/>
              </w:rPr>
              <w:t>planned</w:t>
            </w:r>
          </w:p>
          <w:p w:rsidR="00712F35" w:rsidRPr="00235067" w:rsidRDefault="00712F35" w:rsidP="003062F7">
            <w:pPr>
              <w:keepNext/>
              <w:rPr>
                <w:i/>
                <w:szCs w:val="28"/>
              </w:rPr>
            </w:pPr>
            <w:r w:rsidRPr="00235067">
              <w:rPr>
                <w:szCs w:val="28"/>
              </w:rPr>
              <w:t xml:space="preserve">1) </w:t>
            </w:r>
            <w:r w:rsidRPr="00235067">
              <w:rPr>
                <w:i/>
                <w:szCs w:val="28"/>
              </w:rPr>
              <w:t>определение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</w:rPr>
              <w:t>планируемый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</w:rPr>
              <w:t xml:space="preserve">2) </w:t>
            </w:r>
            <w:r w:rsidRPr="00235067">
              <w:rPr>
                <w:i/>
                <w:szCs w:val="28"/>
              </w:rPr>
              <w:t>обстоятельство</w:t>
            </w:r>
          </w:p>
          <w:p w:rsidR="00712F35" w:rsidRPr="00235067" w:rsidRDefault="00712F35" w:rsidP="003062F7">
            <w:pPr>
              <w:keepNext/>
              <w:rPr>
                <w:szCs w:val="28"/>
              </w:rPr>
            </w:pPr>
            <w:r w:rsidRPr="00235067">
              <w:rPr>
                <w:szCs w:val="28"/>
              </w:rPr>
              <w:t>будучи планируемым</w:t>
            </w:r>
          </w:p>
        </w:tc>
        <w:tc>
          <w:tcPr>
            <w:tcW w:w="2501" w:type="dxa"/>
            <w:vMerge/>
          </w:tcPr>
          <w:p w:rsidR="00712F35" w:rsidRPr="00235067" w:rsidRDefault="00712F35" w:rsidP="003062F7">
            <w:pPr>
              <w:keepNext/>
              <w:rPr>
                <w:szCs w:val="28"/>
              </w:rPr>
            </w:pPr>
          </w:p>
        </w:tc>
      </w:tr>
      <w:tr w:rsidR="00712F35" w:rsidRPr="00235067" w:rsidTr="003062F7">
        <w:trPr>
          <w:cantSplit/>
          <w:jc w:val="center"/>
        </w:trPr>
        <w:tc>
          <w:tcPr>
            <w:tcW w:w="1615" w:type="dxa"/>
            <w:vAlign w:val="center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Perfect</w:t>
            </w:r>
          </w:p>
        </w:tc>
        <w:tc>
          <w:tcPr>
            <w:tcW w:w="2692" w:type="dxa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having planned</w:t>
            </w:r>
          </w:p>
          <w:p w:rsidR="00712F35" w:rsidRPr="00235067" w:rsidRDefault="00712F35" w:rsidP="003062F7">
            <w:pPr>
              <w:keepNext/>
              <w:rPr>
                <w:i/>
                <w:szCs w:val="28"/>
                <w:lang w:val="en-GB"/>
              </w:rPr>
            </w:pPr>
            <w:proofErr w:type="spellStart"/>
            <w:r w:rsidRPr="00235067">
              <w:rPr>
                <w:i/>
                <w:szCs w:val="28"/>
                <w:lang w:val="en-GB"/>
              </w:rPr>
              <w:t>обстоятельство</w:t>
            </w:r>
            <w:proofErr w:type="spellEnd"/>
          </w:p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proofErr w:type="spellStart"/>
            <w:r w:rsidRPr="00235067">
              <w:rPr>
                <w:szCs w:val="28"/>
                <w:lang w:val="en-GB"/>
              </w:rPr>
              <w:t>запланировав</w:t>
            </w:r>
            <w:proofErr w:type="spellEnd"/>
          </w:p>
        </w:tc>
        <w:tc>
          <w:tcPr>
            <w:tcW w:w="2656" w:type="dxa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</w:rPr>
            </w:pPr>
            <w:r w:rsidRPr="00235067">
              <w:rPr>
                <w:szCs w:val="28"/>
                <w:lang w:val="en-GB"/>
              </w:rPr>
              <w:t>having</w:t>
            </w:r>
            <w:r w:rsidRPr="00235067">
              <w:rPr>
                <w:szCs w:val="28"/>
              </w:rPr>
              <w:t xml:space="preserve"> </w:t>
            </w:r>
            <w:r w:rsidRPr="00235067">
              <w:rPr>
                <w:szCs w:val="28"/>
                <w:lang w:val="en-GB"/>
              </w:rPr>
              <w:t>been</w:t>
            </w:r>
            <w:r w:rsidRPr="00235067">
              <w:rPr>
                <w:szCs w:val="28"/>
              </w:rPr>
              <w:t xml:space="preserve"> </w:t>
            </w:r>
            <w:r w:rsidRPr="00235067">
              <w:rPr>
                <w:szCs w:val="28"/>
                <w:lang w:val="en-GB"/>
              </w:rPr>
              <w:t>planned</w:t>
            </w:r>
          </w:p>
          <w:p w:rsidR="00712F35" w:rsidRPr="00235067" w:rsidRDefault="00712F35" w:rsidP="003062F7">
            <w:pPr>
              <w:keepNext/>
              <w:rPr>
                <w:i/>
                <w:szCs w:val="28"/>
              </w:rPr>
            </w:pPr>
            <w:r w:rsidRPr="00235067">
              <w:rPr>
                <w:i/>
                <w:szCs w:val="28"/>
              </w:rPr>
              <w:t>обстоятельство</w:t>
            </w:r>
          </w:p>
          <w:p w:rsidR="00712F35" w:rsidRPr="00235067" w:rsidRDefault="00712F35" w:rsidP="003062F7">
            <w:pPr>
              <w:pStyle w:val="a5"/>
              <w:keepNext/>
              <w:jc w:val="left"/>
              <w:rPr>
                <w:szCs w:val="28"/>
                <w:lang w:val="ru-RU"/>
              </w:rPr>
            </w:pPr>
            <w:r w:rsidRPr="00235067">
              <w:rPr>
                <w:szCs w:val="28"/>
                <w:lang w:val="ru-RU"/>
              </w:rPr>
              <w:t>когда (после того, как) запланировали</w:t>
            </w:r>
          </w:p>
        </w:tc>
        <w:tc>
          <w:tcPr>
            <w:tcW w:w="2501" w:type="dxa"/>
            <w:vMerge/>
          </w:tcPr>
          <w:p w:rsidR="00712F35" w:rsidRPr="00235067" w:rsidRDefault="00712F35" w:rsidP="003062F7">
            <w:pPr>
              <w:keepNext/>
              <w:rPr>
                <w:szCs w:val="28"/>
              </w:rPr>
            </w:pPr>
          </w:p>
        </w:tc>
      </w:tr>
    </w:tbl>
    <w:p w:rsidR="00712F35" w:rsidRPr="00011D6F" w:rsidRDefault="00712F35" w:rsidP="00712F35">
      <w:pPr>
        <w:pStyle w:val="a9"/>
        <w:spacing w:after="0"/>
      </w:pPr>
    </w:p>
    <w:p w:rsidR="00712F35" w:rsidRPr="007F4D42" w:rsidRDefault="00712F35" w:rsidP="00712F35">
      <w:pPr>
        <w:pStyle w:val="a9"/>
      </w:pPr>
    </w:p>
    <w:p w:rsidR="00712F35" w:rsidRPr="001972F1" w:rsidRDefault="00712F35" w:rsidP="00712F35">
      <w:pPr>
        <w:pStyle w:val="a9"/>
        <w:rPr>
          <w:b/>
        </w:rPr>
      </w:pPr>
      <w:r w:rsidRPr="001972F1">
        <w:rPr>
          <w:b/>
        </w:rPr>
        <w:t>Функции причастия в предложении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402"/>
        <w:gridCol w:w="3508"/>
      </w:tblGrid>
      <w:tr w:rsidR="00712F35" w:rsidRPr="00235067" w:rsidTr="003062F7">
        <w:tc>
          <w:tcPr>
            <w:tcW w:w="2376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ind w:left="-57" w:right="-113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Функция</w:t>
            </w:r>
          </w:p>
        </w:tc>
        <w:tc>
          <w:tcPr>
            <w:tcW w:w="3402" w:type="dxa"/>
          </w:tcPr>
          <w:p w:rsidR="00712F35" w:rsidRPr="00235067" w:rsidRDefault="00712F35" w:rsidP="003062F7">
            <w:pPr>
              <w:keepNext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Примеры</w:t>
            </w:r>
          </w:p>
        </w:tc>
        <w:tc>
          <w:tcPr>
            <w:tcW w:w="3508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Перевод</w:t>
            </w:r>
          </w:p>
        </w:tc>
      </w:tr>
      <w:tr w:rsidR="00712F35" w:rsidRPr="00235067" w:rsidTr="003062F7">
        <w:tc>
          <w:tcPr>
            <w:tcW w:w="2376" w:type="dxa"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tabs>
                <w:tab w:val="left" w:pos="330"/>
              </w:tabs>
              <w:spacing w:line="240" w:lineRule="auto"/>
              <w:ind w:left="-57" w:right="-113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Определение</w:t>
            </w:r>
          </w:p>
        </w:tc>
        <w:tc>
          <w:tcPr>
            <w:tcW w:w="3402" w:type="dxa"/>
          </w:tcPr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 xml:space="preserve">Mother is looking at her </w:t>
            </w:r>
            <w:r w:rsidRPr="00235067">
              <w:rPr>
                <w:i/>
                <w:sz w:val="24"/>
                <w:lang w:val="en-US" w:eastAsia="ru-RU"/>
              </w:rPr>
              <w:t>sleeping</w:t>
            </w:r>
            <w:r w:rsidRPr="00235067">
              <w:rPr>
                <w:sz w:val="24"/>
                <w:lang w:val="en-US" w:eastAsia="ru-RU"/>
              </w:rPr>
              <w:t xml:space="preserve"> child.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GB" w:eastAsia="ru-RU"/>
              </w:rPr>
              <w:t xml:space="preserve">The property depends on the substance </w:t>
            </w:r>
            <w:r w:rsidRPr="00235067">
              <w:rPr>
                <w:i/>
                <w:sz w:val="24"/>
                <w:lang w:val="en-GB" w:eastAsia="ru-RU"/>
              </w:rPr>
              <w:t>being used</w:t>
            </w:r>
            <w:r w:rsidRPr="00235067">
              <w:rPr>
                <w:sz w:val="24"/>
                <w:lang w:val="en-GB" w:eastAsia="ru-RU"/>
              </w:rPr>
              <w:t>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GB" w:eastAsia="ru-RU"/>
              </w:rPr>
            </w:pP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GB" w:eastAsia="ru-RU"/>
              </w:rPr>
              <w:t xml:space="preserve">He took the list of </w:t>
            </w:r>
            <w:r w:rsidRPr="00235067">
              <w:rPr>
                <w:i/>
                <w:sz w:val="24"/>
                <w:lang w:val="en-GB" w:eastAsia="ru-RU"/>
              </w:rPr>
              <w:t>published</w:t>
            </w:r>
            <w:r w:rsidRPr="00235067">
              <w:rPr>
                <w:sz w:val="24"/>
                <w:lang w:val="en-GB" w:eastAsia="ru-RU"/>
              </w:rPr>
              <w:t xml:space="preserve"> books.</w:t>
            </w:r>
          </w:p>
        </w:tc>
        <w:tc>
          <w:tcPr>
            <w:tcW w:w="3508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 xml:space="preserve">Мать смотрит на </w:t>
            </w:r>
            <w:r w:rsidRPr="00235067">
              <w:rPr>
                <w:i/>
                <w:sz w:val="24"/>
                <w:lang w:eastAsia="ru-RU"/>
              </w:rPr>
              <w:t>спящего</w:t>
            </w:r>
            <w:r w:rsidRPr="00235067">
              <w:rPr>
                <w:sz w:val="24"/>
                <w:lang w:eastAsia="ru-RU"/>
              </w:rPr>
              <w:t xml:space="preserve"> ребенка.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 xml:space="preserve">Это свойство зависит от веществ, </w:t>
            </w:r>
            <w:r w:rsidRPr="00235067">
              <w:rPr>
                <w:i/>
                <w:sz w:val="24"/>
                <w:lang w:eastAsia="ru-RU"/>
              </w:rPr>
              <w:t>которые используются</w:t>
            </w:r>
            <w:r w:rsidRPr="00235067">
              <w:rPr>
                <w:sz w:val="24"/>
                <w:lang w:eastAsia="ru-RU"/>
              </w:rPr>
              <w:t xml:space="preserve"> (от используемых веществ).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 xml:space="preserve">Он взял список </w:t>
            </w:r>
            <w:r w:rsidRPr="00235067">
              <w:rPr>
                <w:i/>
                <w:sz w:val="24"/>
                <w:lang w:eastAsia="ru-RU"/>
              </w:rPr>
              <w:t>опубликованных</w:t>
            </w:r>
            <w:r w:rsidRPr="00235067">
              <w:rPr>
                <w:sz w:val="24"/>
                <w:lang w:eastAsia="ru-RU"/>
              </w:rPr>
              <w:t xml:space="preserve"> книг.</w:t>
            </w:r>
          </w:p>
        </w:tc>
      </w:tr>
      <w:tr w:rsidR="00712F35" w:rsidRPr="00235067" w:rsidTr="003062F7">
        <w:tc>
          <w:tcPr>
            <w:tcW w:w="2376" w:type="dxa"/>
            <w:tcBorders>
              <w:left w:val="nil"/>
            </w:tcBorders>
          </w:tcPr>
          <w:p w:rsidR="00712F35" w:rsidRPr="00235067" w:rsidRDefault="00712F35" w:rsidP="003062F7">
            <w:pPr>
              <w:pStyle w:val="a7"/>
              <w:keepNext/>
              <w:tabs>
                <w:tab w:val="left" w:pos="330"/>
              </w:tabs>
              <w:spacing w:line="240" w:lineRule="auto"/>
              <w:ind w:left="-57" w:right="-113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Обстоятельство</w:t>
            </w:r>
          </w:p>
        </w:tc>
        <w:tc>
          <w:tcPr>
            <w:tcW w:w="3402" w:type="dxa"/>
          </w:tcPr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i/>
                <w:sz w:val="24"/>
                <w:lang w:val="en-US" w:eastAsia="ru-RU"/>
              </w:rPr>
              <w:t>When asked</w:t>
            </w:r>
            <w:r w:rsidRPr="00235067">
              <w:rPr>
                <w:sz w:val="24"/>
                <w:lang w:val="en-US" w:eastAsia="ru-RU"/>
              </w:rPr>
              <w:t xml:space="preserve"> he refused to answer the question.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i/>
                <w:sz w:val="24"/>
                <w:lang w:val="en-GB" w:eastAsia="ru-RU"/>
              </w:rPr>
              <w:t>Having been warmed</w:t>
            </w:r>
            <w:r w:rsidRPr="00235067">
              <w:rPr>
                <w:sz w:val="24"/>
                <w:lang w:val="en-GB" w:eastAsia="ru-RU"/>
              </w:rPr>
              <w:t xml:space="preserve"> the ice began to melt</w:t>
            </w:r>
            <w:r w:rsidRPr="00235067">
              <w:rPr>
                <w:sz w:val="24"/>
                <w:lang w:val="en-US" w:eastAsia="ru-RU"/>
              </w:rPr>
              <w:t>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 xml:space="preserve">He was reading the newspaper </w:t>
            </w:r>
            <w:r w:rsidRPr="00235067">
              <w:rPr>
                <w:i/>
                <w:sz w:val="24"/>
                <w:lang w:val="en-US" w:eastAsia="ru-RU"/>
              </w:rPr>
              <w:t>sitting</w:t>
            </w:r>
            <w:r w:rsidRPr="00235067">
              <w:rPr>
                <w:sz w:val="24"/>
                <w:lang w:val="en-US" w:eastAsia="ru-RU"/>
              </w:rPr>
              <w:t xml:space="preserve"> in the armchair.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i/>
                <w:sz w:val="24"/>
                <w:lang w:val="en-GB" w:eastAsia="ru-RU"/>
              </w:rPr>
              <w:t>Having translated</w:t>
            </w:r>
            <w:r w:rsidRPr="00235067">
              <w:rPr>
                <w:sz w:val="24"/>
                <w:lang w:val="en-GB" w:eastAsia="ru-RU"/>
              </w:rPr>
              <w:t xml:space="preserve"> the </w:t>
            </w:r>
            <w:proofErr w:type="gramStart"/>
            <w:r w:rsidRPr="00235067">
              <w:rPr>
                <w:sz w:val="24"/>
                <w:lang w:val="en-GB" w:eastAsia="ru-RU"/>
              </w:rPr>
              <w:t>text</w:t>
            </w:r>
            <w:proofErr w:type="gramEnd"/>
            <w:r w:rsidRPr="00235067">
              <w:rPr>
                <w:sz w:val="24"/>
                <w:lang w:val="en-GB" w:eastAsia="ru-RU"/>
              </w:rPr>
              <w:t xml:space="preserve"> he left the room.</w:t>
            </w:r>
          </w:p>
        </w:tc>
        <w:tc>
          <w:tcPr>
            <w:tcW w:w="3508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i/>
                <w:sz w:val="24"/>
                <w:lang w:eastAsia="ru-RU"/>
              </w:rPr>
              <w:t>Когда его спросили</w:t>
            </w:r>
            <w:r w:rsidRPr="00235067">
              <w:rPr>
                <w:sz w:val="24"/>
                <w:lang w:eastAsia="ru-RU"/>
              </w:rPr>
              <w:t>, он отказался отвечать на вопрос.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i/>
                <w:sz w:val="24"/>
                <w:lang w:eastAsia="ru-RU"/>
              </w:rPr>
              <w:t>После того, как лед нагрели</w:t>
            </w:r>
            <w:r w:rsidRPr="00235067">
              <w:rPr>
                <w:sz w:val="24"/>
                <w:lang w:eastAsia="ru-RU"/>
              </w:rPr>
              <w:t>, он начал таять.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 xml:space="preserve">Он читал газету, </w:t>
            </w:r>
            <w:r w:rsidRPr="00235067">
              <w:rPr>
                <w:i/>
                <w:sz w:val="24"/>
                <w:lang w:eastAsia="ru-RU"/>
              </w:rPr>
              <w:t>сидя</w:t>
            </w:r>
            <w:r w:rsidRPr="00235067">
              <w:rPr>
                <w:sz w:val="24"/>
                <w:lang w:eastAsia="ru-RU"/>
              </w:rPr>
              <w:t xml:space="preserve"> в кресле. 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i/>
                <w:sz w:val="24"/>
                <w:lang w:eastAsia="ru-RU"/>
              </w:rPr>
              <w:t>Сделав перевод</w:t>
            </w:r>
            <w:r w:rsidRPr="00235067">
              <w:rPr>
                <w:sz w:val="24"/>
                <w:lang w:eastAsia="ru-RU"/>
              </w:rPr>
              <w:t xml:space="preserve"> текста, он вышел из комнаты.</w:t>
            </w:r>
          </w:p>
        </w:tc>
      </w:tr>
      <w:tr w:rsidR="00712F35" w:rsidRPr="00235067" w:rsidTr="003062F7">
        <w:tc>
          <w:tcPr>
            <w:tcW w:w="2376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ind w:left="-57" w:right="-113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Часть сказуемого</w:t>
            </w:r>
          </w:p>
        </w:tc>
        <w:tc>
          <w:tcPr>
            <w:tcW w:w="3402" w:type="dxa"/>
          </w:tcPr>
          <w:p w:rsidR="00712F35" w:rsidRPr="00235067" w:rsidRDefault="00712F35" w:rsidP="003062F7">
            <w:pPr>
              <w:keepNext/>
              <w:jc w:val="left"/>
              <w:rPr>
                <w:i/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 xml:space="preserve">The plan is </w:t>
            </w:r>
            <w:r w:rsidRPr="00235067">
              <w:rPr>
                <w:i/>
                <w:sz w:val="24"/>
                <w:lang w:val="en-US" w:eastAsia="ru-RU"/>
              </w:rPr>
              <w:t>being discussed.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 xml:space="preserve">All doors were </w:t>
            </w:r>
            <w:r w:rsidRPr="00235067">
              <w:rPr>
                <w:i/>
                <w:sz w:val="24"/>
                <w:lang w:val="en-US" w:eastAsia="ru-RU"/>
              </w:rPr>
              <w:t>locked.</w:t>
            </w:r>
          </w:p>
        </w:tc>
        <w:tc>
          <w:tcPr>
            <w:tcW w:w="3508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План обсуждается.</w:t>
            </w:r>
          </w:p>
          <w:p w:rsidR="00712F35" w:rsidRPr="00235067" w:rsidRDefault="00712F35" w:rsidP="003062F7">
            <w:pPr>
              <w:keepNext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Все двери были закрыты.</w:t>
            </w:r>
          </w:p>
        </w:tc>
      </w:tr>
    </w:tbl>
    <w:p w:rsidR="00712F35" w:rsidRPr="00235067" w:rsidRDefault="00712F35" w:rsidP="00712F35">
      <w:pPr>
        <w:keepNext/>
        <w:spacing w:before="120" w:after="120"/>
        <w:rPr>
          <w:szCs w:val="28"/>
        </w:rPr>
      </w:pPr>
      <w:r w:rsidRPr="00235067">
        <w:rPr>
          <w:noProof/>
          <w:szCs w:val="28"/>
          <w:lang w:eastAsia="ru-RU"/>
        </w:rPr>
        <w:tab/>
        <w:t xml:space="preserve">Обратите внимание, что </w:t>
      </w:r>
      <w:r w:rsidRPr="00235067">
        <w:rPr>
          <w:i/>
          <w:szCs w:val="28"/>
          <w:lang w:val="en-US"/>
        </w:rPr>
        <w:t>when</w:t>
      </w:r>
      <w:r w:rsidRPr="00235067">
        <w:rPr>
          <w:i/>
          <w:szCs w:val="28"/>
        </w:rPr>
        <w:t>/</w:t>
      </w:r>
      <w:r w:rsidRPr="00235067">
        <w:rPr>
          <w:i/>
          <w:szCs w:val="28"/>
          <w:lang w:val="en-US"/>
        </w:rPr>
        <w:t>while</w:t>
      </w:r>
      <w:r w:rsidRPr="00235067">
        <w:rPr>
          <w:szCs w:val="28"/>
        </w:rPr>
        <w:t xml:space="preserve"> перед Причастием </w:t>
      </w:r>
      <w:r w:rsidRPr="00235067">
        <w:rPr>
          <w:szCs w:val="28"/>
          <w:lang w:val="en-US"/>
        </w:rPr>
        <w:t>I</w:t>
      </w:r>
      <w:r w:rsidRPr="00235067">
        <w:rPr>
          <w:szCs w:val="28"/>
        </w:rPr>
        <w:t xml:space="preserve"> не переводятся: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 xml:space="preserve">While translating the article he made some notes.  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Переводя статью, он делал записи.</w:t>
            </w:r>
          </w:p>
        </w:tc>
      </w:tr>
    </w:tbl>
    <w:p w:rsidR="00712F35" w:rsidRPr="00011D6F" w:rsidRDefault="00712F35" w:rsidP="00712F35">
      <w:pPr>
        <w:pStyle w:val="a9"/>
        <w:spacing w:after="0"/>
      </w:pPr>
    </w:p>
    <w:p w:rsidR="00712F35" w:rsidRPr="00235067" w:rsidRDefault="00712F35" w:rsidP="00712F35">
      <w:pPr>
        <w:keepNext/>
        <w:rPr>
          <w:szCs w:val="28"/>
        </w:rPr>
      </w:pPr>
    </w:p>
    <w:p w:rsidR="00712F35" w:rsidRPr="001972F1" w:rsidRDefault="00712F35" w:rsidP="00712F35">
      <w:pPr>
        <w:pStyle w:val="a9"/>
        <w:outlineLvl w:val="2"/>
        <w:rPr>
          <w:b/>
        </w:rPr>
      </w:pPr>
      <w:bookmarkStart w:id="9" w:name="_Toc384639601"/>
      <w:r w:rsidRPr="001972F1">
        <w:rPr>
          <w:b/>
        </w:rPr>
        <w:t>Герундий</w:t>
      </w:r>
      <w:bookmarkEnd w:id="9"/>
      <w:r w:rsidRPr="001972F1">
        <w:rPr>
          <w:b/>
        </w:rPr>
        <w:t xml:space="preserve"> </w:t>
      </w:r>
    </w:p>
    <w:p w:rsidR="00712F35" w:rsidRPr="00235067" w:rsidRDefault="00712F35" w:rsidP="00712F35">
      <w:pPr>
        <w:keepNext/>
        <w:rPr>
          <w:szCs w:val="28"/>
        </w:rPr>
      </w:pPr>
      <w:r w:rsidRPr="00235067">
        <w:rPr>
          <w:szCs w:val="28"/>
        </w:rPr>
        <w:tab/>
        <w:t xml:space="preserve">Герундий </w:t>
      </w:r>
      <w:r w:rsidRPr="007F4D42">
        <w:rPr>
          <w:szCs w:val="28"/>
        </w:rPr>
        <w:t>(</w:t>
      </w:r>
      <w:r>
        <w:rPr>
          <w:szCs w:val="28"/>
          <w:lang w:val="en-US"/>
        </w:rPr>
        <w:t>the</w:t>
      </w:r>
      <w:r w:rsidRPr="007F4D42">
        <w:rPr>
          <w:szCs w:val="28"/>
        </w:rPr>
        <w:t xml:space="preserve"> </w:t>
      </w:r>
      <w:r>
        <w:rPr>
          <w:szCs w:val="28"/>
          <w:lang w:val="en-US"/>
        </w:rPr>
        <w:t>Gerund</w:t>
      </w:r>
      <w:r w:rsidRPr="007F4D42">
        <w:rPr>
          <w:szCs w:val="28"/>
        </w:rPr>
        <w:t xml:space="preserve">) </w:t>
      </w:r>
      <w:r w:rsidRPr="00235067">
        <w:rPr>
          <w:szCs w:val="28"/>
        </w:rPr>
        <w:t xml:space="preserve">– это неличная форма глагола, соединяющая в себе свойства существительного и глагола. В этом отношении герундий </w:t>
      </w:r>
      <w:r w:rsidRPr="00235067">
        <w:rPr>
          <w:szCs w:val="28"/>
        </w:rPr>
        <w:lastRenderedPageBreak/>
        <w:t>сходен с инфинитивом, но отличается от него тем, что передает оттенок процесса действия.</w:t>
      </w:r>
    </w:p>
    <w:p w:rsidR="00712F35" w:rsidRPr="00235067" w:rsidRDefault="00712F35" w:rsidP="00712F35">
      <w:pPr>
        <w:keepNext/>
        <w:rPr>
          <w:szCs w:val="28"/>
        </w:rPr>
      </w:pPr>
      <w:r w:rsidRPr="00235067">
        <w:rPr>
          <w:szCs w:val="28"/>
        </w:rPr>
        <w:tab/>
        <w:t>В русском языке нет формы глагола, соответствующей английскому герундию.</w:t>
      </w:r>
    </w:p>
    <w:p w:rsidR="00712F35" w:rsidRPr="00235067" w:rsidRDefault="00712F35" w:rsidP="00712F35">
      <w:pPr>
        <w:keepNext/>
        <w:ind w:firstLine="708"/>
        <w:rPr>
          <w:szCs w:val="28"/>
        </w:rPr>
      </w:pPr>
      <w:r w:rsidRPr="00235067">
        <w:rPr>
          <w:szCs w:val="28"/>
        </w:rPr>
        <w:t xml:space="preserve">Формы герундия совпадают с формами причастия </w:t>
      </w:r>
      <w:r w:rsidRPr="00235067">
        <w:rPr>
          <w:szCs w:val="28"/>
          <w:lang w:val="en-US"/>
        </w:rPr>
        <w:t>I</w:t>
      </w:r>
      <w:r w:rsidRPr="00235067">
        <w:rPr>
          <w:szCs w:val="28"/>
        </w:rPr>
        <w:t xml:space="preserve">, т.е. образуются путем </w:t>
      </w:r>
      <w:proofErr w:type="gramStart"/>
      <w:r w:rsidRPr="00235067">
        <w:rPr>
          <w:szCs w:val="28"/>
        </w:rPr>
        <w:t>прибавления  окончания</w:t>
      </w:r>
      <w:proofErr w:type="gramEnd"/>
      <w:r w:rsidRPr="00235067">
        <w:rPr>
          <w:szCs w:val="28"/>
        </w:rPr>
        <w:t xml:space="preserve"> –</w:t>
      </w:r>
      <w:proofErr w:type="spellStart"/>
      <w:r w:rsidRPr="00235067">
        <w:rPr>
          <w:szCs w:val="28"/>
          <w:lang w:val="en-US"/>
        </w:rPr>
        <w:t>ing</w:t>
      </w:r>
      <w:proofErr w:type="spellEnd"/>
      <w:r w:rsidRPr="00235067">
        <w:rPr>
          <w:szCs w:val="28"/>
        </w:rPr>
        <w:t xml:space="preserve"> к основе глагола.</w:t>
      </w:r>
    </w:p>
    <w:p w:rsidR="00712F35" w:rsidRPr="00235067" w:rsidRDefault="00712F35" w:rsidP="00712F35">
      <w:pPr>
        <w:keepNext/>
        <w:ind w:firstLine="709"/>
        <w:rPr>
          <w:szCs w:val="28"/>
        </w:rPr>
      </w:pPr>
      <w:r w:rsidRPr="00235067">
        <w:rPr>
          <w:szCs w:val="28"/>
        </w:rPr>
        <w:t xml:space="preserve">Подобно глаголу, герундий имеет видовременные и залоговые формы, прямое дополнение и может определяться обстоятельством, выраженным наречием. </w:t>
      </w:r>
    </w:p>
    <w:p w:rsidR="00712F35" w:rsidRPr="00235067" w:rsidRDefault="00712F35" w:rsidP="00712F35">
      <w:pPr>
        <w:keepNext/>
        <w:ind w:firstLine="709"/>
        <w:rPr>
          <w:szCs w:val="28"/>
        </w:rPr>
      </w:pPr>
    </w:p>
    <w:p w:rsidR="00712F35" w:rsidRPr="001972F1" w:rsidRDefault="00712F35" w:rsidP="00712F35">
      <w:pPr>
        <w:pStyle w:val="a9"/>
        <w:rPr>
          <w:b/>
          <w:lang w:val="en-US"/>
        </w:rPr>
      </w:pPr>
      <w:r w:rsidRPr="001972F1">
        <w:rPr>
          <w:b/>
        </w:rPr>
        <w:t>Формы герундия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5"/>
        <w:gridCol w:w="3095"/>
        <w:gridCol w:w="3096"/>
      </w:tblGrid>
      <w:tr w:rsidR="00712F35" w:rsidRPr="00235067" w:rsidTr="003062F7">
        <w:tc>
          <w:tcPr>
            <w:tcW w:w="3095" w:type="dxa"/>
            <w:tcBorders>
              <w:top w:val="nil"/>
              <w:left w:val="nil"/>
            </w:tcBorders>
          </w:tcPr>
          <w:p w:rsidR="00712F35" w:rsidRPr="00235067" w:rsidRDefault="00712F35" w:rsidP="003062F7">
            <w:pPr>
              <w:keepNext/>
              <w:rPr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712F35" w:rsidRPr="00A419AC" w:rsidRDefault="00712F35" w:rsidP="003062F7">
            <w:pPr>
              <w:keepNext/>
              <w:rPr>
                <w:i/>
                <w:szCs w:val="28"/>
                <w:lang w:val="en-US" w:eastAsia="ru-RU"/>
              </w:rPr>
            </w:pPr>
            <w:r w:rsidRPr="00A419AC">
              <w:rPr>
                <w:i/>
                <w:szCs w:val="28"/>
                <w:lang w:val="en-US" w:eastAsia="ru-RU"/>
              </w:rPr>
              <w:t>Active</w:t>
            </w:r>
          </w:p>
        </w:tc>
        <w:tc>
          <w:tcPr>
            <w:tcW w:w="3096" w:type="dxa"/>
          </w:tcPr>
          <w:p w:rsidR="00712F35" w:rsidRPr="00A419AC" w:rsidRDefault="00712F35" w:rsidP="003062F7">
            <w:pPr>
              <w:keepNext/>
              <w:rPr>
                <w:i/>
                <w:szCs w:val="28"/>
                <w:lang w:val="en-US" w:eastAsia="ru-RU"/>
              </w:rPr>
            </w:pPr>
            <w:r w:rsidRPr="00A419AC">
              <w:rPr>
                <w:i/>
                <w:szCs w:val="28"/>
                <w:lang w:val="en-US" w:eastAsia="ru-RU"/>
              </w:rPr>
              <w:t>Passive</w:t>
            </w:r>
          </w:p>
        </w:tc>
      </w:tr>
      <w:tr w:rsidR="00712F35" w:rsidRPr="00235067" w:rsidTr="003062F7">
        <w:tc>
          <w:tcPr>
            <w:tcW w:w="3095" w:type="dxa"/>
          </w:tcPr>
          <w:p w:rsidR="00712F35" w:rsidRPr="00A419AC" w:rsidRDefault="00712F35" w:rsidP="003062F7">
            <w:pPr>
              <w:keepNext/>
              <w:rPr>
                <w:i/>
                <w:szCs w:val="28"/>
                <w:lang w:val="en-US" w:eastAsia="ru-RU"/>
              </w:rPr>
            </w:pPr>
            <w:r w:rsidRPr="00A419AC">
              <w:rPr>
                <w:i/>
                <w:szCs w:val="28"/>
                <w:lang w:val="en-US" w:eastAsia="ru-RU"/>
              </w:rPr>
              <w:t>Indefinite</w:t>
            </w:r>
          </w:p>
        </w:tc>
        <w:tc>
          <w:tcPr>
            <w:tcW w:w="3095" w:type="dxa"/>
          </w:tcPr>
          <w:p w:rsidR="00712F35" w:rsidRPr="00235067" w:rsidRDefault="00712F35" w:rsidP="003062F7">
            <w:pPr>
              <w:keepNext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driving</w:t>
            </w:r>
          </w:p>
        </w:tc>
        <w:tc>
          <w:tcPr>
            <w:tcW w:w="3096" w:type="dxa"/>
          </w:tcPr>
          <w:p w:rsidR="00712F35" w:rsidRPr="00235067" w:rsidRDefault="00712F35" w:rsidP="003062F7">
            <w:pPr>
              <w:keepNext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being driven</w:t>
            </w:r>
          </w:p>
        </w:tc>
      </w:tr>
      <w:tr w:rsidR="00712F35" w:rsidRPr="00235067" w:rsidTr="003062F7">
        <w:tc>
          <w:tcPr>
            <w:tcW w:w="3095" w:type="dxa"/>
          </w:tcPr>
          <w:p w:rsidR="00712F35" w:rsidRPr="00A419AC" w:rsidRDefault="00712F35" w:rsidP="003062F7">
            <w:pPr>
              <w:keepNext/>
              <w:rPr>
                <w:i/>
                <w:szCs w:val="28"/>
                <w:lang w:val="en-US" w:eastAsia="ru-RU"/>
              </w:rPr>
            </w:pPr>
            <w:r w:rsidRPr="00A419AC">
              <w:rPr>
                <w:i/>
                <w:szCs w:val="28"/>
                <w:lang w:val="en-US" w:eastAsia="ru-RU"/>
              </w:rPr>
              <w:t>Perfect</w:t>
            </w:r>
          </w:p>
        </w:tc>
        <w:tc>
          <w:tcPr>
            <w:tcW w:w="3095" w:type="dxa"/>
          </w:tcPr>
          <w:p w:rsidR="00712F35" w:rsidRPr="00235067" w:rsidRDefault="00712F35" w:rsidP="003062F7">
            <w:pPr>
              <w:keepNext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having driven</w:t>
            </w:r>
          </w:p>
        </w:tc>
        <w:tc>
          <w:tcPr>
            <w:tcW w:w="3096" w:type="dxa"/>
          </w:tcPr>
          <w:p w:rsidR="00712F35" w:rsidRPr="00235067" w:rsidRDefault="00712F35" w:rsidP="003062F7">
            <w:pPr>
              <w:keepNext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having been driven</w:t>
            </w:r>
          </w:p>
        </w:tc>
      </w:tr>
    </w:tbl>
    <w:p w:rsidR="00712F35" w:rsidRPr="00235067" w:rsidRDefault="00712F35" w:rsidP="00712F35">
      <w:pPr>
        <w:keepNext/>
        <w:ind w:firstLine="708"/>
        <w:rPr>
          <w:szCs w:val="28"/>
          <w:lang w:val="en-US"/>
        </w:rPr>
      </w:pPr>
    </w:p>
    <w:p w:rsidR="00712F35" w:rsidRPr="00235067" w:rsidRDefault="00712F35" w:rsidP="00E913BA">
      <w:pPr>
        <w:keepLines/>
        <w:ind w:firstLine="709"/>
        <w:rPr>
          <w:szCs w:val="28"/>
        </w:rPr>
      </w:pPr>
      <w:r w:rsidRPr="00235067">
        <w:rPr>
          <w:szCs w:val="28"/>
        </w:rPr>
        <w:t>Подобно существительному, герундий может быть в предложении подлежащим, частью сказуемого, дополнением, перед ним может стоять предлог в функции определения или обстоятельства и, наконец, герундий может иметь в качестве определения существительное в притяжательном</w:t>
      </w:r>
      <w:r w:rsidR="00E913BA">
        <w:rPr>
          <w:szCs w:val="28"/>
        </w:rPr>
        <w:t xml:space="preserve"> </w:t>
      </w:r>
      <w:r w:rsidRPr="00235067">
        <w:rPr>
          <w:szCs w:val="28"/>
        </w:rPr>
        <w:t xml:space="preserve">падеже или притяжательное местоимение. Эти последние характеристики делают его отличным от причастия </w:t>
      </w:r>
      <w:r w:rsidRPr="00235067">
        <w:rPr>
          <w:szCs w:val="28"/>
          <w:lang w:val="en-US"/>
        </w:rPr>
        <w:t>I</w:t>
      </w:r>
      <w:r w:rsidRPr="00235067">
        <w:rPr>
          <w:szCs w:val="28"/>
        </w:rPr>
        <w:t xml:space="preserve">. </w:t>
      </w:r>
    </w:p>
    <w:p w:rsidR="00712F35" w:rsidRPr="00235067" w:rsidRDefault="00712F35" w:rsidP="00E913BA">
      <w:pPr>
        <w:keepNext/>
        <w:keepLines/>
        <w:rPr>
          <w:szCs w:val="28"/>
        </w:rPr>
      </w:pPr>
    </w:p>
    <w:p w:rsidR="00712F35" w:rsidRPr="001972F1" w:rsidRDefault="00712F35" w:rsidP="00712F35">
      <w:pPr>
        <w:pStyle w:val="a9"/>
        <w:rPr>
          <w:b/>
        </w:rPr>
      </w:pPr>
      <w:r w:rsidRPr="001972F1">
        <w:rPr>
          <w:b/>
        </w:rPr>
        <w:t>Различение причастия I и герундия (имеющих одинаковую форму)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712F35" w:rsidRPr="00235067" w:rsidTr="003062F7">
        <w:trPr>
          <w:jc w:val="center"/>
        </w:trPr>
        <w:tc>
          <w:tcPr>
            <w:tcW w:w="4643" w:type="dxa"/>
            <w:tcBorders>
              <w:left w:val="nil"/>
              <w:right w:val="nil"/>
            </w:tcBorders>
          </w:tcPr>
          <w:p w:rsidR="00712F35" w:rsidRPr="00235067" w:rsidRDefault="00712F35" w:rsidP="003062F7">
            <w:pPr>
              <w:keepNext/>
              <w:spacing w:before="120" w:after="120"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Participle I</w:t>
            </w:r>
          </w:p>
        </w:tc>
        <w:tc>
          <w:tcPr>
            <w:tcW w:w="4643" w:type="dxa"/>
            <w:tcBorders>
              <w:left w:val="nil"/>
              <w:right w:val="nil"/>
            </w:tcBorders>
          </w:tcPr>
          <w:p w:rsidR="00712F35" w:rsidRPr="00235067" w:rsidRDefault="00712F35" w:rsidP="003062F7">
            <w:pPr>
              <w:keepNext/>
              <w:spacing w:before="120" w:after="120"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>Gerund</w:t>
            </w:r>
          </w:p>
        </w:tc>
      </w:tr>
      <w:tr w:rsidR="00712F35" w:rsidRPr="00235067" w:rsidTr="003062F7">
        <w:trPr>
          <w:jc w:val="center"/>
        </w:trPr>
        <w:tc>
          <w:tcPr>
            <w:tcW w:w="9286" w:type="dxa"/>
            <w:gridSpan w:val="2"/>
            <w:tcBorders>
              <w:left w:val="nil"/>
              <w:right w:val="nil"/>
            </w:tcBorders>
          </w:tcPr>
          <w:p w:rsidR="00712F35" w:rsidRPr="00235067" w:rsidRDefault="00712F35" w:rsidP="00712F35">
            <w:pPr>
              <w:keepNext/>
              <w:numPr>
                <w:ilvl w:val="0"/>
                <w:numId w:val="5"/>
              </w:numPr>
              <w:ind w:left="0"/>
              <w:jc w:val="center"/>
              <w:rPr>
                <w:szCs w:val="28"/>
              </w:rPr>
            </w:pPr>
            <w:r w:rsidRPr="00235067">
              <w:rPr>
                <w:szCs w:val="28"/>
              </w:rPr>
              <w:t>Подлежащее</w:t>
            </w:r>
          </w:p>
        </w:tc>
      </w:tr>
      <w:tr w:rsidR="00712F35" w:rsidRPr="00235067" w:rsidTr="003062F7">
        <w:trPr>
          <w:jc w:val="center"/>
        </w:trPr>
        <w:tc>
          <w:tcPr>
            <w:tcW w:w="4643" w:type="dxa"/>
            <w:tcBorders>
              <w:left w:val="nil"/>
            </w:tcBorders>
            <w:vAlign w:val="center"/>
          </w:tcPr>
          <w:p w:rsidR="00712F35" w:rsidRPr="00235067" w:rsidRDefault="00712F35" w:rsidP="003062F7">
            <w:pPr>
              <w:keepNext/>
              <w:rPr>
                <w:szCs w:val="28"/>
                <w:lang w:val="en-GB"/>
              </w:rPr>
            </w:pPr>
            <w:r w:rsidRPr="00235067">
              <w:rPr>
                <w:szCs w:val="28"/>
              </w:rPr>
              <w:sym w:font="Symbol" w:char="F02D"/>
            </w:r>
          </w:p>
        </w:tc>
        <w:tc>
          <w:tcPr>
            <w:tcW w:w="4643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ind w:left="319"/>
              <w:rPr>
                <w:szCs w:val="28"/>
                <w:lang w:val="en-US"/>
              </w:rPr>
            </w:pPr>
            <w:r w:rsidRPr="00235067">
              <w:rPr>
                <w:i/>
                <w:szCs w:val="28"/>
                <w:lang w:val="en-US"/>
              </w:rPr>
              <w:t>Smoking</w:t>
            </w:r>
            <w:r w:rsidRPr="00235067">
              <w:rPr>
                <w:szCs w:val="28"/>
                <w:lang w:val="en-US"/>
              </w:rPr>
              <w:t xml:space="preserve"> is not allowed here.</w:t>
            </w:r>
          </w:p>
          <w:p w:rsidR="00712F35" w:rsidRPr="00235067" w:rsidRDefault="00712F35" w:rsidP="003062F7">
            <w:pPr>
              <w:keepNext/>
              <w:ind w:left="319"/>
              <w:rPr>
                <w:szCs w:val="28"/>
              </w:rPr>
            </w:pPr>
            <w:r w:rsidRPr="00235067">
              <w:rPr>
                <w:szCs w:val="28"/>
              </w:rPr>
              <w:t>Курить (курение) здесь не разрешается.</w:t>
            </w:r>
          </w:p>
        </w:tc>
      </w:tr>
      <w:tr w:rsidR="00712F35" w:rsidRPr="00235067" w:rsidTr="003062F7">
        <w:trPr>
          <w:jc w:val="center"/>
        </w:trPr>
        <w:tc>
          <w:tcPr>
            <w:tcW w:w="9286" w:type="dxa"/>
            <w:gridSpan w:val="2"/>
            <w:tcBorders>
              <w:left w:val="nil"/>
              <w:right w:val="nil"/>
            </w:tcBorders>
          </w:tcPr>
          <w:p w:rsidR="00712F35" w:rsidRPr="00235067" w:rsidRDefault="00712F35" w:rsidP="00712F35">
            <w:pPr>
              <w:keepNext/>
              <w:numPr>
                <w:ilvl w:val="0"/>
                <w:numId w:val="5"/>
              </w:numPr>
              <w:ind w:left="0"/>
              <w:jc w:val="center"/>
              <w:rPr>
                <w:szCs w:val="28"/>
              </w:rPr>
            </w:pPr>
            <w:r w:rsidRPr="00235067">
              <w:rPr>
                <w:szCs w:val="28"/>
              </w:rPr>
              <w:t>Часть сказуемого</w:t>
            </w:r>
          </w:p>
        </w:tc>
      </w:tr>
      <w:tr w:rsidR="00712F35" w:rsidRPr="00235067" w:rsidTr="003062F7">
        <w:trPr>
          <w:jc w:val="center"/>
        </w:trPr>
        <w:tc>
          <w:tcPr>
            <w:tcW w:w="4643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ind w:left="284" w:right="-57"/>
              <w:rPr>
                <w:szCs w:val="28"/>
                <w:lang w:val="en-US"/>
              </w:rPr>
            </w:pPr>
            <w:r w:rsidRPr="00235067">
              <w:rPr>
                <w:szCs w:val="28"/>
                <w:lang w:val="en-US"/>
              </w:rPr>
              <w:t xml:space="preserve">He is </w:t>
            </w:r>
            <w:r w:rsidRPr="00235067">
              <w:rPr>
                <w:i/>
                <w:szCs w:val="28"/>
                <w:lang w:val="en-US"/>
              </w:rPr>
              <w:t>reading</w:t>
            </w:r>
            <w:r w:rsidRPr="00235067">
              <w:rPr>
                <w:szCs w:val="28"/>
                <w:lang w:val="en-US"/>
              </w:rPr>
              <w:t xml:space="preserve"> (Present </w:t>
            </w:r>
            <w:r w:rsidRPr="00235067">
              <w:rPr>
                <w:szCs w:val="28"/>
              </w:rPr>
              <w:t>С</w:t>
            </w:r>
            <w:proofErr w:type="spellStart"/>
            <w:r w:rsidRPr="00235067">
              <w:rPr>
                <w:szCs w:val="28"/>
                <w:lang w:val="en-US"/>
              </w:rPr>
              <w:t>ontinuous</w:t>
            </w:r>
            <w:proofErr w:type="spellEnd"/>
            <w:r w:rsidRPr="00235067">
              <w:rPr>
                <w:szCs w:val="28"/>
                <w:lang w:val="en-US"/>
              </w:rPr>
              <w:t xml:space="preserve">) </w:t>
            </w:r>
          </w:p>
          <w:p w:rsidR="00712F35" w:rsidRPr="00235067" w:rsidRDefault="00712F35" w:rsidP="003062F7">
            <w:pPr>
              <w:keepNext/>
              <w:ind w:left="284"/>
              <w:rPr>
                <w:szCs w:val="28"/>
                <w:lang w:val="en-US"/>
              </w:rPr>
            </w:pPr>
            <w:r w:rsidRPr="00235067">
              <w:rPr>
                <w:szCs w:val="28"/>
              </w:rPr>
              <w:t>Он</w:t>
            </w:r>
            <w:r w:rsidRPr="00235067">
              <w:rPr>
                <w:szCs w:val="28"/>
                <w:lang w:val="en-US"/>
              </w:rPr>
              <w:t xml:space="preserve"> </w:t>
            </w:r>
            <w:r w:rsidRPr="00235067">
              <w:rPr>
                <w:szCs w:val="28"/>
              </w:rPr>
              <w:t>читает</w:t>
            </w:r>
            <w:r w:rsidRPr="00235067">
              <w:rPr>
                <w:szCs w:val="28"/>
                <w:lang w:val="en-US"/>
              </w:rPr>
              <w:t>.</w:t>
            </w:r>
          </w:p>
        </w:tc>
        <w:tc>
          <w:tcPr>
            <w:tcW w:w="4643" w:type="dxa"/>
            <w:tcBorders>
              <w:right w:val="nil"/>
            </w:tcBorders>
          </w:tcPr>
          <w:p w:rsidR="00712F35" w:rsidRPr="00235067" w:rsidRDefault="00712F35" w:rsidP="003062F7">
            <w:pPr>
              <w:pStyle w:val="a5"/>
              <w:keepNext/>
              <w:ind w:firstLine="319"/>
              <w:jc w:val="left"/>
              <w:rPr>
                <w:szCs w:val="28"/>
                <w:lang w:val="ru-RU"/>
              </w:rPr>
            </w:pPr>
            <w:r w:rsidRPr="00235067">
              <w:rPr>
                <w:szCs w:val="28"/>
              </w:rPr>
              <w:t>My</w:t>
            </w:r>
            <w:r w:rsidRPr="00235067">
              <w:rPr>
                <w:szCs w:val="28"/>
                <w:lang w:val="ru-RU"/>
              </w:rPr>
              <w:t xml:space="preserve"> </w:t>
            </w:r>
            <w:r w:rsidRPr="00235067">
              <w:rPr>
                <w:szCs w:val="28"/>
              </w:rPr>
              <w:t>hobby</w:t>
            </w:r>
            <w:r w:rsidRPr="00235067">
              <w:rPr>
                <w:szCs w:val="28"/>
                <w:lang w:val="ru-RU"/>
              </w:rPr>
              <w:t xml:space="preserve"> </w:t>
            </w:r>
            <w:r w:rsidRPr="00235067">
              <w:rPr>
                <w:szCs w:val="28"/>
              </w:rPr>
              <w:t>is</w:t>
            </w:r>
            <w:r w:rsidRPr="00235067">
              <w:rPr>
                <w:szCs w:val="28"/>
                <w:lang w:val="ru-RU"/>
              </w:rPr>
              <w:t xml:space="preserve"> </w:t>
            </w:r>
            <w:r w:rsidRPr="00235067">
              <w:rPr>
                <w:i/>
                <w:szCs w:val="28"/>
              </w:rPr>
              <w:t>reading</w:t>
            </w:r>
            <w:r w:rsidRPr="00235067">
              <w:rPr>
                <w:szCs w:val="28"/>
                <w:lang w:val="ru-RU"/>
              </w:rPr>
              <w:t>.</w:t>
            </w:r>
          </w:p>
          <w:p w:rsidR="00712F35" w:rsidRPr="00235067" w:rsidRDefault="00712F35" w:rsidP="003062F7">
            <w:pPr>
              <w:keepNext/>
              <w:ind w:firstLine="319"/>
              <w:rPr>
                <w:szCs w:val="28"/>
              </w:rPr>
            </w:pPr>
            <w:r w:rsidRPr="00235067">
              <w:rPr>
                <w:szCs w:val="28"/>
              </w:rPr>
              <w:t>Мое любимое занятие – чтение.</w:t>
            </w:r>
          </w:p>
        </w:tc>
      </w:tr>
      <w:tr w:rsidR="00712F35" w:rsidRPr="00235067" w:rsidTr="003062F7">
        <w:trPr>
          <w:jc w:val="center"/>
        </w:trPr>
        <w:tc>
          <w:tcPr>
            <w:tcW w:w="9286" w:type="dxa"/>
            <w:gridSpan w:val="2"/>
            <w:tcBorders>
              <w:left w:val="nil"/>
              <w:right w:val="nil"/>
            </w:tcBorders>
          </w:tcPr>
          <w:p w:rsidR="00712F35" w:rsidRPr="00235067" w:rsidRDefault="00712F35" w:rsidP="00712F35">
            <w:pPr>
              <w:keepNext/>
              <w:numPr>
                <w:ilvl w:val="0"/>
                <w:numId w:val="5"/>
              </w:numPr>
              <w:ind w:left="0"/>
              <w:jc w:val="center"/>
              <w:rPr>
                <w:szCs w:val="28"/>
              </w:rPr>
            </w:pPr>
            <w:r w:rsidRPr="00235067">
              <w:rPr>
                <w:szCs w:val="28"/>
              </w:rPr>
              <w:t>Дополнение</w:t>
            </w:r>
          </w:p>
        </w:tc>
      </w:tr>
      <w:tr w:rsidR="00712F35" w:rsidRPr="00235067" w:rsidTr="003062F7">
        <w:trPr>
          <w:jc w:val="center"/>
        </w:trPr>
        <w:tc>
          <w:tcPr>
            <w:tcW w:w="4643" w:type="dxa"/>
            <w:tcBorders>
              <w:left w:val="nil"/>
            </w:tcBorders>
            <w:vAlign w:val="center"/>
          </w:tcPr>
          <w:p w:rsidR="00712F35" w:rsidRPr="00235067" w:rsidRDefault="00712F35" w:rsidP="003062F7">
            <w:pPr>
              <w:keepNext/>
              <w:rPr>
                <w:szCs w:val="28"/>
                <w:lang w:val="en-US"/>
              </w:rPr>
            </w:pPr>
            <w:r w:rsidRPr="00235067">
              <w:rPr>
                <w:szCs w:val="28"/>
              </w:rPr>
              <w:sym w:font="Symbol" w:char="F02D"/>
            </w:r>
          </w:p>
        </w:tc>
        <w:tc>
          <w:tcPr>
            <w:tcW w:w="4643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ind w:left="319"/>
              <w:rPr>
                <w:szCs w:val="28"/>
                <w:lang w:val="en-GB"/>
              </w:rPr>
            </w:pPr>
            <w:r w:rsidRPr="00235067">
              <w:rPr>
                <w:szCs w:val="28"/>
                <w:lang w:val="en-GB"/>
              </w:rPr>
              <w:t xml:space="preserve">I like </w:t>
            </w:r>
            <w:r w:rsidRPr="00235067">
              <w:rPr>
                <w:i/>
                <w:szCs w:val="28"/>
                <w:lang w:val="en-GB"/>
              </w:rPr>
              <w:t>reading</w:t>
            </w:r>
            <w:r w:rsidRPr="00235067">
              <w:rPr>
                <w:szCs w:val="28"/>
                <w:lang w:val="en-GB"/>
              </w:rPr>
              <w:t>.</w:t>
            </w:r>
          </w:p>
          <w:p w:rsidR="00712F35" w:rsidRPr="00235067" w:rsidRDefault="00712F35" w:rsidP="003062F7">
            <w:pPr>
              <w:keepNext/>
              <w:rPr>
                <w:szCs w:val="28"/>
                <w:lang w:val="en-US"/>
              </w:rPr>
            </w:pPr>
            <w:r w:rsidRPr="00235067">
              <w:rPr>
                <w:szCs w:val="28"/>
                <w:lang w:val="en-GB"/>
              </w:rPr>
              <w:t xml:space="preserve">    </w:t>
            </w:r>
            <w:r w:rsidRPr="00235067">
              <w:rPr>
                <w:szCs w:val="28"/>
              </w:rPr>
              <w:t>Я</w:t>
            </w:r>
            <w:r w:rsidRPr="00235067">
              <w:rPr>
                <w:szCs w:val="28"/>
                <w:lang w:val="en-US"/>
              </w:rPr>
              <w:t xml:space="preserve"> </w:t>
            </w:r>
            <w:r w:rsidRPr="00235067">
              <w:rPr>
                <w:szCs w:val="28"/>
              </w:rPr>
              <w:t>люблю</w:t>
            </w:r>
            <w:r w:rsidRPr="00235067">
              <w:rPr>
                <w:szCs w:val="28"/>
                <w:lang w:val="en-US"/>
              </w:rPr>
              <w:t xml:space="preserve"> </w:t>
            </w:r>
            <w:r w:rsidRPr="00235067">
              <w:rPr>
                <w:szCs w:val="28"/>
              </w:rPr>
              <w:t>читать</w:t>
            </w:r>
            <w:r w:rsidRPr="00235067">
              <w:rPr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keepNext/>
              <w:ind w:left="319"/>
              <w:rPr>
                <w:szCs w:val="28"/>
                <w:lang w:val="en-US"/>
              </w:rPr>
            </w:pPr>
            <w:r w:rsidRPr="00235067">
              <w:rPr>
                <w:szCs w:val="28"/>
                <w:lang w:val="en-US"/>
              </w:rPr>
              <w:t xml:space="preserve">The car need </w:t>
            </w:r>
            <w:r w:rsidRPr="00235067">
              <w:rPr>
                <w:i/>
                <w:szCs w:val="28"/>
                <w:lang w:val="en-US"/>
              </w:rPr>
              <w:t>repairing.</w:t>
            </w:r>
          </w:p>
          <w:p w:rsidR="00712F35" w:rsidRPr="00235067" w:rsidRDefault="00712F35" w:rsidP="003062F7">
            <w:pPr>
              <w:keepNext/>
              <w:ind w:left="319"/>
              <w:rPr>
                <w:szCs w:val="28"/>
                <w:lang w:val="en-US"/>
              </w:rPr>
            </w:pPr>
            <w:r w:rsidRPr="00235067">
              <w:rPr>
                <w:szCs w:val="28"/>
              </w:rPr>
              <w:t>Машине</w:t>
            </w:r>
            <w:r w:rsidRPr="00235067">
              <w:rPr>
                <w:szCs w:val="28"/>
                <w:lang w:val="en-US"/>
              </w:rPr>
              <w:t xml:space="preserve"> </w:t>
            </w:r>
            <w:r w:rsidRPr="00235067">
              <w:rPr>
                <w:szCs w:val="28"/>
              </w:rPr>
              <w:t>нужен</w:t>
            </w:r>
            <w:r w:rsidRPr="00235067">
              <w:rPr>
                <w:szCs w:val="28"/>
                <w:lang w:val="en-US"/>
              </w:rPr>
              <w:t xml:space="preserve"> </w:t>
            </w:r>
            <w:r w:rsidRPr="00235067">
              <w:rPr>
                <w:szCs w:val="28"/>
              </w:rPr>
              <w:t>ремонт</w:t>
            </w:r>
            <w:r w:rsidRPr="00235067">
              <w:rPr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keepNext/>
              <w:ind w:left="319"/>
              <w:rPr>
                <w:szCs w:val="28"/>
                <w:lang w:val="en-US"/>
              </w:rPr>
            </w:pPr>
            <w:r w:rsidRPr="00235067">
              <w:rPr>
                <w:szCs w:val="28"/>
                <w:lang w:val="en-US"/>
              </w:rPr>
              <w:t xml:space="preserve">They spoke about their </w:t>
            </w:r>
            <w:r w:rsidRPr="00235067">
              <w:rPr>
                <w:i/>
                <w:szCs w:val="28"/>
                <w:lang w:val="en-US"/>
              </w:rPr>
              <w:t>travelling</w:t>
            </w:r>
            <w:r w:rsidRPr="00235067">
              <w:rPr>
                <w:szCs w:val="28"/>
                <w:lang w:val="en-US"/>
              </w:rPr>
              <w:t>.</w:t>
            </w:r>
          </w:p>
          <w:p w:rsidR="00712F35" w:rsidRPr="00235067" w:rsidRDefault="00712F35" w:rsidP="003062F7">
            <w:pPr>
              <w:keepNext/>
              <w:ind w:left="319"/>
              <w:rPr>
                <w:szCs w:val="28"/>
              </w:rPr>
            </w:pPr>
            <w:r w:rsidRPr="00235067">
              <w:rPr>
                <w:szCs w:val="28"/>
              </w:rPr>
              <w:t>Они говорили о своей поездке.</w:t>
            </w:r>
          </w:p>
        </w:tc>
      </w:tr>
      <w:tr w:rsidR="00712F35" w:rsidRPr="00235067" w:rsidTr="003062F7">
        <w:trPr>
          <w:jc w:val="center"/>
        </w:trPr>
        <w:tc>
          <w:tcPr>
            <w:tcW w:w="9286" w:type="dxa"/>
            <w:gridSpan w:val="2"/>
            <w:tcBorders>
              <w:left w:val="nil"/>
              <w:right w:val="nil"/>
            </w:tcBorders>
          </w:tcPr>
          <w:p w:rsidR="00712F35" w:rsidRPr="00235067" w:rsidRDefault="00712F35" w:rsidP="00712F35">
            <w:pPr>
              <w:keepNext/>
              <w:numPr>
                <w:ilvl w:val="0"/>
                <w:numId w:val="5"/>
              </w:numPr>
              <w:ind w:left="0"/>
              <w:jc w:val="center"/>
              <w:rPr>
                <w:szCs w:val="28"/>
              </w:rPr>
            </w:pPr>
            <w:r w:rsidRPr="00235067">
              <w:rPr>
                <w:szCs w:val="28"/>
              </w:rPr>
              <w:t>Определение</w:t>
            </w:r>
          </w:p>
        </w:tc>
      </w:tr>
      <w:tr w:rsidR="00712F35" w:rsidRPr="00235067" w:rsidTr="003062F7">
        <w:trPr>
          <w:jc w:val="center"/>
        </w:trPr>
        <w:tc>
          <w:tcPr>
            <w:tcW w:w="4643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ind w:left="284"/>
              <w:rPr>
                <w:szCs w:val="28"/>
                <w:lang w:val="en-US"/>
              </w:rPr>
            </w:pPr>
            <w:r w:rsidRPr="00235067">
              <w:rPr>
                <w:szCs w:val="28"/>
                <w:lang w:val="en-US"/>
              </w:rPr>
              <w:t xml:space="preserve">The scientists </w:t>
            </w:r>
            <w:r w:rsidRPr="00235067">
              <w:rPr>
                <w:i/>
                <w:szCs w:val="28"/>
                <w:lang w:val="en-US"/>
              </w:rPr>
              <w:t>obtaining</w:t>
            </w:r>
            <w:r w:rsidRPr="00235067">
              <w:rPr>
                <w:szCs w:val="28"/>
                <w:lang w:val="en-US"/>
              </w:rPr>
              <w:t xml:space="preserve"> the substance are working hard.</w:t>
            </w:r>
          </w:p>
          <w:p w:rsidR="00712F35" w:rsidRPr="00235067" w:rsidRDefault="00712F35" w:rsidP="003062F7">
            <w:pPr>
              <w:keepNext/>
              <w:ind w:left="284"/>
              <w:rPr>
                <w:szCs w:val="28"/>
              </w:rPr>
            </w:pPr>
            <w:r w:rsidRPr="00235067">
              <w:rPr>
                <w:szCs w:val="28"/>
              </w:rPr>
              <w:t>Ученые, получающие это вещество, много работают.</w:t>
            </w:r>
          </w:p>
        </w:tc>
        <w:tc>
          <w:tcPr>
            <w:tcW w:w="4643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ind w:left="284"/>
              <w:rPr>
                <w:szCs w:val="28"/>
                <w:lang w:val="en-US"/>
              </w:rPr>
            </w:pPr>
            <w:r w:rsidRPr="00235067">
              <w:rPr>
                <w:szCs w:val="28"/>
                <w:lang w:val="en-US"/>
              </w:rPr>
              <w:t xml:space="preserve">There are different ways </w:t>
            </w:r>
            <w:r w:rsidRPr="00235067">
              <w:rPr>
                <w:i/>
                <w:szCs w:val="28"/>
                <w:lang w:val="en-US"/>
              </w:rPr>
              <w:t>of obtaining</w:t>
            </w:r>
            <w:r w:rsidRPr="00235067">
              <w:rPr>
                <w:szCs w:val="28"/>
                <w:lang w:val="en-US"/>
              </w:rPr>
              <w:t xml:space="preserve"> the substance.</w:t>
            </w:r>
          </w:p>
          <w:p w:rsidR="00712F35" w:rsidRPr="00235067" w:rsidRDefault="00712F35" w:rsidP="003062F7">
            <w:pPr>
              <w:keepNext/>
              <w:ind w:left="284"/>
              <w:rPr>
                <w:szCs w:val="28"/>
              </w:rPr>
            </w:pPr>
            <w:r w:rsidRPr="00235067">
              <w:rPr>
                <w:szCs w:val="28"/>
              </w:rPr>
              <w:t>Существуют различные способы получения этого вещества.</w:t>
            </w:r>
          </w:p>
        </w:tc>
      </w:tr>
      <w:tr w:rsidR="00712F35" w:rsidRPr="00235067" w:rsidTr="003062F7">
        <w:trPr>
          <w:jc w:val="center"/>
        </w:trPr>
        <w:tc>
          <w:tcPr>
            <w:tcW w:w="9286" w:type="dxa"/>
            <w:gridSpan w:val="2"/>
            <w:tcBorders>
              <w:left w:val="nil"/>
              <w:right w:val="nil"/>
            </w:tcBorders>
          </w:tcPr>
          <w:p w:rsidR="00712F35" w:rsidRPr="00235067" w:rsidRDefault="00712F35" w:rsidP="00712F35">
            <w:pPr>
              <w:keepNext/>
              <w:numPr>
                <w:ilvl w:val="0"/>
                <w:numId w:val="5"/>
              </w:numPr>
              <w:ind w:left="0"/>
              <w:jc w:val="center"/>
              <w:rPr>
                <w:szCs w:val="28"/>
              </w:rPr>
            </w:pPr>
            <w:r w:rsidRPr="00235067">
              <w:rPr>
                <w:szCs w:val="28"/>
              </w:rPr>
              <w:t>Обстоятельство</w:t>
            </w:r>
          </w:p>
        </w:tc>
      </w:tr>
      <w:tr w:rsidR="00712F35" w:rsidRPr="00235067" w:rsidTr="003062F7">
        <w:trPr>
          <w:jc w:val="center"/>
        </w:trPr>
        <w:tc>
          <w:tcPr>
            <w:tcW w:w="4643" w:type="dxa"/>
            <w:tcBorders>
              <w:left w:val="nil"/>
            </w:tcBorders>
          </w:tcPr>
          <w:p w:rsidR="00712F35" w:rsidRPr="00235067" w:rsidRDefault="00712F35" w:rsidP="003062F7">
            <w:pPr>
              <w:keepNext/>
              <w:ind w:left="284"/>
              <w:rPr>
                <w:szCs w:val="28"/>
                <w:lang w:val="en-US"/>
              </w:rPr>
            </w:pPr>
            <w:r w:rsidRPr="00235067">
              <w:rPr>
                <w:i/>
                <w:szCs w:val="28"/>
                <w:lang w:val="en-US"/>
              </w:rPr>
              <w:t>Receiving</w:t>
            </w:r>
            <w:r w:rsidRPr="00235067">
              <w:rPr>
                <w:szCs w:val="28"/>
                <w:lang w:val="en-US"/>
              </w:rPr>
              <w:t xml:space="preserve"> good </w:t>
            </w:r>
            <w:proofErr w:type="gramStart"/>
            <w:r w:rsidRPr="00235067">
              <w:rPr>
                <w:szCs w:val="28"/>
                <w:lang w:val="en-US"/>
              </w:rPr>
              <w:t>results</w:t>
            </w:r>
            <w:proofErr w:type="gramEnd"/>
            <w:r w:rsidRPr="00235067">
              <w:rPr>
                <w:szCs w:val="28"/>
                <w:lang w:val="en-US"/>
              </w:rPr>
              <w:t xml:space="preserve"> they continued their experiment.</w:t>
            </w:r>
          </w:p>
          <w:p w:rsidR="00712F35" w:rsidRPr="00235067" w:rsidRDefault="00712F35" w:rsidP="003062F7">
            <w:pPr>
              <w:keepNext/>
              <w:ind w:left="284"/>
              <w:rPr>
                <w:szCs w:val="28"/>
              </w:rPr>
            </w:pPr>
            <w:r w:rsidRPr="00235067">
              <w:rPr>
                <w:szCs w:val="28"/>
              </w:rPr>
              <w:t>Получая хорошие результаты, они продолжили свой эксперимент.</w:t>
            </w:r>
          </w:p>
        </w:tc>
        <w:tc>
          <w:tcPr>
            <w:tcW w:w="4643" w:type="dxa"/>
            <w:tcBorders>
              <w:right w:val="nil"/>
            </w:tcBorders>
          </w:tcPr>
          <w:p w:rsidR="00712F35" w:rsidRPr="00235067" w:rsidRDefault="00712F35" w:rsidP="003062F7">
            <w:pPr>
              <w:keepNext/>
              <w:ind w:left="284"/>
              <w:rPr>
                <w:szCs w:val="28"/>
                <w:lang w:val="en-US"/>
              </w:rPr>
            </w:pPr>
            <w:r w:rsidRPr="00235067">
              <w:rPr>
                <w:i/>
                <w:szCs w:val="28"/>
                <w:lang w:val="en-US"/>
              </w:rPr>
              <w:t>After receiving</w:t>
            </w:r>
            <w:r w:rsidRPr="00235067">
              <w:rPr>
                <w:szCs w:val="28"/>
                <w:lang w:val="en-US"/>
              </w:rPr>
              <w:t xml:space="preserve"> good </w:t>
            </w:r>
            <w:proofErr w:type="gramStart"/>
            <w:r w:rsidRPr="00235067">
              <w:rPr>
                <w:szCs w:val="28"/>
                <w:lang w:val="en-US"/>
              </w:rPr>
              <w:t>results</w:t>
            </w:r>
            <w:proofErr w:type="gramEnd"/>
            <w:r w:rsidRPr="00235067">
              <w:rPr>
                <w:szCs w:val="28"/>
                <w:lang w:val="en-US"/>
              </w:rPr>
              <w:t xml:space="preserve"> they stopped their experiment.</w:t>
            </w:r>
          </w:p>
          <w:p w:rsidR="00712F35" w:rsidRPr="00235067" w:rsidRDefault="00712F35" w:rsidP="003062F7">
            <w:pPr>
              <w:keepNext/>
              <w:ind w:left="284"/>
              <w:rPr>
                <w:szCs w:val="28"/>
              </w:rPr>
            </w:pPr>
            <w:r w:rsidRPr="00235067">
              <w:rPr>
                <w:szCs w:val="28"/>
              </w:rPr>
              <w:t>Получив (после того, как получили) хорошие результаты, они прекратили эксперимент.</w:t>
            </w:r>
          </w:p>
        </w:tc>
      </w:tr>
    </w:tbl>
    <w:p w:rsidR="00712F35" w:rsidRPr="00235067" w:rsidRDefault="00712F35" w:rsidP="00712F35">
      <w:pPr>
        <w:keepNext/>
        <w:rPr>
          <w:szCs w:val="28"/>
        </w:rPr>
      </w:pPr>
    </w:p>
    <w:p w:rsidR="00712F35" w:rsidRPr="001972F1" w:rsidRDefault="00712F35" w:rsidP="00712F35">
      <w:pPr>
        <w:pStyle w:val="a9"/>
        <w:outlineLvl w:val="2"/>
        <w:rPr>
          <w:b/>
        </w:rPr>
      </w:pPr>
      <w:bookmarkStart w:id="10" w:name="_Toc384639602"/>
      <w:r w:rsidRPr="001972F1">
        <w:rPr>
          <w:b/>
        </w:rPr>
        <w:t>Герундиальный оборот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4394"/>
        <w:gridCol w:w="2374"/>
      </w:tblGrid>
      <w:tr w:rsidR="00712F35" w:rsidRPr="00235067" w:rsidTr="003062F7">
        <w:tc>
          <w:tcPr>
            <w:tcW w:w="2518" w:type="dxa"/>
            <w:tcBorders>
              <w:right w:val="nil"/>
            </w:tcBorders>
            <w:vAlign w:val="center"/>
          </w:tcPr>
          <w:p w:rsidR="00712F35" w:rsidRPr="00235067" w:rsidRDefault="00712F35" w:rsidP="003062F7">
            <w:pPr>
              <w:keepNext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</w:t>
            </w:r>
            <w:r w:rsidRPr="00235067">
              <w:rPr>
                <w:szCs w:val="28"/>
                <w:lang w:eastAsia="ru-RU"/>
              </w:rPr>
              <w:t>редлог +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31115</wp:posOffset>
                      </wp:positionV>
                      <wp:extent cx="90805" cy="338455"/>
                      <wp:effectExtent l="6985" t="12700" r="6985" b="10795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38455"/>
                              </a:xfrm>
                              <a:prstGeom prst="rightBrace">
                                <a:avLst>
                                  <a:gd name="adj1" fmla="val 310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6C2E" id="Правая фигурная скобка 1" o:spid="_x0000_s1026" type="#_x0000_t88" style="position:absolute;margin-left:205pt;margin-top:2.45pt;width:7.15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"/>
                  </w:pict>
                </mc:Fallback>
              </mc:AlternateContent>
            </w:r>
            <w:r w:rsidRPr="00235067">
              <w:rPr>
                <w:b w:val="0"/>
                <w:color w:val="auto"/>
                <w:sz w:val="28"/>
                <w:szCs w:val="28"/>
              </w:rPr>
              <w:t xml:space="preserve">существительное в общ. </w:t>
            </w:r>
            <w:proofErr w:type="spellStart"/>
            <w:r w:rsidRPr="00235067">
              <w:rPr>
                <w:b w:val="0"/>
                <w:color w:val="auto"/>
                <w:sz w:val="28"/>
                <w:szCs w:val="28"/>
              </w:rPr>
              <w:t>пад</w:t>
            </w:r>
            <w:proofErr w:type="spellEnd"/>
            <w:r w:rsidRPr="00235067">
              <w:rPr>
                <w:b w:val="0"/>
                <w:color w:val="auto"/>
                <w:sz w:val="28"/>
                <w:szCs w:val="28"/>
              </w:rPr>
              <w:t>.</w:t>
            </w:r>
          </w:p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 xml:space="preserve">местоимение в объект. </w:t>
            </w:r>
            <w:proofErr w:type="spellStart"/>
            <w:r w:rsidRPr="00235067">
              <w:rPr>
                <w:b w:val="0"/>
                <w:color w:val="auto"/>
                <w:sz w:val="28"/>
                <w:szCs w:val="28"/>
              </w:rPr>
              <w:t>пад</w:t>
            </w:r>
            <w:proofErr w:type="spellEnd"/>
            <w:r w:rsidRPr="00235067">
              <w:rPr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:rsidR="00712F35" w:rsidRPr="00235067" w:rsidRDefault="00712F35" w:rsidP="003062F7">
            <w:pPr>
              <w:pStyle w:val="a7"/>
              <w:keepNext/>
              <w:spacing w:line="240" w:lineRule="auto"/>
              <w:ind w:left="0"/>
              <w:rPr>
                <w:b w:val="0"/>
                <w:color w:val="auto"/>
                <w:sz w:val="28"/>
                <w:szCs w:val="28"/>
              </w:rPr>
            </w:pPr>
            <w:r w:rsidRPr="00235067">
              <w:rPr>
                <w:b w:val="0"/>
                <w:color w:val="auto"/>
                <w:sz w:val="28"/>
                <w:szCs w:val="28"/>
              </w:rPr>
              <w:t>+ герундий</w:t>
            </w:r>
          </w:p>
        </w:tc>
      </w:tr>
    </w:tbl>
    <w:p w:rsidR="00712F35" w:rsidRPr="00235067" w:rsidRDefault="00712F35" w:rsidP="00712F35">
      <w:pPr>
        <w:keepNext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GB" w:eastAsia="ru-RU"/>
              </w:rPr>
              <w:t xml:space="preserve">I know </w:t>
            </w:r>
            <w:r w:rsidRPr="00235067">
              <w:rPr>
                <w:i/>
                <w:szCs w:val="28"/>
                <w:lang w:val="en-GB" w:eastAsia="ru-RU"/>
              </w:rPr>
              <w:t>of his having been sent</w:t>
            </w:r>
            <w:r w:rsidRPr="00235067">
              <w:rPr>
                <w:szCs w:val="28"/>
                <w:lang w:val="en-GB" w:eastAsia="ru-RU"/>
              </w:rPr>
              <w:t xml:space="preserve"> on business.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Я знаю, что его отправили в командировку.</w:t>
            </w:r>
          </w:p>
        </w:tc>
      </w:tr>
      <w:tr w:rsidR="00712F35" w:rsidRPr="00235067" w:rsidTr="003062F7">
        <w:tc>
          <w:tcPr>
            <w:tcW w:w="4643" w:type="dxa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  <w:lang w:val="en-US" w:eastAsia="ru-RU"/>
              </w:rPr>
            </w:pPr>
            <w:r w:rsidRPr="00235067">
              <w:rPr>
                <w:i/>
                <w:szCs w:val="28"/>
                <w:lang w:val="en-US" w:eastAsia="ru-RU"/>
              </w:rPr>
              <w:t>His being paid</w:t>
            </w:r>
            <w:r w:rsidRPr="00235067">
              <w:rPr>
                <w:szCs w:val="28"/>
                <w:lang w:val="en-US" w:eastAsia="ru-RU"/>
              </w:rPr>
              <w:t xml:space="preserve"> too little is known to everybody. </w:t>
            </w:r>
          </w:p>
        </w:tc>
        <w:tc>
          <w:tcPr>
            <w:tcW w:w="4643" w:type="dxa"/>
          </w:tcPr>
          <w:p w:rsidR="00712F35" w:rsidRPr="00235067" w:rsidRDefault="00712F35" w:rsidP="003062F7">
            <w:pPr>
              <w:keepNext/>
              <w:spacing w:before="120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То, что ему платят слишком мало, всем известно.</w:t>
            </w:r>
          </w:p>
        </w:tc>
      </w:tr>
    </w:tbl>
    <w:p w:rsidR="00E913BA" w:rsidRDefault="00E913BA" w:rsidP="00712F35">
      <w:pPr>
        <w:pStyle w:val="a9"/>
        <w:outlineLvl w:val="1"/>
        <w:rPr>
          <w:b/>
        </w:rPr>
      </w:pPr>
      <w:bookmarkStart w:id="11" w:name="_Toc384639580"/>
    </w:p>
    <w:p w:rsidR="00E913BA" w:rsidRDefault="00E913BA">
      <w:pPr>
        <w:spacing w:after="160" w:line="259" w:lineRule="auto"/>
        <w:jc w:val="left"/>
        <w:rPr>
          <w:rFonts w:eastAsia="Calibri"/>
          <w:b/>
          <w:szCs w:val="28"/>
          <w:shd w:val="clear" w:color="auto" w:fill="FFFFFF"/>
          <w:lang w:eastAsia="ru-RU"/>
        </w:rPr>
      </w:pPr>
      <w:r>
        <w:rPr>
          <w:b/>
        </w:rPr>
        <w:br w:type="page"/>
      </w:r>
    </w:p>
    <w:p w:rsidR="00712F35" w:rsidRPr="00D255BF" w:rsidRDefault="00712F35" w:rsidP="00712F35">
      <w:pPr>
        <w:pStyle w:val="a9"/>
        <w:outlineLvl w:val="1"/>
        <w:rPr>
          <w:b/>
        </w:rPr>
      </w:pPr>
      <w:r w:rsidRPr="00D255BF">
        <w:rPr>
          <w:b/>
        </w:rPr>
        <w:lastRenderedPageBreak/>
        <w:t>МНОГОЗНАЧНЫЕ (</w:t>
      </w:r>
      <w:proofErr w:type="gramStart"/>
      <w:r w:rsidRPr="00D255BF">
        <w:rPr>
          <w:b/>
        </w:rPr>
        <w:t>МНОГОФУНКЦИОНАЛЬНЫЕ)  СЛОВА</w:t>
      </w:r>
      <w:bookmarkEnd w:id="11"/>
      <w:proofErr w:type="gramEnd"/>
    </w:p>
    <w:p w:rsidR="00712F35" w:rsidRPr="00DF2827" w:rsidRDefault="00712F35" w:rsidP="00712F35">
      <w:pPr>
        <w:pStyle w:val="a9"/>
        <w:outlineLvl w:val="2"/>
        <w:rPr>
          <w:b/>
          <w:i/>
        </w:rPr>
      </w:pPr>
      <w:bookmarkStart w:id="12" w:name="_Toc384639581"/>
      <w:r w:rsidRPr="00DF2827">
        <w:rPr>
          <w:b/>
        </w:rPr>
        <w:t>Функции и перевод</w:t>
      </w:r>
      <w:r w:rsidRPr="00DF2827">
        <w:rPr>
          <w:rStyle w:val="apple-converted-space"/>
          <w:b/>
          <w:bCs/>
          <w:color w:val="000000"/>
        </w:rPr>
        <w:t> </w:t>
      </w:r>
      <w:r w:rsidRPr="00DF2827">
        <w:rPr>
          <w:b/>
          <w:i/>
          <w:lang w:val="en-US"/>
        </w:rPr>
        <w:t>it</w:t>
      </w:r>
      <w:bookmarkEnd w:id="12"/>
      <w:r w:rsidRPr="00DF2827">
        <w:rPr>
          <w:b/>
          <w:i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7"/>
        <w:gridCol w:w="4252"/>
      </w:tblGrid>
      <w:tr w:rsidR="00712F35" w:rsidRPr="00235067" w:rsidTr="003062F7">
        <w:tc>
          <w:tcPr>
            <w:tcW w:w="2835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Употребляется</w:t>
            </w:r>
          </w:p>
        </w:tc>
        <w:tc>
          <w:tcPr>
            <w:tcW w:w="2127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aps/>
                <w:color w:val="000000"/>
                <w:szCs w:val="28"/>
                <w:lang w:eastAsia="ru-RU"/>
              </w:rPr>
              <w:t>п</w:t>
            </w:r>
            <w:r w:rsidRPr="00235067">
              <w:rPr>
                <w:color w:val="000000"/>
                <w:szCs w:val="28"/>
                <w:lang w:eastAsia="ru-RU"/>
              </w:rPr>
              <w:t>ереводится</w:t>
            </w:r>
          </w:p>
        </w:tc>
        <w:tc>
          <w:tcPr>
            <w:tcW w:w="4252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Пример</w:t>
            </w:r>
          </w:p>
        </w:tc>
      </w:tr>
      <w:tr w:rsidR="00712F35" w:rsidRPr="00235067" w:rsidTr="003062F7">
        <w:tc>
          <w:tcPr>
            <w:tcW w:w="2835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1)  как личное местоимение в функциях подлежащего (именительный </w:t>
            </w:r>
            <w:proofErr w:type="gramStart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падеж) 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дополнения (объектный падеж)</w:t>
            </w:r>
          </w:p>
        </w:tc>
        <w:tc>
          <w:tcPr>
            <w:tcW w:w="212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переводится словами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он, она,</w:t>
            </w:r>
            <w:r w:rsidRPr="00235067">
              <w:rPr>
                <w:rStyle w:val="apple-converted-space"/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или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его, ее</w:t>
            </w:r>
          </w:p>
        </w:tc>
        <w:tc>
          <w:tcPr>
            <w:tcW w:w="4252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Take this book. </w:t>
            </w:r>
            <w:r w:rsidRPr="00235067">
              <w:rPr>
                <w:color w:val="000000"/>
                <w:szCs w:val="28"/>
                <w:lang w:eastAsia="ru-RU"/>
              </w:rPr>
              <w:t>Возьми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 </w:t>
            </w:r>
            <w:r w:rsidRPr="00235067">
              <w:rPr>
                <w:color w:val="000000"/>
                <w:szCs w:val="28"/>
                <w:lang w:eastAsia="ru-RU"/>
              </w:rPr>
              <w:t>эту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 </w:t>
            </w:r>
            <w:r w:rsidRPr="00235067">
              <w:rPr>
                <w:color w:val="000000"/>
                <w:szCs w:val="28"/>
                <w:lang w:eastAsia="ru-RU"/>
              </w:rPr>
              <w:t>книгу</w:t>
            </w:r>
            <w:r w:rsidRPr="00235067">
              <w:rPr>
                <w:color w:val="000000"/>
                <w:szCs w:val="28"/>
                <w:lang w:val="en-US" w:eastAsia="ru-RU"/>
              </w:rPr>
              <w:t>.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It is interesting. </w:t>
            </w:r>
            <w:r w:rsidRPr="00235067">
              <w:rPr>
                <w:color w:val="000000"/>
                <w:szCs w:val="28"/>
                <w:lang w:eastAsia="ru-RU"/>
              </w:rPr>
              <w:t>Она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 </w:t>
            </w:r>
            <w:r w:rsidRPr="00235067">
              <w:rPr>
                <w:color w:val="000000"/>
                <w:szCs w:val="28"/>
                <w:lang w:eastAsia="ru-RU"/>
              </w:rPr>
              <w:t>интересная</w:t>
            </w:r>
            <w:r w:rsidRPr="00235067">
              <w:rPr>
                <w:color w:val="000000"/>
                <w:szCs w:val="28"/>
                <w:lang w:val="en-US" w:eastAsia="ru-RU"/>
              </w:rPr>
              <w:t>. Read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it.              </w:t>
            </w:r>
            <w:r w:rsidRPr="00235067">
              <w:rPr>
                <w:color w:val="000000"/>
                <w:szCs w:val="28"/>
                <w:lang w:eastAsia="ru-RU"/>
              </w:rPr>
              <w:t>Прочти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>ее</w:t>
            </w:r>
            <w:r w:rsidRPr="00235067">
              <w:rPr>
                <w:color w:val="000000"/>
                <w:szCs w:val="28"/>
                <w:lang w:val="en-US" w:eastAsia="ru-RU"/>
              </w:rPr>
              <w:t>.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>We shall speak about it next time.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Мы поговорим о ней в следующий раз.</w:t>
            </w:r>
          </w:p>
        </w:tc>
      </w:tr>
      <w:tr w:rsidR="00712F35" w:rsidRPr="00235067" w:rsidTr="003062F7">
        <w:tc>
          <w:tcPr>
            <w:tcW w:w="2835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2</w:t>
            </w:r>
            <w:r w:rsidRPr="00235067">
              <w:rPr>
                <w:color w:val="000000"/>
                <w:szCs w:val="28"/>
                <w:shd w:val="clear" w:color="auto" w:fill="FFFFFF"/>
                <w:lang w:val="en-US" w:eastAsia="ru-RU"/>
              </w:rPr>
              <w:t xml:space="preserve">) 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как указательное местоимение</w:t>
            </w:r>
          </w:p>
        </w:tc>
        <w:tc>
          <w:tcPr>
            <w:tcW w:w="212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переводится словом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это</w:t>
            </w:r>
          </w:p>
        </w:tc>
        <w:tc>
          <w:tcPr>
            <w:tcW w:w="4252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What is it? It is our new laboratory. </w:t>
            </w:r>
            <w:r w:rsidRPr="00235067">
              <w:rPr>
                <w:color w:val="000000"/>
                <w:szCs w:val="28"/>
                <w:lang w:eastAsia="ru-RU"/>
              </w:rPr>
              <w:t>Что это? Это наша новая лаборатория.</w:t>
            </w:r>
          </w:p>
        </w:tc>
      </w:tr>
      <w:tr w:rsidR="00712F35" w:rsidRPr="000B2DB8" w:rsidTr="003062F7">
        <w:tc>
          <w:tcPr>
            <w:tcW w:w="2835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3</w:t>
            </w:r>
            <w:r w:rsidRPr="00235067">
              <w:rPr>
                <w:color w:val="000000"/>
                <w:szCs w:val="28"/>
                <w:shd w:val="clear" w:color="auto" w:fill="FFFFFF"/>
                <w:lang w:val="en-US" w:eastAsia="ru-RU"/>
              </w:rPr>
              <w:t xml:space="preserve">) 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формальное (вводящее) подлежащее</w:t>
            </w:r>
          </w:p>
        </w:tc>
        <w:tc>
          <w:tcPr>
            <w:tcW w:w="212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не переводится</w:t>
            </w:r>
          </w:p>
        </w:tc>
        <w:tc>
          <w:tcPr>
            <w:tcW w:w="4252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It is cold. </w:t>
            </w:r>
            <w:r w:rsidRPr="00235067">
              <w:rPr>
                <w:color w:val="000000"/>
                <w:szCs w:val="28"/>
                <w:lang w:eastAsia="ru-RU"/>
              </w:rPr>
              <w:t>Холодно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.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It is getting dark. </w:t>
            </w:r>
            <w:r w:rsidRPr="00235067">
              <w:rPr>
                <w:color w:val="000000"/>
                <w:szCs w:val="28"/>
                <w:lang w:eastAsia="ru-RU"/>
              </w:rPr>
              <w:t>Темнеет</w:t>
            </w:r>
            <w:r w:rsidRPr="00235067">
              <w:rPr>
                <w:color w:val="000000"/>
                <w:szCs w:val="28"/>
                <w:lang w:val="en-US" w:eastAsia="ru-RU"/>
              </w:rPr>
              <w:t>.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 It is necessary to … </w:t>
            </w:r>
            <w:r w:rsidRPr="00235067">
              <w:rPr>
                <w:color w:val="000000"/>
                <w:szCs w:val="28"/>
                <w:lang w:eastAsia="ru-RU"/>
              </w:rPr>
              <w:t>Необходимо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…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 xml:space="preserve">It is known that… </w:t>
            </w:r>
            <w:r w:rsidRPr="00235067">
              <w:rPr>
                <w:color w:val="000000"/>
                <w:szCs w:val="28"/>
                <w:lang w:eastAsia="ru-RU"/>
              </w:rPr>
              <w:t>Известно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, </w:t>
            </w:r>
            <w:r w:rsidRPr="00235067">
              <w:rPr>
                <w:color w:val="000000"/>
                <w:szCs w:val="28"/>
                <w:lang w:eastAsia="ru-RU"/>
              </w:rPr>
              <w:t>что</w:t>
            </w:r>
            <w:r w:rsidRPr="00235067">
              <w:rPr>
                <w:color w:val="000000"/>
                <w:szCs w:val="28"/>
                <w:lang w:val="en-US" w:eastAsia="ru-RU"/>
              </w:rPr>
              <w:t>…</w:t>
            </w:r>
          </w:p>
        </w:tc>
      </w:tr>
      <w:tr w:rsidR="00712F35" w:rsidRPr="00235067" w:rsidTr="003062F7">
        <w:tc>
          <w:tcPr>
            <w:tcW w:w="2835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4)  в составе усилительной конструкции </w:t>
            </w:r>
          </w:p>
          <w:p w:rsidR="00712F35" w:rsidRPr="00235067" w:rsidRDefault="00712F35" w:rsidP="003062F7">
            <w:pPr>
              <w:keepNext/>
              <w:jc w:val="left"/>
              <w:rPr>
                <w:i/>
                <w:szCs w:val="28"/>
                <w:shd w:val="clear" w:color="auto" w:fill="FFFFFF"/>
                <w:lang w:eastAsia="ru-RU"/>
              </w:rPr>
            </w:pP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235067">
              <w:rPr>
                <w:bCs/>
                <w:i/>
                <w:szCs w:val="28"/>
                <w:shd w:val="clear" w:color="auto" w:fill="FFFFFF"/>
                <w:lang w:eastAsia="ru-RU"/>
              </w:rPr>
              <w:t>it</w:t>
            </w:r>
            <w:proofErr w:type="spellEnd"/>
            <w:r w:rsidRPr="00235067">
              <w:rPr>
                <w:bCs/>
                <w:i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35067">
              <w:rPr>
                <w:bCs/>
                <w:i/>
                <w:szCs w:val="28"/>
                <w:shd w:val="clear" w:color="auto" w:fill="FFFFFF"/>
                <w:lang w:eastAsia="ru-RU"/>
              </w:rPr>
              <w:t>is</w:t>
            </w:r>
            <w:proofErr w:type="spellEnd"/>
            <w:r w:rsidRPr="00235067">
              <w:rPr>
                <w:bCs/>
                <w:i/>
                <w:szCs w:val="28"/>
                <w:shd w:val="clear" w:color="auto" w:fill="FFFFFF"/>
                <w:lang w:eastAsia="ru-RU"/>
              </w:rPr>
              <w:t>…</w:t>
            </w:r>
            <w:r w:rsidRPr="00235067">
              <w:rPr>
                <w:rStyle w:val="apple-converted-space"/>
                <w:bCs/>
                <w:i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235067">
              <w:rPr>
                <w:bCs/>
                <w:i/>
                <w:szCs w:val="28"/>
                <w:shd w:val="clear" w:color="auto" w:fill="FFFFFF"/>
                <w:lang w:eastAsia="ru-RU"/>
              </w:rPr>
              <w:t>that</w:t>
            </w:r>
            <w:proofErr w:type="spellEnd"/>
          </w:p>
        </w:tc>
        <w:tc>
          <w:tcPr>
            <w:tcW w:w="212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не переводится</w:t>
            </w:r>
          </w:p>
        </w:tc>
        <w:tc>
          <w:tcPr>
            <w:tcW w:w="4252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b/>
                <w:bCs/>
                <w:color w:val="000000"/>
                <w:szCs w:val="28"/>
                <w:lang w:val="en-US" w:eastAsia="ru-RU"/>
              </w:rPr>
              <w:t>It is</w:t>
            </w:r>
            <w:r w:rsidRPr="00235067">
              <w:rPr>
                <w:rStyle w:val="apple-converted-space"/>
                <w:b/>
                <w:bCs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>this book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b/>
                <w:bCs/>
                <w:color w:val="000000"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I wanted to read.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Именно эту книгу я хотел прочитать.</w:t>
            </w:r>
          </w:p>
        </w:tc>
      </w:tr>
      <w:tr w:rsidR="00712F35" w:rsidRPr="00235067" w:rsidTr="003062F7">
        <w:tc>
          <w:tcPr>
            <w:tcW w:w="2835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5</w:t>
            </w:r>
            <w:r w:rsidRPr="00235067">
              <w:rPr>
                <w:color w:val="000000"/>
                <w:szCs w:val="28"/>
                <w:shd w:val="clear" w:color="auto" w:fill="FFFFFF"/>
                <w:lang w:val="en-US" w:eastAsia="ru-RU"/>
              </w:rPr>
              <w:t xml:space="preserve">) 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формальное дополнение в выражениях 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не переводится</w:t>
            </w:r>
          </w:p>
        </w:tc>
        <w:tc>
          <w:tcPr>
            <w:tcW w:w="4252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iCs/>
                <w:color w:val="000000"/>
                <w:szCs w:val="28"/>
                <w:shd w:val="clear" w:color="auto" w:fill="FFFFFF"/>
                <w:lang w:val="en-US"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val="en-US" w:eastAsia="ru-RU"/>
              </w:rPr>
              <w:t xml:space="preserve">make it possible </w:t>
            </w:r>
            <w:r w:rsidRPr="00235067">
              <w:rPr>
                <w:iCs/>
                <w:color w:val="000000"/>
                <w:szCs w:val="28"/>
                <w:shd w:val="clear" w:color="auto" w:fill="FFFFFF"/>
                <w:lang w:eastAsia="ru-RU"/>
              </w:rPr>
              <w:t>делать</w:t>
            </w:r>
            <w:r w:rsidRPr="00235067">
              <w:rPr>
                <w:iCs/>
                <w:color w:val="000000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235067">
              <w:rPr>
                <w:iCs/>
                <w:color w:val="000000"/>
                <w:szCs w:val="28"/>
                <w:shd w:val="clear" w:color="auto" w:fill="FFFFFF"/>
                <w:lang w:eastAsia="ru-RU"/>
              </w:rPr>
              <w:t>возможным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iCs/>
                <w:color w:val="000000"/>
                <w:szCs w:val="28"/>
                <w:shd w:val="clear" w:color="auto" w:fill="FFFFFF"/>
                <w:lang w:val="en-US"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val="en-US" w:eastAsia="ru-RU"/>
              </w:rPr>
              <w:t>make it difficult</w:t>
            </w:r>
            <w:r w:rsidRPr="00235067">
              <w:rPr>
                <w:rStyle w:val="apple-converted-space"/>
                <w:iCs/>
                <w:color w:val="000000"/>
                <w:szCs w:val="28"/>
                <w:shd w:val="clear" w:color="auto" w:fill="FFFFFF"/>
                <w:lang w:val="en-US" w:eastAsia="ru-RU"/>
              </w:rPr>
              <w:t> </w:t>
            </w:r>
            <w:r w:rsidRPr="00235067">
              <w:rPr>
                <w:iCs/>
                <w:color w:val="000000"/>
                <w:szCs w:val="28"/>
                <w:shd w:val="clear" w:color="auto" w:fill="FFFFFF"/>
                <w:lang w:eastAsia="ru-RU"/>
              </w:rPr>
              <w:t>затруднять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iCs/>
                <w:color w:val="000000"/>
                <w:szCs w:val="28"/>
                <w:shd w:val="clear" w:color="auto" w:fill="FFFFFF"/>
                <w:lang w:eastAsia="ru-RU"/>
              </w:rPr>
            </w:pP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find</w:t>
            </w:r>
            <w:proofErr w:type="spell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it</w:t>
            </w:r>
            <w:proofErr w:type="spell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useful</w:t>
            </w:r>
            <w:proofErr w:type="spell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     </w:t>
            </w:r>
            <w:r w:rsidRPr="00235067">
              <w:rPr>
                <w:iCs/>
                <w:color w:val="000000"/>
                <w:szCs w:val="28"/>
                <w:shd w:val="clear" w:color="auto" w:fill="FFFFFF"/>
                <w:lang w:eastAsia="ru-RU"/>
              </w:rPr>
              <w:t xml:space="preserve">считать (находить)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bCs/>
                <w:color w:val="000000"/>
                <w:szCs w:val="28"/>
                <w:lang w:eastAsia="ru-RU"/>
              </w:rPr>
            </w:pPr>
            <w:r w:rsidRPr="00235067">
              <w:rPr>
                <w:iCs/>
                <w:color w:val="000000"/>
                <w:szCs w:val="28"/>
                <w:shd w:val="clear" w:color="auto" w:fill="FFFFFF"/>
                <w:lang w:eastAsia="ru-RU"/>
              </w:rPr>
              <w:t xml:space="preserve">                          полезным</w:t>
            </w:r>
          </w:p>
        </w:tc>
      </w:tr>
    </w:tbl>
    <w:p w:rsidR="00E913BA" w:rsidRDefault="00E913BA" w:rsidP="00712F35">
      <w:pPr>
        <w:pStyle w:val="a9"/>
        <w:spacing w:after="0"/>
        <w:outlineLvl w:val="2"/>
      </w:pPr>
    </w:p>
    <w:p w:rsidR="00E913BA" w:rsidRDefault="00E913BA">
      <w:pPr>
        <w:spacing w:after="160" w:line="259" w:lineRule="auto"/>
        <w:jc w:val="left"/>
        <w:rPr>
          <w:rFonts w:eastAsia="Calibri"/>
          <w:szCs w:val="28"/>
          <w:shd w:val="clear" w:color="auto" w:fill="FFFFFF"/>
          <w:lang w:eastAsia="ru-RU"/>
        </w:rPr>
      </w:pPr>
      <w:r>
        <w:br w:type="page"/>
      </w:r>
    </w:p>
    <w:p w:rsidR="00712F35" w:rsidRDefault="00712F35" w:rsidP="00712F35">
      <w:pPr>
        <w:pStyle w:val="a9"/>
        <w:spacing w:after="0"/>
        <w:outlineLvl w:val="2"/>
      </w:pPr>
    </w:p>
    <w:p w:rsidR="00712F35" w:rsidRPr="00DF2827" w:rsidRDefault="00712F35" w:rsidP="00712F35">
      <w:pPr>
        <w:pStyle w:val="a9"/>
        <w:outlineLvl w:val="2"/>
        <w:rPr>
          <w:rStyle w:val="apple-converted-space"/>
          <w:b/>
          <w:bCs/>
          <w:i/>
          <w:color w:val="000000"/>
          <w:lang w:val="en-US"/>
        </w:rPr>
      </w:pPr>
      <w:bookmarkStart w:id="13" w:name="_Toc384639582"/>
      <w:r w:rsidRPr="00DF2827">
        <w:rPr>
          <w:b/>
        </w:rPr>
        <w:t xml:space="preserve">Функции и </w:t>
      </w:r>
      <w:proofErr w:type="gramStart"/>
      <w:r w:rsidRPr="00DF2827">
        <w:rPr>
          <w:b/>
        </w:rPr>
        <w:t>перевод </w:t>
      </w:r>
      <w:r w:rsidRPr="00DF2827">
        <w:rPr>
          <w:rStyle w:val="apple-converted-space"/>
          <w:b/>
          <w:bCs/>
          <w:color w:val="000000"/>
        </w:rPr>
        <w:t> </w:t>
      </w:r>
      <w:r w:rsidRPr="00DF2827">
        <w:rPr>
          <w:rStyle w:val="apple-converted-space"/>
          <w:b/>
          <w:bCs/>
          <w:i/>
          <w:color w:val="000000"/>
          <w:lang w:val="en-US"/>
        </w:rPr>
        <w:t>one</w:t>
      </w:r>
      <w:bookmarkEnd w:id="13"/>
      <w:proofErr w:type="gramEnd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276"/>
        <w:gridCol w:w="3969"/>
      </w:tblGrid>
      <w:tr w:rsidR="00712F35" w:rsidRPr="00235067" w:rsidTr="003062F7">
        <w:tc>
          <w:tcPr>
            <w:tcW w:w="2969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Может быть</w:t>
            </w:r>
          </w:p>
        </w:tc>
        <w:tc>
          <w:tcPr>
            <w:tcW w:w="2276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aps/>
                <w:color w:val="000000"/>
                <w:szCs w:val="28"/>
                <w:lang w:eastAsia="ru-RU"/>
              </w:rPr>
              <w:t>п</w:t>
            </w:r>
            <w:r w:rsidRPr="00235067">
              <w:rPr>
                <w:color w:val="000000"/>
                <w:szCs w:val="28"/>
                <w:lang w:eastAsia="ru-RU"/>
              </w:rPr>
              <w:t>ереводится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Пример</w:t>
            </w:r>
          </w:p>
        </w:tc>
      </w:tr>
      <w:tr w:rsidR="00712F35" w:rsidRPr="00235067" w:rsidTr="003062F7">
        <w:tc>
          <w:tcPr>
            <w:tcW w:w="2969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1</w:t>
            </w:r>
            <w:r w:rsidRPr="00235067">
              <w:rPr>
                <w:color w:val="000000"/>
                <w:szCs w:val="28"/>
                <w:shd w:val="clear" w:color="auto" w:fill="FFFFFF"/>
                <w:lang w:val="en-US" w:eastAsia="ru-RU"/>
              </w:rPr>
              <w:t xml:space="preserve">) 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числительным (стоит перед существительным)</w:t>
            </w:r>
          </w:p>
        </w:tc>
        <w:tc>
          <w:tcPr>
            <w:tcW w:w="2276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один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>I have only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val="en-US" w:eastAsia="ru-RU"/>
              </w:rPr>
              <w:t>one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dictionary.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 xml:space="preserve">У меня есть только </w:t>
            </w:r>
            <w:r w:rsidRPr="00235067">
              <w:rPr>
                <w:i/>
                <w:color w:val="000000"/>
                <w:szCs w:val="28"/>
                <w:lang w:eastAsia="ru-RU"/>
              </w:rPr>
              <w:t>один</w:t>
            </w:r>
            <w:r w:rsidRPr="00235067">
              <w:rPr>
                <w:color w:val="000000"/>
                <w:szCs w:val="28"/>
                <w:lang w:eastAsia="ru-RU"/>
              </w:rPr>
              <w:t xml:space="preserve"> словарь.</w:t>
            </w:r>
          </w:p>
        </w:tc>
      </w:tr>
      <w:tr w:rsidR="00712F35" w:rsidRPr="00235067" w:rsidTr="003062F7">
        <w:tc>
          <w:tcPr>
            <w:tcW w:w="2969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2) неопределенным местоимением (в качестве подлежащего перед глаголом в неопределенно-личных предложениях)</w:t>
            </w:r>
          </w:p>
        </w:tc>
        <w:tc>
          <w:tcPr>
            <w:tcW w:w="2276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не переводится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jc w:val="left"/>
              <w:rPr>
                <w:bCs/>
                <w:color w:val="000000"/>
                <w:szCs w:val="28"/>
                <w:lang w:val="en-US" w:eastAsia="ru-RU"/>
              </w:rPr>
            </w:pPr>
            <w:r w:rsidRPr="00235067">
              <w:rPr>
                <w:bCs/>
                <w:i/>
                <w:color w:val="000000"/>
                <w:szCs w:val="28"/>
                <w:lang w:val="en-US" w:eastAsia="ru-RU"/>
              </w:rPr>
              <w:t>One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>can read such a text without a dictionary.</w:t>
            </w:r>
            <w:r w:rsidRPr="00235067">
              <w:rPr>
                <w:bCs/>
                <w:color w:val="000000"/>
                <w:szCs w:val="28"/>
                <w:lang w:val="en-US" w:eastAsia="ru-RU"/>
              </w:rPr>
              <w:t xml:space="preserve">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bCs/>
                <w:color w:val="000000"/>
                <w:szCs w:val="28"/>
                <w:lang w:eastAsia="ru-RU"/>
              </w:rPr>
              <w:t>Можно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>читать такой текст без словаря.</w:t>
            </w:r>
          </w:p>
        </w:tc>
      </w:tr>
      <w:tr w:rsidR="00712F35" w:rsidRPr="00235067" w:rsidTr="003062F7">
        <w:tc>
          <w:tcPr>
            <w:tcW w:w="2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3) </w:t>
            </w:r>
            <w:r w:rsidRPr="00235067">
              <w:rPr>
                <w:color w:val="000000"/>
                <w:szCs w:val="28"/>
                <w:shd w:val="clear" w:color="auto" w:fill="FFFFFF"/>
                <w:lang w:val="en-US" w:eastAsia="ru-RU"/>
              </w:rPr>
              <w:t>c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ловом-заменителем (употребляется вместо ранее упомянутого существительного, чтобы избежать его повторения. Перед словом-заменителем может стоять </w:t>
            </w:r>
            <w:proofErr w:type="gramStart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артикль</w:t>
            </w:r>
            <w:proofErr w:type="gramEnd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и оно может употребляться в форме множественного числа)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276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переводится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тем существительным, которое заменяет, или не переводится вообще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>You may take my dictionary.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 xml:space="preserve">Вы можете взять мой словарь. 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Thank you, I have </w:t>
            </w:r>
            <w:r w:rsidRPr="00235067">
              <w:rPr>
                <w:i/>
                <w:color w:val="000000"/>
                <w:szCs w:val="28"/>
                <w:lang w:val="en-US" w:eastAsia="ru-RU"/>
              </w:rPr>
              <w:t>one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, the </w:t>
            </w:r>
            <w:r w:rsidRPr="00235067">
              <w:rPr>
                <w:i/>
                <w:color w:val="000000"/>
                <w:szCs w:val="28"/>
                <w:lang w:val="en-US" w:eastAsia="ru-RU"/>
              </w:rPr>
              <w:t>one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 that Peter gave me yesterday. </w:t>
            </w:r>
            <w:r w:rsidRPr="00235067">
              <w:rPr>
                <w:color w:val="000000"/>
                <w:szCs w:val="28"/>
                <w:lang w:eastAsia="ru-RU"/>
              </w:rPr>
              <w:t>Спасибо. У меня есть словарь, тот, который дал мне вчера Петя.</w:t>
            </w:r>
          </w:p>
        </w:tc>
      </w:tr>
    </w:tbl>
    <w:p w:rsidR="00712F35" w:rsidRPr="00011D6F" w:rsidRDefault="00712F35" w:rsidP="00712F35">
      <w:pPr>
        <w:keepNext/>
        <w:outlineLvl w:val="2"/>
        <w:rPr>
          <w:bCs/>
          <w:color w:val="000000"/>
          <w:szCs w:val="28"/>
          <w:shd w:val="clear" w:color="auto" w:fill="FFFFFF"/>
        </w:rPr>
      </w:pPr>
    </w:p>
    <w:p w:rsidR="00E913BA" w:rsidRDefault="00E913BA">
      <w:pPr>
        <w:spacing w:after="160" w:line="259" w:lineRule="auto"/>
        <w:jc w:val="left"/>
        <w:rPr>
          <w:rFonts w:eastAsia="Calibri"/>
          <w:b/>
          <w:szCs w:val="28"/>
          <w:shd w:val="clear" w:color="auto" w:fill="FFFFFF"/>
          <w:lang w:eastAsia="ru-RU"/>
        </w:rPr>
      </w:pPr>
      <w:bookmarkStart w:id="14" w:name="_Toc384639583"/>
      <w:r>
        <w:rPr>
          <w:b/>
        </w:rPr>
        <w:br w:type="page"/>
      </w:r>
    </w:p>
    <w:p w:rsidR="00712F35" w:rsidRPr="00DF2827" w:rsidRDefault="00712F35" w:rsidP="00712F35">
      <w:pPr>
        <w:pStyle w:val="a9"/>
        <w:outlineLvl w:val="2"/>
        <w:rPr>
          <w:b/>
          <w:i/>
        </w:rPr>
      </w:pPr>
      <w:r w:rsidRPr="00DF2827">
        <w:rPr>
          <w:b/>
        </w:rPr>
        <w:lastRenderedPageBreak/>
        <w:t>Функции и перевод</w:t>
      </w:r>
      <w:r w:rsidRPr="00DF2827">
        <w:rPr>
          <w:rStyle w:val="apple-converted-space"/>
          <w:b/>
          <w:bCs/>
          <w:color w:val="000000"/>
        </w:rPr>
        <w:t> </w:t>
      </w:r>
      <w:r w:rsidRPr="00DF2827">
        <w:rPr>
          <w:b/>
          <w:i/>
          <w:lang w:val="en-US"/>
        </w:rPr>
        <w:t>that</w:t>
      </w:r>
      <w:r w:rsidRPr="00DF2827">
        <w:rPr>
          <w:b/>
          <w:i/>
        </w:rPr>
        <w:t xml:space="preserve"> (</w:t>
      </w:r>
      <w:r w:rsidRPr="00DF2827">
        <w:rPr>
          <w:b/>
          <w:i/>
          <w:lang w:val="en-US"/>
        </w:rPr>
        <w:t>those</w:t>
      </w:r>
      <w:r w:rsidRPr="00DF2827">
        <w:rPr>
          <w:b/>
          <w:i/>
        </w:rPr>
        <w:t>)</w:t>
      </w:r>
      <w:bookmarkEnd w:id="14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969"/>
      </w:tblGrid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Может быть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aps/>
                <w:color w:val="000000"/>
                <w:szCs w:val="28"/>
                <w:lang w:eastAsia="ru-RU"/>
              </w:rPr>
              <w:t>п</w:t>
            </w:r>
            <w:r w:rsidRPr="00235067">
              <w:rPr>
                <w:color w:val="000000"/>
                <w:szCs w:val="28"/>
                <w:lang w:eastAsia="ru-RU"/>
              </w:rPr>
              <w:t>ереводится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spacing w:before="120" w:after="120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Пример</w:t>
            </w:r>
          </w:p>
        </w:tc>
      </w:tr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1) указательным местоимением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(стоит перед существительным)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val="en-GB" w:eastAsia="ru-RU"/>
              </w:rPr>
              <w:t>that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– </w:t>
            </w:r>
            <w:r w:rsidRPr="00235067">
              <w:rPr>
                <w:color w:val="000000"/>
                <w:szCs w:val="28"/>
                <w:shd w:val="clear" w:color="auto" w:fill="FFFFFF"/>
                <w:lang w:val="en-GB" w:eastAsia="ru-RU"/>
              </w:rPr>
              <w:t>those</w:t>
            </w: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мн.ч</w:t>
            </w:r>
            <w:proofErr w:type="spellEnd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словами</w:t>
            </w:r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тот, та, то, (те); этот, эта, это (эти)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bCs/>
                <w:i/>
                <w:color w:val="000000"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>house was built in 1987.</w:t>
            </w:r>
            <w:r w:rsidRPr="00235067">
              <w:rPr>
                <w:bCs/>
                <w:color w:val="000000"/>
                <w:szCs w:val="28"/>
                <w:lang w:val="en-US" w:eastAsia="ru-RU"/>
              </w:rPr>
              <w:t xml:space="preserve"> </w:t>
            </w:r>
            <w:r w:rsidRPr="00235067">
              <w:rPr>
                <w:bCs/>
                <w:i/>
                <w:color w:val="000000"/>
                <w:szCs w:val="28"/>
                <w:lang w:eastAsia="ru-RU"/>
              </w:rPr>
              <w:t>Тот</w:t>
            </w:r>
            <w:r w:rsidRPr="00235067">
              <w:rPr>
                <w:rStyle w:val="apple-converted-space"/>
                <w:bCs/>
                <w:color w:val="000000"/>
                <w:szCs w:val="28"/>
                <w:lang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>дом был построен в 1987</w:t>
            </w:r>
            <w:r w:rsidRPr="00235067">
              <w:rPr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 xml:space="preserve">г. </w:t>
            </w:r>
            <w:r w:rsidRPr="00235067">
              <w:rPr>
                <w:color w:val="000000"/>
                <w:szCs w:val="28"/>
                <w:lang w:eastAsia="ru-RU"/>
              </w:rPr>
              <w:br/>
            </w:r>
            <w:r w:rsidRPr="00235067">
              <w:rPr>
                <w:color w:val="000000"/>
                <w:szCs w:val="28"/>
                <w:lang w:val="en-US" w:eastAsia="ru-RU"/>
              </w:rPr>
              <w:t>Can you repeat all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val="en-US" w:eastAsia="ru-RU"/>
              </w:rPr>
              <w:t>those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questions which the teacher asked?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Можете вы повторить все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eastAsia="ru-RU"/>
              </w:rPr>
              <w:t>те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>вопросы, которые задал преподаватель?</w:t>
            </w:r>
          </w:p>
        </w:tc>
      </w:tr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2) относительным местоимением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(стоит после существительного)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словом</w:t>
            </w:r>
            <w:proofErr w:type="gramEnd"/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который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>The book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you gave me yesterday is interesting. </w:t>
            </w:r>
            <w:r w:rsidRPr="00235067">
              <w:rPr>
                <w:color w:val="000000"/>
                <w:szCs w:val="28"/>
                <w:lang w:eastAsia="ru-RU"/>
              </w:rPr>
              <w:t>Книга,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eastAsia="ru-RU"/>
              </w:rPr>
              <w:t>которую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>вы мне вчера дали, интересная.</w:t>
            </w:r>
          </w:p>
        </w:tc>
      </w:tr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3) союзом дополнительного придаточного предложения (стоит после глагола)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235067">
              <w:rPr>
                <w:color w:val="000000"/>
                <w:szCs w:val="28"/>
                <w:shd w:val="clear" w:color="auto" w:fill="FFFFFF"/>
                <w:lang w:eastAsia="ru-RU"/>
              </w:rPr>
              <w:t>словом</w:t>
            </w:r>
            <w:proofErr w:type="gramEnd"/>
            <w:r w:rsidRPr="00235067">
              <w:rPr>
                <w:rStyle w:val="apple-converted-space"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что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val="en-US" w:eastAsia="ru-RU"/>
              </w:rPr>
            </w:pPr>
            <w:r w:rsidRPr="00235067">
              <w:rPr>
                <w:color w:val="000000"/>
                <w:szCs w:val="28"/>
                <w:lang w:val="en-US" w:eastAsia="ru-RU"/>
              </w:rPr>
              <w:t>We know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color w:val="000000"/>
                <w:szCs w:val="28"/>
                <w:lang w:val="en-US" w:eastAsia="ru-RU"/>
              </w:rPr>
              <w:t> 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he studies at the </w:t>
            </w:r>
            <w:r w:rsidRPr="00235067">
              <w:rPr>
                <w:color w:val="000000"/>
                <w:szCs w:val="28"/>
                <w:lang w:val="en-GB" w:eastAsia="ru-RU"/>
              </w:rPr>
              <w:t>university</w:t>
            </w:r>
            <w:r w:rsidRPr="00235067">
              <w:rPr>
                <w:color w:val="000000"/>
                <w:szCs w:val="28"/>
                <w:lang w:val="en-US" w:eastAsia="ru-RU"/>
              </w:rPr>
              <w:t xml:space="preserve">.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color w:val="000000"/>
                <w:szCs w:val="28"/>
                <w:lang w:eastAsia="ru-RU"/>
              </w:rPr>
              <w:t>Мы знаем,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bCs/>
                <w:i/>
                <w:color w:val="000000"/>
                <w:szCs w:val="28"/>
                <w:lang w:eastAsia="ru-RU"/>
              </w:rPr>
              <w:t>что</w:t>
            </w:r>
            <w:r w:rsidRPr="00235067">
              <w:rPr>
                <w:rStyle w:val="apple-converted-space"/>
                <w:color w:val="000000"/>
                <w:szCs w:val="28"/>
                <w:lang w:eastAsia="ru-RU"/>
              </w:rPr>
              <w:t> </w:t>
            </w:r>
            <w:r w:rsidRPr="00235067">
              <w:rPr>
                <w:color w:val="000000"/>
                <w:szCs w:val="28"/>
                <w:lang w:eastAsia="ru-RU"/>
              </w:rPr>
              <w:t>он учится в университете.</w:t>
            </w:r>
          </w:p>
        </w:tc>
      </w:tr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jc w:val="left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4) союзом подлежащего придаточного предложения </w:t>
            </w:r>
          </w:p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(стоит в начале предложения)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jc w:val="left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словами</w:t>
            </w:r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bCs/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то, что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bCs/>
                <w:szCs w:val="28"/>
                <w:lang w:val="en-US" w:eastAsia="ru-RU"/>
              </w:rPr>
            </w:pPr>
            <w:r w:rsidRPr="00235067">
              <w:rPr>
                <w:bCs/>
                <w:i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szCs w:val="28"/>
                <w:lang w:val="en-US" w:eastAsia="ru-RU"/>
              </w:rPr>
              <w:t> </w:t>
            </w:r>
            <w:r w:rsidRPr="00235067">
              <w:rPr>
                <w:szCs w:val="28"/>
                <w:lang w:val="en-US" w:eastAsia="ru-RU"/>
              </w:rPr>
              <w:t>the profession of an engineer requires a special training is a well-known fact.</w:t>
            </w:r>
            <w:r w:rsidRPr="00235067">
              <w:rPr>
                <w:bCs/>
                <w:szCs w:val="28"/>
                <w:lang w:val="en-US" w:eastAsia="ru-RU"/>
              </w:rPr>
              <w:t xml:space="preserve">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color w:val="000000"/>
                <w:szCs w:val="28"/>
                <w:lang w:eastAsia="ru-RU"/>
              </w:rPr>
            </w:pPr>
            <w:r w:rsidRPr="00235067">
              <w:rPr>
                <w:bCs/>
                <w:i/>
                <w:szCs w:val="28"/>
                <w:lang w:eastAsia="ru-RU"/>
              </w:rPr>
              <w:t>То, что</w:t>
            </w:r>
            <w:r w:rsidRPr="00235067">
              <w:rPr>
                <w:rStyle w:val="apple-converted-space"/>
                <w:szCs w:val="28"/>
                <w:lang w:eastAsia="ru-RU"/>
              </w:rPr>
              <w:t> </w:t>
            </w:r>
            <w:r w:rsidRPr="00235067">
              <w:rPr>
                <w:szCs w:val="28"/>
                <w:lang w:eastAsia="ru-RU"/>
              </w:rPr>
              <w:t>профессия инженера требует специальной подготовки – хорошо известно.</w:t>
            </w:r>
          </w:p>
        </w:tc>
      </w:tr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jc w:val="left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5) союзом сказуемого придаточного предложения</w:t>
            </w:r>
          </w:p>
          <w:p w:rsidR="00712F35" w:rsidRPr="00235067" w:rsidRDefault="00712F35" w:rsidP="003062F7">
            <w:pPr>
              <w:keepNext/>
              <w:jc w:val="left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 (стоит после глагола</w:t>
            </w:r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to</w:t>
            </w:r>
            <w:proofErr w:type="spell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be</w:t>
            </w:r>
            <w:proofErr w:type="spellEnd"/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jc w:val="left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словами</w:t>
            </w:r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bCs/>
                <w:i/>
                <w:iCs/>
                <w:color w:val="000000"/>
                <w:szCs w:val="28"/>
                <w:shd w:val="clear" w:color="auto" w:fill="FFFFFF"/>
                <w:lang w:eastAsia="ru-RU"/>
              </w:rPr>
              <w:t>то, что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The feature of higher education in this country is</w:t>
            </w:r>
            <w:r w:rsidRPr="00235067">
              <w:rPr>
                <w:rStyle w:val="apple-converted-space"/>
                <w:szCs w:val="28"/>
                <w:lang w:val="en-US" w:eastAsia="ru-RU"/>
              </w:rPr>
              <w:t> </w:t>
            </w:r>
            <w:r w:rsidRPr="00235067">
              <w:rPr>
                <w:bCs/>
                <w:i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szCs w:val="28"/>
                <w:lang w:val="en-US" w:eastAsia="ru-RU"/>
              </w:rPr>
              <w:t> </w:t>
            </w:r>
            <w:r w:rsidRPr="00235067">
              <w:rPr>
                <w:szCs w:val="28"/>
                <w:lang w:val="en-US" w:eastAsia="ru-RU"/>
              </w:rPr>
              <w:t xml:space="preserve">it is available to all.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bCs/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Особенностью высшего образования в нашей стране является</w:t>
            </w:r>
            <w:r w:rsidRPr="00235067">
              <w:rPr>
                <w:rStyle w:val="apple-converted-space"/>
                <w:szCs w:val="28"/>
                <w:lang w:eastAsia="ru-RU"/>
              </w:rPr>
              <w:t> </w:t>
            </w:r>
            <w:r w:rsidRPr="00235067">
              <w:rPr>
                <w:bCs/>
                <w:i/>
                <w:szCs w:val="28"/>
                <w:lang w:eastAsia="ru-RU"/>
              </w:rPr>
              <w:t>то, что</w:t>
            </w:r>
            <w:r w:rsidRPr="00235067">
              <w:rPr>
                <w:rStyle w:val="apple-converted-space"/>
                <w:szCs w:val="28"/>
                <w:lang w:eastAsia="ru-RU"/>
              </w:rPr>
              <w:t> </w:t>
            </w:r>
            <w:r w:rsidRPr="00235067">
              <w:rPr>
                <w:szCs w:val="28"/>
                <w:lang w:eastAsia="ru-RU"/>
              </w:rPr>
              <w:t>оно доступно всем.</w:t>
            </w:r>
          </w:p>
        </w:tc>
      </w:tr>
      <w:tr w:rsidR="00712F35" w:rsidRPr="00235067" w:rsidTr="003062F7">
        <w:tc>
          <w:tcPr>
            <w:tcW w:w="2977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6) заменителем существительного, чтобы избежать  </w:t>
            </w:r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повторения существительного в единственном </w:t>
            </w:r>
            <w:proofErr w:type="gram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числе  (</w:t>
            </w:r>
            <w:proofErr w:type="gram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во множественном числе употребляется </w:t>
            </w:r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these</w:t>
            </w:r>
            <w:proofErr w:type="spell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,</w:t>
            </w:r>
            <w:r w:rsidRPr="00235067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those</w:t>
            </w:r>
            <w:proofErr w:type="spell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переводятся </w:t>
            </w:r>
            <w:proofErr w:type="gramStart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тем существительным</w:t>
            </w:r>
            <w:proofErr w:type="gramEnd"/>
            <w:r w:rsidRPr="00235067"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 xml:space="preserve"> которое они заменяют или вовсе не переводятся</w:t>
            </w:r>
          </w:p>
        </w:tc>
        <w:tc>
          <w:tcPr>
            <w:tcW w:w="3969" w:type="dxa"/>
          </w:tcPr>
          <w:p w:rsidR="00712F35" w:rsidRPr="00235067" w:rsidRDefault="00712F35" w:rsidP="003062F7">
            <w:pPr>
              <w:keepNext/>
              <w:ind w:left="-57" w:right="-57"/>
              <w:jc w:val="left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>The climate of this part of the country differs from</w:t>
            </w:r>
            <w:r w:rsidRPr="00235067">
              <w:rPr>
                <w:rStyle w:val="apple-converted-space"/>
                <w:szCs w:val="28"/>
                <w:lang w:val="en-US" w:eastAsia="ru-RU"/>
              </w:rPr>
              <w:t> </w:t>
            </w:r>
            <w:r w:rsidRPr="00235067">
              <w:rPr>
                <w:bCs/>
                <w:i/>
                <w:szCs w:val="28"/>
                <w:lang w:val="en-US" w:eastAsia="ru-RU"/>
              </w:rPr>
              <w:t>that</w:t>
            </w:r>
            <w:r w:rsidRPr="00235067">
              <w:rPr>
                <w:rStyle w:val="apple-converted-space"/>
                <w:bCs/>
                <w:szCs w:val="28"/>
                <w:lang w:val="en-US" w:eastAsia="ru-RU"/>
              </w:rPr>
              <w:t> </w:t>
            </w:r>
            <w:r w:rsidRPr="00235067">
              <w:rPr>
                <w:szCs w:val="28"/>
                <w:lang w:val="en-US" w:eastAsia="ru-RU"/>
              </w:rPr>
              <w:t xml:space="preserve">of our region. </w:t>
            </w:r>
          </w:p>
          <w:p w:rsidR="00712F35" w:rsidRPr="00235067" w:rsidRDefault="00712F35" w:rsidP="003062F7">
            <w:pPr>
              <w:keepNext/>
              <w:ind w:left="-57" w:right="-57"/>
              <w:jc w:val="left"/>
              <w:rPr>
                <w:bCs/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Климат этой части страны отличается</w:t>
            </w:r>
            <w:r w:rsidRPr="00235067">
              <w:rPr>
                <w:rStyle w:val="apple-converted-space"/>
                <w:szCs w:val="28"/>
                <w:lang w:eastAsia="ru-RU"/>
              </w:rPr>
              <w:t> </w:t>
            </w:r>
            <w:r w:rsidRPr="00235067">
              <w:rPr>
                <w:bCs/>
                <w:i/>
                <w:szCs w:val="28"/>
                <w:lang w:eastAsia="ru-RU"/>
              </w:rPr>
              <w:t>от</w:t>
            </w:r>
            <w:r w:rsidRPr="00235067">
              <w:rPr>
                <w:rStyle w:val="apple-converted-space"/>
                <w:i/>
                <w:szCs w:val="28"/>
                <w:lang w:eastAsia="ru-RU"/>
              </w:rPr>
              <w:t> </w:t>
            </w:r>
            <w:r w:rsidRPr="00235067">
              <w:rPr>
                <w:i/>
                <w:szCs w:val="28"/>
                <w:lang w:eastAsia="ru-RU"/>
              </w:rPr>
              <w:t>климата</w:t>
            </w:r>
            <w:r w:rsidRPr="00235067">
              <w:rPr>
                <w:szCs w:val="28"/>
                <w:lang w:eastAsia="ru-RU"/>
              </w:rPr>
              <w:t xml:space="preserve"> нашего района.</w:t>
            </w:r>
          </w:p>
        </w:tc>
      </w:tr>
    </w:tbl>
    <w:p w:rsidR="00712F35" w:rsidRDefault="00712F35" w:rsidP="00712F35">
      <w:pPr>
        <w:keepNext/>
        <w:spacing w:after="270"/>
        <w:rPr>
          <w:szCs w:val="28"/>
        </w:rPr>
      </w:pPr>
    </w:p>
    <w:p w:rsidR="005871A4" w:rsidRPr="00235067" w:rsidRDefault="005871A4" w:rsidP="00712F35">
      <w:pPr>
        <w:keepNext/>
        <w:spacing w:after="270"/>
        <w:rPr>
          <w:szCs w:val="28"/>
        </w:rPr>
      </w:pPr>
    </w:p>
    <w:p w:rsidR="005871A4" w:rsidRPr="001972F1" w:rsidRDefault="005871A4" w:rsidP="005871A4">
      <w:pPr>
        <w:pStyle w:val="a9"/>
        <w:outlineLvl w:val="2"/>
        <w:rPr>
          <w:b/>
        </w:rPr>
      </w:pPr>
      <w:bookmarkStart w:id="15" w:name="_Toc384639595"/>
      <w:r w:rsidRPr="001972F1">
        <w:rPr>
          <w:b/>
        </w:rPr>
        <w:lastRenderedPageBreak/>
        <w:t>Модальные глаголы</w:t>
      </w:r>
      <w:bookmarkEnd w:id="15"/>
    </w:p>
    <w:p w:rsidR="005871A4" w:rsidRPr="00235067" w:rsidRDefault="005871A4" w:rsidP="005871A4">
      <w:pPr>
        <w:keepNext/>
        <w:keepLines/>
        <w:rPr>
          <w:szCs w:val="28"/>
        </w:rPr>
      </w:pPr>
      <w:r w:rsidRPr="00235067">
        <w:rPr>
          <w:szCs w:val="28"/>
        </w:rPr>
        <w:tab/>
        <w:t xml:space="preserve">Модальные глаголы выражают не само действие или состояние, а отношение к ним со стороны говорящего. С их помощью можно показать, что действие возможно или невозможно, обязательно или не нужно, вероятно или неправдоподобно, желательно и т.д. Модальными являются глаголы </w:t>
      </w:r>
      <w:r w:rsidRPr="00235067">
        <w:rPr>
          <w:i/>
          <w:szCs w:val="28"/>
          <w:lang w:val="en-US"/>
        </w:rPr>
        <w:t>can</w:t>
      </w:r>
      <w:r w:rsidRPr="00235067">
        <w:rPr>
          <w:i/>
          <w:szCs w:val="28"/>
        </w:rPr>
        <w:t xml:space="preserve">, </w:t>
      </w:r>
      <w:r w:rsidRPr="00235067">
        <w:rPr>
          <w:i/>
          <w:szCs w:val="28"/>
          <w:lang w:val="en-US"/>
        </w:rPr>
        <w:t>may</w:t>
      </w:r>
      <w:r w:rsidRPr="00235067">
        <w:rPr>
          <w:i/>
          <w:szCs w:val="28"/>
        </w:rPr>
        <w:t xml:space="preserve">, </w:t>
      </w:r>
      <w:r w:rsidRPr="00235067">
        <w:rPr>
          <w:i/>
          <w:szCs w:val="28"/>
          <w:lang w:val="en-US"/>
        </w:rPr>
        <w:t>must</w:t>
      </w:r>
      <w:r w:rsidRPr="00235067">
        <w:rPr>
          <w:i/>
          <w:szCs w:val="28"/>
        </w:rPr>
        <w:t xml:space="preserve">, </w:t>
      </w:r>
      <w:r w:rsidRPr="00235067">
        <w:rPr>
          <w:i/>
          <w:szCs w:val="28"/>
          <w:lang w:val="en-US"/>
        </w:rPr>
        <w:t>ought</w:t>
      </w:r>
      <w:r w:rsidRPr="00235067">
        <w:rPr>
          <w:i/>
          <w:szCs w:val="28"/>
        </w:rPr>
        <w:t xml:space="preserve"> </w:t>
      </w:r>
      <w:r w:rsidRPr="00235067">
        <w:rPr>
          <w:i/>
          <w:szCs w:val="28"/>
          <w:lang w:val="en-US"/>
        </w:rPr>
        <w:t>to</w:t>
      </w:r>
      <w:r w:rsidRPr="00235067">
        <w:rPr>
          <w:i/>
          <w:szCs w:val="28"/>
        </w:rPr>
        <w:t xml:space="preserve">, </w:t>
      </w:r>
      <w:r w:rsidRPr="00235067">
        <w:rPr>
          <w:i/>
          <w:szCs w:val="28"/>
          <w:lang w:val="en-US"/>
        </w:rPr>
        <w:t>should</w:t>
      </w:r>
      <w:r w:rsidRPr="00235067">
        <w:rPr>
          <w:i/>
          <w:szCs w:val="28"/>
        </w:rPr>
        <w:t xml:space="preserve">, </w:t>
      </w:r>
      <w:r w:rsidRPr="00235067">
        <w:rPr>
          <w:i/>
          <w:szCs w:val="28"/>
          <w:lang w:val="en-US"/>
        </w:rPr>
        <w:t>would</w:t>
      </w:r>
      <w:r w:rsidRPr="00235067">
        <w:rPr>
          <w:i/>
          <w:szCs w:val="28"/>
        </w:rPr>
        <w:t xml:space="preserve">, </w:t>
      </w:r>
      <w:r w:rsidRPr="00235067">
        <w:rPr>
          <w:i/>
          <w:szCs w:val="28"/>
          <w:lang w:val="en-US"/>
        </w:rPr>
        <w:t>need</w:t>
      </w:r>
      <w:r w:rsidRPr="00235067">
        <w:rPr>
          <w:szCs w:val="28"/>
        </w:rPr>
        <w:t>.</w:t>
      </w:r>
    </w:p>
    <w:p w:rsidR="005871A4" w:rsidRPr="00235067" w:rsidRDefault="005871A4" w:rsidP="005871A4">
      <w:pPr>
        <w:keepNext/>
        <w:rPr>
          <w:szCs w:val="28"/>
        </w:rPr>
      </w:pPr>
      <w:r w:rsidRPr="00235067">
        <w:rPr>
          <w:szCs w:val="28"/>
        </w:rPr>
        <w:tab/>
        <w:t>Особенностью модальных глаголов является то, что они:</w:t>
      </w:r>
    </w:p>
    <w:p w:rsidR="005871A4" w:rsidRPr="00235067" w:rsidRDefault="005871A4" w:rsidP="005871A4">
      <w:pPr>
        <w:pStyle w:val="a4"/>
        <w:keepNext/>
        <w:numPr>
          <w:ilvl w:val="0"/>
          <w:numId w:val="11"/>
        </w:numPr>
        <w:tabs>
          <w:tab w:val="left" w:pos="1134"/>
        </w:tabs>
        <w:ind w:left="0" w:firstLine="705"/>
        <w:contextualSpacing w:val="0"/>
        <w:rPr>
          <w:szCs w:val="28"/>
        </w:rPr>
      </w:pPr>
      <w:r w:rsidRPr="00235067">
        <w:rPr>
          <w:szCs w:val="28"/>
        </w:rPr>
        <w:t xml:space="preserve">не имеют полного самостоятельного значения и употребляются в сочетании с инфинитивом смыслового глагола (без частицы </w:t>
      </w:r>
      <w:r w:rsidRPr="00235067">
        <w:rPr>
          <w:szCs w:val="28"/>
          <w:lang w:val="en-US"/>
        </w:rPr>
        <w:t>to</w:t>
      </w:r>
      <w:r w:rsidRPr="00235067">
        <w:rPr>
          <w:szCs w:val="28"/>
        </w:rPr>
        <w:t>);</w:t>
      </w:r>
    </w:p>
    <w:p w:rsidR="005871A4" w:rsidRPr="00235067" w:rsidRDefault="005871A4" w:rsidP="005871A4">
      <w:pPr>
        <w:pStyle w:val="a4"/>
        <w:keepNext/>
        <w:numPr>
          <w:ilvl w:val="0"/>
          <w:numId w:val="11"/>
        </w:numPr>
        <w:tabs>
          <w:tab w:val="left" w:pos="1134"/>
        </w:tabs>
        <w:ind w:left="0" w:firstLine="705"/>
        <w:contextualSpacing w:val="0"/>
        <w:rPr>
          <w:szCs w:val="28"/>
        </w:rPr>
      </w:pPr>
      <w:r w:rsidRPr="00235067">
        <w:rPr>
          <w:szCs w:val="28"/>
        </w:rPr>
        <w:t>не имеют инфинитива, причастия, герундия;</w:t>
      </w:r>
    </w:p>
    <w:p w:rsidR="005871A4" w:rsidRPr="00235067" w:rsidRDefault="005871A4" w:rsidP="005871A4">
      <w:pPr>
        <w:pStyle w:val="a4"/>
        <w:keepNext/>
        <w:numPr>
          <w:ilvl w:val="0"/>
          <w:numId w:val="11"/>
        </w:numPr>
        <w:tabs>
          <w:tab w:val="left" w:pos="1134"/>
        </w:tabs>
        <w:ind w:left="0" w:firstLine="705"/>
        <w:contextualSpacing w:val="0"/>
        <w:rPr>
          <w:szCs w:val="28"/>
        </w:rPr>
      </w:pPr>
      <w:r w:rsidRPr="00235067">
        <w:rPr>
          <w:szCs w:val="28"/>
        </w:rPr>
        <w:t>не имеют окончания -</w:t>
      </w:r>
      <w:r w:rsidRPr="00235067">
        <w:rPr>
          <w:szCs w:val="28"/>
          <w:lang w:val="en-US"/>
        </w:rPr>
        <w:t>s</w:t>
      </w:r>
      <w:r w:rsidRPr="00235067">
        <w:rPr>
          <w:szCs w:val="28"/>
        </w:rPr>
        <w:t xml:space="preserve"> в 3-м лице единственного числа настоящего простого времени;</w:t>
      </w:r>
    </w:p>
    <w:p w:rsidR="005871A4" w:rsidRPr="00235067" w:rsidRDefault="005871A4" w:rsidP="005871A4">
      <w:pPr>
        <w:pStyle w:val="a4"/>
        <w:keepNext/>
        <w:numPr>
          <w:ilvl w:val="0"/>
          <w:numId w:val="11"/>
        </w:numPr>
        <w:tabs>
          <w:tab w:val="left" w:pos="1134"/>
        </w:tabs>
        <w:ind w:left="0" w:firstLine="705"/>
        <w:contextualSpacing w:val="0"/>
        <w:rPr>
          <w:szCs w:val="28"/>
        </w:rPr>
      </w:pPr>
      <w:r w:rsidRPr="00235067">
        <w:rPr>
          <w:szCs w:val="28"/>
        </w:rPr>
        <w:t xml:space="preserve">не имеют формы прошедшего времени, кроме </w:t>
      </w:r>
      <w:r w:rsidRPr="00235067">
        <w:rPr>
          <w:i/>
          <w:szCs w:val="28"/>
          <w:lang w:val="en-US"/>
        </w:rPr>
        <w:t>can</w:t>
      </w:r>
      <w:r w:rsidRPr="00235067">
        <w:rPr>
          <w:i/>
          <w:szCs w:val="28"/>
        </w:rPr>
        <w:t xml:space="preserve"> </w:t>
      </w:r>
      <w:r w:rsidRPr="00235067">
        <w:rPr>
          <w:szCs w:val="28"/>
        </w:rPr>
        <w:t xml:space="preserve">и </w:t>
      </w:r>
      <w:r w:rsidRPr="00235067">
        <w:rPr>
          <w:i/>
          <w:szCs w:val="28"/>
          <w:lang w:val="en-US"/>
        </w:rPr>
        <w:t>may</w:t>
      </w:r>
      <w:r w:rsidRPr="00235067">
        <w:rPr>
          <w:i/>
          <w:szCs w:val="28"/>
        </w:rPr>
        <w:t xml:space="preserve"> </w:t>
      </w:r>
      <w:r w:rsidRPr="00235067">
        <w:rPr>
          <w:szCs w:val="28"/>
        </w:rPr>
        <w:t>(</w:t>
      </w:r>
      <w:r w:rsidRPr="00235067">
        <w:rPr>
          <w:szCs w:val="28"/>
          <w:lang w:val="en-US"/>
        </w:rPr>
        <w:t>could</w:t>
      </w:r>
      <w:r w:rsidRPr="00235067">
        <w:rPr>
          <w:szCs w:val="28"/>
        </w:rPr>
        <w:t xml:space="preserve">, </w:t>
      </w:r>
      <w:r w:rsidRPr="00235067">
        <w:rPr>
          <w:szCs w:val="28"/>
          <w:lang w:val="en-US"/>
        </w:rPr>
        <w:t>might</w:t>
      </w:r>
      <w:r w:rsidRPr="00235067">
        <w:rPr>
          <w:szCs w:val="28"/>
        </w:rPr>
        <w:t>), и будущего времени;</w:t>
      </w:r>
    </w:p>
    <w:p w:rsidR="005871A4" w:rsidRPr="00235067" w:rsidRDefault="005871A4" w:rsidP="005871A4">
      <w:pPr>
        <w:pStyle w:val="a4"/>
        <w:keepNext/>
        <w:numPr>
          <w:ilvl w:val="0"/>
          <w:numId w:val="11"/>
        </w:numPr>
        <w:tabs>
          <w:tab w:val="left" w:pos="1134"/>
        </w:tabs>
        <w:ind w:left="0" w:firstLine="705"/>
        <w:contextualSpacing w:val="0"/>
        <w:rPr>
          <w:szCs w:val="28"/>
        </w:rPr>
      </w:pPr>
      <w:r w:rsidRPr="00235067">
        <w:rPr>
          <w:szCs w:val="28"/>
        </w:rPr>
        <w:t xml:space="preserve">образуют вопросительную и отрицательную формы без вспомогательного глагола </w:t>
      </w:r>
      <w:r w:rsidRPr="00235067">
        <w:rPr>
          <w:i/>
          <w:szCs w:val="28"/>
          <w:lang w:val="en-US"/>
        </w:rPr>
        <w:t>to</w:t>
      </w:r>
      <w:r w:rsidRPr="00235067">
        <w:rPr>
          <w:i/>
          <w:szCs w:val="28"/>
        </w:rPr>
        <w:t xml:space="preserve"> </w:t>
      </w:r>
      <w:r w:rsidRPr="00235067">
        <w:rPr>
          <w:i/>
          <w:szCs w:val="28"/>
          <w:lang w:val="en-US"/>
        </w:rPr>
        <w:t>do</w:t>
      </w:r>
      <w:r w:rsidRPr="00235067">
        <w:rPr>
          <w:szCs w:val="28"/>
        </w:rPr>
        <w:t>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62"/>
        <w:gridCol w:w="4885"/>
      </w:tblGrid>
      <w:tr w:rsidR="005871A4" w:rsidRPr="00235067" w:rsidTr="003062F7">
        <w:tc>
          <w:tcPr>
            <w:tcW w:w="4395" w:type="dxa"/>
          </w:tcPr>
          <w:p w:rsidR="005871A4" w:rsidRPr="00235067" w:rsidRDefault="005871A4" w:rsidP="003062F7">
            <w:pPr>
              <w:pStyle w:val="a4"/>
              <w:keepNext/>
              <w:ind w:left="0"/>
              <w:contextualSpacing w:val="0"/>
              <w:rPr>
                <w:szCs w:val="28"/>
                <w:lang w:val="en-US" w:eastAsia="ru-RU"/>
              </w:rPr>
            </w:pPr>
            <w:r w:rsidRPr="00235067">
              <w:rPr>
                <w:i/>
                <w:szCs w:val="28"/>
                <w:lang w:val="en-US" w:eastAsia="ru-RU"/>
              </w:rPr>
              <w:t>May</w:t>
            </w:r>
            <w:r w:rsidRPr="00235067">
              <w:rPr>
                <w:szCs w:val="28"/>
                <w:lang w:val="en-US" w:eastAsia="ru-RU"/>
              </w:rPr>
              <w:t xml:space="preserve"> I take your dictionary?</w:t>
            </w:r>
          </w:p>
        </w:tc>
        <w:tc>
          <w:tcPr>
            <w:tcW w:w="4927" w:type="dxa"/>
          </w:tcPr>
          <w:p w:rsidR="005871A4" w:rsidRPr="00235067" w:rsidRDefault="005871A4" w:rsidP="003062F7">
            <w:pPr>
              <w:pStyle w:val="a4"/>
              <w:keepNext/>
              <w:ind w:left="0"/>
              <w:contextualSpacing w:val="0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Можно взять твой словарь?</w:t>
            </w:r>
          </w:p>
        </w:tc>
      </w:tr>
      <w:tr w:rsidR="005871A4" w:rsidRPr="00235067" w:rsidTr="003062F7">
        <w:tc>
          <w:tcPr>
            <w:tcW w:w="4395" w:type="dxa"/>
          </w:tcPr>
          <w:p w:rsidR="005871A4" w:rsidRPr="00235067" w:rsidRDefault="005871A4" w:rsidP="003062F7">
            <w:pPr>
              <w:pStyle w:val="a4"/>
              <w:keepNext/>
              <w:ind w:left="0"/>
              <w:contextualSpacing w:val="0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 xml:space="preserve">He </w:t>
            </w:r>
            <w:r w:rsidRPr="00235067">
              <w:rPr>
                <w:i/>
                <w:szCs w:val="28"/>
                <w:lang w:val="en-US" w:eastAsia="ru-RU"/>
              </w:rPr>
              <w:t>cannot</w:t>
            </w:r>
            <w:r w:rsidRPr="00235067">
              <w:rPr>
                <w:szCs w:val="28"/>
                <w:lang w:val="en-US" w:eastAsia="ru-RU"/>
              </w:rPr>
              <w:t xml:space="preserve"> drive a car.</w:t>
            </w:r>
          </w:p>
        </w:tc>
        <w:tc>
          <w:tcPr>
            <w:tcW w:w="4927" w:type="dxa"/>
          </w:tcPr>
          <w:p w:rsidR="005871A4" w:rsidRPr="00235067" w:rsidRDefault="005871A4" w:rsidP="003062F7">
            <w:pPr>
              <w:pStyle w:val="a4"/>
              <w:keepNext/>
              <w:ind w:left="0"/>
              <w:contextualSpacing w:val="0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Он не умеет (может) водить машину.</w:t>
            </w:r>
          </w:p>
        </w:tc>
      </w:tr>
    </w:tbl>
    <w:p w:rsidR="005871A4" w:rsidRPr="00235067" w:rsidRDefault="005871A4" w:rsidP="005871A4">
      <w:pPr>
        <w:pStyle w:val="a4"/>
        <w:keepNext/>
        <w:ind w:left="0"/>
        <w:contextualSpacing w:val="0"/>
        <w:rPr>
          <w:szCs w:val="28"/>
        </w:rPr>
      </w:pPr>
    </w:p>
    <w:p w:rsidR="005871A4" w:rsidRPr="00235067" w:rsidRDefault="005871A4" w:rsidP="005871A4">
      <w:pPr>
        <w:keepNext/>
        <w:ind w:firstLine="708"/>
        <w:rPr>
          <w:szCs w:val="28"/>
        </w:rPr>
      </w:pPr>
      <w:r w:rsidRPr="00235067">
        <w:rPr>
          <w:szCs w:val="28"/>
        </w:rPr>
        <w:t>В случае отсутствия формы модального глагола используется его эквивалент или заменитель (глагол или словосочетание с таким же или сходным значением)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51"/>
        <w:gridCol w:w="2351"/>
        <w:gridCol w:w="2352"/>
      </w:tblGrid>
      <w:tr w:rsidR="005871A4" w:rsidRPr="00235067" w:rsidTr="003062F7">
        <w:tc>
          <w:tcPr>
            <w:tcW w:w="2268" w:type="dxa"/>
          </w:tcPr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351" w:type="dxa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  <w:r w:rsidRPr="00235067">
              <w:rPr>
                <w:szCs w:val="28"/>
                <w:lang w:val="en-US" w:eastAsia="ru-RU"/>
              </w:rPr>
              <w:t>Present</w:t>
            </w:r>
          </w:p>
        </w:tc>
        <w:tc>
          <w:tcPr>
            <w:tcW w:w="2351" w:type="dxa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 xml:space="preserve">Past </w:t>
            </w:r>
          </w:p>
        </w:tc>
        <w:tc>
          <w:tcPr>
            <w:tcW w:w="2352" w:type="dxa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val="en-US" w:eastAsia="ru-RU"/>
              </w:rPr>
            </w:pPr>
            <w:r w:rsidRPr="00235067">
              <w:rPr>
                <w:szCs w:val="28"/>
                <w:lang w:val="en-US" w:eastAsia="ru-RU"/>
              </w:rPr>
              <w:t xml:space="preserve">Future </w:t>
            </w:r>
          </w:p>
        </w:tc>
      </w:tr>
      <w:tr w:rsidR="005871A4" w:rsidRPr="00235067" w:rsidTr="003062F7">
        <w:trPr>
          <w:trHeight w:val="1806"/>
        </w:trPr>
        <w:tc>
          <w:tcPr>
            <w:tcW w:w="2268" w:type="dxa"/>
            <w:vMerge w:val="restart"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Долженствование необходимость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(должен, нужно, надо)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  <w:p w:rsidR="005871A4" w:rsidRPr="005871A4" w:rsidRDefault="005871A4" w:rsidP="003062F7">
            <w:pPr>
              <w:keepNext/>
              <w:ind w:left="-57" w:right="-57"/>
              <w:rPr>
                <w:b/>
                <w:bCs/>
                <w:szCs w:val="28"/>
                <w:lang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>must</w:t>
            </w:r>
            <w:r w:rsidRPr="005871A4">
              <w:rPr>
                <w:b/>
                <w:bCs/>
                <w:szCs w:val="28"/>
                <w:lang w:eastAsia="ru-RU"/>
              </w:rPr>
              <w:t xml:space="preserve"> = </w:t>
            </w:r>
            <w:r w:rsidRPr="005871A4">
              <w:rPr>
                <w:b/>
                <w:bCs/>
                <w:szCs w:val="28"/>
                <w:lang w:val="en-US" w:eastAsia="ru-RU"/>
              </w:rPr>
              <w:t>to</w:t>
            </w:r>
            <w:r w:rsidRPr="005871A4">
              <w:rPr>
                <w:b/>
                <w:bCs/>
                <w:szCs w:val="28"/>
                <w:lang w:eastAsia="ru-RU"/>
              </w:rPr>
              <w:t xml:space="preserve"> </w:t>
            </w:r>
            <w:r w:rsidRPr="005871A4">
              <w:rPr>
                <w:b/>
                <w:bCs/>
                <w:szCs w:val="28"/>
                <w:lang w:val="en-US" w:eastAsia="ru-RU"/>
              </w:rPr>
              <w:t>have</w:t>
            </w:r>
            <w:r w:rsidRPr="005871A4">
              <w:rPr>
                <w:b/>
                <w:bCs/>
                <w:szCs w:val="28"/>
                <w:lang w:eastAsia="ru-RU"/>
              </w:rPr>
              <w:t xml:space="preserve"> </w:t>
            </w:r>
            <w:r w:rsidRPr="005871A4">
              <w:rPr>
                <w:b/>
                <w:bCs/>
                <w:szCs w:val="28"/>
                <w:lang w:val="en-US" w:eastAsia="ru-RU"/>
              </w:rPr>
              <w:t>to</w:t>
            </w: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</w:t>
            </w:r>
            <w:r w:rsidRPr="00235067">
              <w:rPr>
                <w:color w:val="000000"/>
                <w:sz w:val="24"/>
                <w:lang w:eastAsia="ru-RU"/>
              </w:rPr>
              <w:t xml:space="preserve"> </w:t>
            </w:r>
            <w:r w:rsidRPr="00235067">
              <w:rPr>
                <w:color w:val="000000"/>
                <w:sz w:val="24"/>
                <w:lang w:val="en-US" w:eastAsia="ru-RU"/>
              </w:rPr>
              <w:t>must</w:t>
            </w:r>
            <w:r w:rsidRPr="00235067">
              <w:rPr>
                <w:color w:val="000000"/>
                <w:sz w:val="24"/>
                <w:lang w:eastAsia="ru-RU"/>
              </w:rPr>
              <w:t xml:space="preserve"> </w:t>
            </w:r>
            <w:r w:rsidRPr="00235067">
              <w:rPr>
                <w:color w:val="000000"/>
                <w:sz w:val="24"/>
                <w:lang w:val="en-US" w:eastAsia="ru-RU"/>
              </w:rPr>
              <w:t>meet</w:t>
            </w:r>
            <w:r w:rsidRPr="00235067">
              <w:rPr>
                <w:color w:val="000000"/>
                <w:sz w:val="24"/>
                <w:lang w:eastAsia="ru-RU"/>
              </w:rPr>
              <w:t xml:space="preserve"> </w:t>
            </w:r>
            <w:r w:rsidRPr="00235067">
              <w:rPr>
                <w:color w:val="000000"/>
                <w:sz w:val="24"/>
                <w:lang w:val="en-US" w:eastAsia="ru-RU"/>
              </w:rPr>
              <w:t>him</w:t>
            </w:r>
            <w:r w:rsidRPr="00235067">
              <w:rPr>
                <w:color w:val="000000"/>
                <w:sz w:val="24"/>
                <w:lang w:eastAsia="ru-RU"/>
              </w:rPr>
              <w:t>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Я должен встретить его.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 have to meet him.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eastAsia="ru-RU"/>
              </w:rPr>
              <w:t>Мне приходится встречать его</w:t>
            </w: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 had to meet him.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Мне пришлось встретить его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</w:p>
        </w:tc>
        <w:tc>
          <w:tcPr>
            <w:tcW w:w="2352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 shall have to meet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him.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Мне придется встретить его.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val="en-US" w:eastAsia="ru-RU"/>
              </w:rPr>
            </w:pPr>
          </w:p>
        </w:tc>
      </w:tr>
      <w:tr w:rsidR="005871A4" w:rsidRPr="00235067" w:rsidTr="003062F7">
        <w:trPr>
          <w:trHeight w:val="347"/>
        </w:trPr>
        <w:tc>
          <w:tcPr>
            <w:tcW w:w="2268" w:type="dxa"/>
            <w:vMerge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val="en-US" w:eastAsia="ru-RU"/>
              </w:rPr>
            </w:pP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 am to meet him.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Я должен встретить его.</w:t>
            </w: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 was to meet him.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Я должен был встретить его</w:t>
            </w:r>
          </w:p>
        </w:tc>
        <w:tc>
          <w:tcPr>
            <w:tcW w:w="2352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color w:val="000000"/>
                <w:sz w:val="24"/>
                <w:lang w:val="en-US" w:eastAsia="ru-RU"/>
              </w:rPr>
            </w:pPr>
          </w:p>
        </w:tc>
      </w:tr>
      <w:tr w:rsidR="005871A4" w:rsidRPr="00235067" w:rsidTr="003062F7">
        <w:trPr>
          <w:trHeight w:val="604"/>
        </w:trPr>
        <w:tc>
          <w:tcPr>
            <w:tcW w:w="2268" w:type="dxa"/>
            <w:vMerge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val="en-US" w:eastAsia="ru-RU"/>
              </w:rPr>
            </w:pP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I should meet him.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Мне</w:t>
            </w:r>
            <w:r w:rsidRPr="00235067">
              <w:rPr>
                <w:sz w:val="24"/>
                <w:lang w:val="en-US" w:eastAsia="ru-RU"/>
              </w:rPr>
              <w:t xml:space="preserve"> </w:t>
            </w:r>
            <w:r w:rsidRPr="00235067">
              <w:rPr>
                <w:sz w:val="24"/>
                <w:lang w:eastAsia="ru-RU"/>
              </w:rPr>
              <w:t>следует</w:t>
            </w:r>
            <w:r w:rsidRPr="00235067">
              <w:rPr>
                <w:sz w:val="24"/>
                <w:lang w:val="en-US" w:eastAsia="ru-RU"/>
              </w:rPr>
              <w:t xml:space="preserve"> … </w:t>
            </w:r>
            <w:r w:rsidRPr="00235067">
              <w:rPr>
                <w:sz w:val="24"/>
                <w:lang w:eastAsia="ru-RU"/>
              </w:rPr>
              <w:t>(совет)</w:t>
            </w: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</w:tc>
        <w:tc>
          <w:tcPr>
            <w:tcW w:w="2352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</w:tc>
      </w:tr>
      <w:tr w:rsidR="005871A4" w:rsidRPr="00235067" w:rsidTr="003062F7">
        <w:trPr>
          <w:trHeight w:val="833"/>
        </w:trPr>
        <w:tc>
          <w:tcPr>
            <w:tcW w:w="2268" w:type="dxa"/>
            <w:vMerge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We ought to help old people.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Мы должны помогать старикам (моральный долг).</w:t>
            </w:r>
          </w:p>
        </w:tc>
        <w:tc>
          <w:tcPr>
            <w:tcW w:w="2351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  <w:tc>
          <w:tcPr>
            <w:tcW w:w="2352" w:type="dxa"/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</w:tr>
      <w:tr w:rsidR="005871A4" w:rsidRPr="00235067" w:rsidTr="003062F7">
        <w:trPr>
          <w:trHeight w:val="1402"/>
        </w:trPr>
        <w:tc>
          <w:tcPr>
            <w:tcW w:w="2268" w:type="dxa"/>
            <w:vMerge w:val="restart"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Способность или возможность совершения действия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(мочь, обладать физической или умственной способностью)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i/>
                <w:sz w:val="24"/>
                <w:lang w:eastAsia="ru-RU"/>
              </w:rPr>
            </w:pPr>
          </w:p>
          <w:p w:rsidR="005871A4" w:rsidRPr="005871A4" w:rsidRDefault="005871A4" w:rsidP="003062F7">
            <w:pPr>
              <w:keepNext/>
              <w:ind w:left="-57" w:right="-57"/>
              <w:rPr>
                <w:b/>
                <w:bCs/>
                <w:szCs w:val="28"/>
                <w:lang w:val="en-US"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>can = to be able to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He can help you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Он может помочь тебе.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>He could help you.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Он мог помочь тебе.</w:t>
            </w:r>
          </w:p>
        </w:tc>
        <w:tc>
          <w:tcPr>
            <w:tcW w:w="2352" w:type="dxa"/>
            <w:tcBorders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</w:tr>
      <w:tr w:rsidR="005871A4" w:rsidRPr="00235067" w:rsidTr="003062F7">
        <w:trPr>
          <w:trHeight w:val="956"/>
        </w:trPr>
        <w:tc>
          <w:tcPr>
            <w:tcW w:w="2268" w:type="dxa"/>
            <w:vMerge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 xml:space="preserve">He is </w:t>
            </w:r>
            <w:r w:rsidRPr="00235067">
              <w:rPr>
                <w:bCs/>
                <w:color w:val="000000"/>
                <w:sz w:val="24"/>
                <w:lang w:val="en-US" w:eastAsia="ru-RU"/>
              </w:rPr>
              <w:t xml:space="preserve">able </w:t>
            </w:r>
            <w:r w:rsidRPr="00235067">
              <w:rPr>
                <w:color w:val="000000"/>
                <w:sz w:val="24"/>
                <w:lang w:val="en-US" w:eastAsia="ru-RU"/>
              </w:rPr>
              <w:t>to help you.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 xml:space="preserve">He was </w:t>
            </w:r>
            <w:r w:rsidRPr="00235067">
              <w:rPr>
                <w:bCs/>
                <w:color w:val="000000"/>
                <w:sz w:val="24"/>
                <w:lang w:val="en-US" w:eastAsia="ru-RU"/>
              </w:rPr>
              <w:t xml:space="preserve">able </w:t>
            </w:r>
            <w:r w:rsidRPr="00235067">
              <w:rPr>
                <w:color w:val="000000"/>
                <w:sz w:val="24"/>
                <w:lang w:val="en-US" w:eastAsia="ru-RU"/>
              </w:rPr>
              <w:t>to help you.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Он мог (был в состоянии) помочь тебе.</w:t>
            </w:r>
          </w:p>
        </w:tc>
        <w:tc>
          <w:tcPr>
            <w:tcW w:w="2352" w:type="dxa"/>
            <w:tcBorders>
              <w:top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 xml:space="preserve">He </w:t>
            </w:r>
            <w:r w:rsidRPr="00235067">
              <w:rPr>
                <w:bCs/>
                <w:color w:val="000000"/>
                <w:sz w:val="24"/>
                <w:lang w:val="en-US" w:eastAsia="ru-RU"/>
              </w:rPr>
              <w:t xml:space="preserve">will </w:t>
            </w:r>
            <w:r w:rsidRPr="00235067">
              <w:rPr>
                <w:color w:val="000000"/>
                <w:sz w:val="24"/>
                <w:lang w:val="en-US" w:eastAsia="ru-RU"/>
              </w:rPr>
              <w:t xml:space="preserve">be </w:t>
            </w:r>
            <w:r w:rsidRPr="00235067">
              <w:rPr>
                <w:bCs/>
                <w:color w:val="000000"/>
                <w:sz w:val="24"/>
                <w:lang w:val="en-US" w:eastAsia="ru-RU"/>
              </w:rPr>
              <w:t xml:space="preserve">able </w:t>
            </w:r>
            <w:r w:rsidRPr="00235067">
              <w:rPr>
                <w:color w:val="000000"/>
                <w:sz w:val="24"/>
                <w:lang w:val="en-US" w:eastAsia="ru-RU"/>
              </w:rPr>
              <w:t>to help you.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eastAsia="ru-RU"/>
              </w:rPr>
              <w:t>Он</w:t>
            </w:r>
            <w:r w:rsidRPr="00235067">
              <w:rPr>
                <w:sz w:val="24"/>
                <w:lang w:val="en-US" w:eastAsia="ru-RU"/>
              </w:rPr>
              <w:t xml:space="preserve"> </w:t>
            </w:r>
            <w:r w:rsidRPr="00235067">
              <w:rPr>
                <w:sz w:val="24"/>
                <w:lang w:eastAsia="ru-RU"/>
              </w:rPr>
              <w:t>сможет</w:t>
            </w:r>
            <w:r w:rsidRPr="00235067">
              <w:rPr>
                <w:sz w:val="24"/>
                <w:lang w:val="en-US" w:eastAsia="ru-RU"/>
              </w:rPr>
              <w:t xml:space="preserve"> </w:t>
            </w:r>
            <w:r w:rsidRPr="00235067">
              <w:rPr>
                <w:sz w:val="24"/>
                <w:lang w:eastAsia="ru-RU"/>
              </w:rPr>
              <w:t>помочь</w:t>
            </w:r>
            <w:r w:rsidRPr="00235067">
              <w:rPr>
                <w:sz w:val="24"/>
                <w:lang w:val="en-US" w:eastAsia="ru-RU"/>
              </w:rPr>
              <w:t xml:space="preserve"> 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sz w:val="24"/>
                <w:lang w:eastAsia="ru-RU"/>
              </w:rPr>
              <w:t>тебе</w:t>
            </w:r>
            <w:r w:rsidRPr="00235067">
              <w:rPr>
                <w:sz w:val="24"/>
                <w:lang w:val="en-US" w:eastAsia="ru-RU"/>
              </w:rPr>
              <w:t>.</w:t>
            </w:r>
          </w:p>
        </w:tc>
      </w:tr>
      <w:tr w:rsidR="005871A4" w:rsidRPr="00235067" w:rsidTr="003062F7">
        <w:trPr>
          <w:trHeight w:val="1208"/>
        </w:trPr>
        <w:tc>
          <w:tcPr>
            <w:tcW w:w="2268" w:type="dxa"/>
            <w:vMerge w:val="restart"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Разрешение или возможность/ вероятность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(могу, можем)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  <w:p w:rsidR="005871A4" w:rsidRPr="005871A4" w:rsidRDefault="005871A4" w:rsidP="003062F7">
            <w:pPr>
              <w:keepNext/>
              <w:ind w:left="-57" w:right="-57"/>
              <w:rPr>
                <w:b/>
                <w:bCs/>
                <w:szCs w:val="28"/>
                <w:lang w:val="en-US"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 xml:space="preserve">may = 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val="en-US"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>to be allowed to/                      to be permitted to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 xml:space="preserve">I    </w:t>
            </w:r>
            <w:r w:rsidRPr="00235067">
              <w:rPr>
                <w:bCs/>
                <w:color w:val="000000"/>
                <w:sz w:val="24"/>
                <w:lang w:val="en-US" w:eastAsia="ru-RU"/>
              </w:rPr>
              <w:t xml:space="preserve">may    </w:t>
            </w:r>
            <w:r w:rsidRPr="00235067">
              <w:rPr>
                <w:color w:val="000000"/>
                <w:sz w:val="24"/>
                <w:lang w:val="en-US" w:eastAsia="ru-RU"/>
              </w:rPr>
              <w:t>use    this device.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Я могу использовать это устройство.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  <w:tc>
          <w:tcPr>
            <w:tcW w:w="2352" w:type="dxa"/>
            <w:tcBorders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</w:tr>
      <w:tr w:rsidR="005871A4" w:rsidRPr="00235067" w:rsidTr="003062F7">
        <w:trPr>
          <w:trHeight w:val="282"/>
        </w:trPr>
        <w:tc>
          <w:tcPr>
            <w:tcW w:w="2268" w:type="dxa"/>
            <w:vMerge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 xml:space="preserve">I am </w:t>
            </w:r>
            <w:r w:rsidRPr="00235067">
              <w:rPr>
                <w:bCs/>
                <w:sz w:val="24"/>
                <w:lang w:val="en-US" w:eastAsia="ru-RU"/>
              </w:rPr>
              <w:t xml:space="preserve">allowed (permitted) </w:t>
            </w:r>
            <w:r w:rsidRPr="00235067">
              <w:rPr>
                <w:sz w:val="24"/>
                <w:lang w:val="en-US" w:eastAsia="ru-RU"/>
              </w:rPr>
              <w:t>to use</w:t>
            </w:r>
            <w:r w:rsidRPr="00235067">
              <w:rPr>
                <w:color w:val="000000"/>
                <w:sz w:val="24"/>
                <w:lang w:val="en-US" w:eastAsia="ru-RU"/>
              </w:rPr>
              <w:t xml:space="preserve"> the device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Мне разрешают использовать это устройство.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color w:val="000000"/>
                <w:sz w:val="24"/>
                <w:lang w:val="en-US" w:eastAsia="ru-RU"/>
              </w:rPr>
              <w:t xml:space="preserve">I </w:t>
            </w:r>
            <w:r w:rsidRPr="00235067">
              <w:rPr>
                <w:bCs/>
                <w:color w:val="000000"/>
                <w:sz w:val="24"/>
                <w:lang w:val="en-US" w:eastAsia="ru-RU"/>
              </w:rPr>
              <w:t xml:space="preserve">was allowed </w:t>
            </w:r>
            <w:r w:rsidRPr="00235067">
              <w:rPr>
                <w:color w:val="000000"/>
                <w:sz w:val="24"/>
                <w:lang w:val="en-US" w:eastAsia="ru-RU"/>
              </w:rPr>
              <w:t>to use the device.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Мне разрешили использовать…</w:t>
            </w: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 xml:space="preserve">I </w:t>
            </w:r>
            <w:r w:rsidRPr="00235067">
              <w:rPr>
                <w:bCs/>
                <w:sz w:val="24"/>
                <w:lang w:val="en-US" w:eastAsia="ru-RU"/>
              </w:rPr>
              <w:t xml:space="preserve">shall be allowed </w:t>
            </w:r>
            <w:r w:rsidRPr="00235067">
              <w:rPr>
                <w:sz w:val="24"/>
                <w:lang w:val="en-US" w:eastAsia="ru-RU"/>
              </w:rPr>
              <w:t>to</w:t>
            </w:r>
            <w:r w:rsidRPr="00235067">
              <w:rPr>
                <w:color w:val="000000"/>
                <w:sz w:val="24"/>
                <w:lang w:val="en-US" w:eastAsia="ru-RU"/>
              </w:rPr>
              <w:t xml:space="preserve"> use the device.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color w:val="000000"/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Мне разрешат использовать…</w:t>
            </w:r>
          </w:p>
        </w:tc>
      </w:tr>
      <w:tr w:rsidR="005871A4" w:rsidRPr="00235067" w:rsidTr="003062F7">
        <w:trPr>
          <w:trHeight w:val="282"/>
        </w:trPr>
        <w:tc>
          <w:tcPr>
            <w:tcW w:w="2268" w:type="dxa"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  <w:r w:rsidRPr="00235067">
              <w:rPr>
                <w:szCs w:val="28"/>
                <w:lang w:eastAsia="ru-RU"/>
              </w:rPr>
              <w:t>Моральный долг, желательность</w:t>
            </w:r>
            <w:r w:rsidRPr="00235067">
              <w:rPr>
                <w:sz w:val="24"/>
                <w:lang w:eastAsia="ru-RU"/>
              </w:rPr>
              <w:t xml:space="preserve"> действий (следовало бы, следует)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</w:p>
          <w:p w:rsidR="005871A4" w:rsidRPr="005871A4" w:rsidRDefault="005871A4" w:rsidP="003062F7">
            <w:pPr>
              <w:keepNext/>
              <w:ind w:left="-57" w:right="-57"/>
              <w:rPr>
                <w:b/>
                <w:bCs/>
                <w:szCs w:val="28"/>
                <w:lang w:val="en-US"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>ought to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>We ought to help the old people.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Нам следует помогать пожилым.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</w:tr>
      <w:tr w:rsidR="005871A4" w:rsidRPr="00235067" w:rsidTr="003062F7">
        <w:trPr>
          <w:trHeight w:val="1946"/>
        </w:trPr>
        <w:tc>
          <w:tcPr>
            <w:tcW w:w="2268" w:type="dxa"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lastRenderedPageBreak/>
              <w:t>Обязанность, желательность действий, совет, рекомендация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(следует, должен, обязан)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  <w:p w:rsidR="005871A4" w:rsidRPr="005871A4" w:rsidRDefault="005871A4" w:rsidP="003062F7">
            <w:pPr>
              <w:keepNext/>
              <w:ind w:left="-57" w:right="-57"/>
              <w:rPr>
                <w:b/>
                <w:bCs/>
                <w:szCs w:val="28"/>
                <w:lang w:val="en-US"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>should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>You should know about it.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Вам следует знать об этом.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</w:tr>
      <w:tr w:rsidR="005871A4" w:rsidRPr="00235067" w:rsidTr="003062F7">
        <w:trPr>
          <w:trHeight w:val="282"/>
        </w:trPr>
        <w:tc>
          <w:tcPr>
            <w:tcW w:w="2268" w:type="dxa"/>
            <w:vAlign w:val="center"/>
          </w:tcPr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  <w:r w:rsidRPr="00235067">
              <w:rPr>
                <w:szCs w:val="28"/>
                <w:lang w:eastAsia="ru-RU"/>
              </w:rPr>
              <w:t>отсутствие необходимости</w:t>
            </w:r>
          </w:p>
          <w:p w:rsidR="005871A4" w:rsidRPr="00235067" w:rsidRDefault="005871A4" w:rsidP="003062F7">
            <w:pPr>
              <w:keepNext/>
              <w:ind w:left="-57" w:right="-57"/>
              <w:rPr>
                <w:szCs w:val="28"/>
                <w:lang w:eastAsia="ru-RU"/>
              </w:rPr>
            </w:pPr>
          </w:p>
          <w:p w:rsidR="005871A4" w:rsidRPr="005871A4" w:rsidRDefault="005871A4" w:rsidP="003062F7">
            <w:pPr>
              <w:keepNext/>
              <w:ind w:left="-57" w:right="-57"/>
              <w:rPr>
                <w:b/>
                <w:bCs/>
                <w:szCs w:val="28"/>
                <w:lang w:val="en-US" w:eastAsia="ru-RU"/>
              </w:rPr>
            </w:pPr>
            <w:r w:rsidRPr="005871A4">
              <w:rPr>
                <w:b/>
                <w:bCs/>
                <w:szCs w:val="28"/>
                <w:lang w:val="en-US" w:eastAsia="ru-RU"/>
              </w:rPr>
              <w:t>need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val="en-US" w:eastAsia="ru-RU"/>
              </w:rPr>
            </w:pPr>
            <w:r w:rsidRPr="00235067">
              <w:rPr>
                <w:sz w:val="24"/>
                <w:lang w:val="en-US" w:eastAsia="ru-RU"/>
              </w:rPr>
              <w:t>You need not come here today.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jc w:val="left"/>
              <w:rPr>
                <w:sz w:val="24"/>
                <w:lang w:eastAsia="ru-RU"/>
              </w:rPr>
            </w:pPr>
            <w:r w:rsidRPr="00235067">
              <w:rPr>
                <w:sz w:val="24"/>
                <w:lang w:eastAsia="ru-RU"/>
              </w:rPr>
              <w:t>Тебе не нужно приходить сюда сегодня.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2" w:space="0" w:color="auto"/>
            </w:tcBorders>
            <w:vAlign w:val="center"/>
          </w:tcPr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  <w:r w:rsidRPr="00235067">
              <w:rPr>
                <w:color w:val="000000"/>
                <w:sz w:val="24"/>
                <w:lang w:eastAsia="ru-RU"/>
              </w:rPr>
              <w:t>—</w:t>
            </w:r>
          </w:p>
          <w:p w:rsidR="005871A4" w:rsidRPr="00235067" w:rsidRDefault="005871A4" w:rsidP="003062F7">
            <w:pPr>
              <w:keepNext/>
              <w:shd w:val="clear" w:color="auto" w:fill="FFFFFF"/>
              <w:ind w:left="-57" w:right="-57"/>
              <w:rPr>
                <w:sz w:val="24"/>
                <w:lang w:eastAsia="ru-RU"/>
              </w:rPr>
            </w:pPr>
          </w:p>
        </w:tc>
      </w:tr>
    </w:tbl>
    <w:p w:rsidR="00CD676C" w:rsidRDefault="00CD676C"/>
    <w:sectPr w:rsidR="00CD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21774"/>
    <w:multiLevelType w:val="hybridMultilevel"/>
    <w:tmpl w:val="502C1CC4"/>
    <w:lvl w:ilvl="0" w:tplc="93025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281EBE"/>
    <w:multiLevelType w:val="hybridMultilevel"/>
    <w:tmpl w:val="2954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4EF3"/>
    <w:multiLevelType w:val="hybridMultilevel"/>
    <w:tmpl w:val="E930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7757E3"/>
    <w:multiLevelType w:val="hybridMultilevel"/>
    <w:tmpl w:val="1CC049EA"/>
    <w:lvl w:ilvl="0" w:tplc="93025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A5190"/>
    <w:multiLevelType w:val="hybridMultilevel"/>
    <w:tmpl w:val="39D621FA"/>
    <w:lvl w:ilvl="0" w:tplc="A8205C0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BF83D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4FA77ED0"/>
    <w:multiLevelType w:val="hybridMultilevel"/>
    <w:tmpl w:val="C8CE3164"/>
    <w:lvl w:ilvl="0" w:tplc="10D8AF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2C22922"/>
    <w:multiLevelType w:val="hybridMultilevel"/>
    <w:tmpl w:val="8D30D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D00595"/>
    <w:multiLevelType w:val="multilevel"/>
    <w:tmpl w:val="CA5A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85248"/>
    <w:multiLevelType w:val="hybridMultilevel"/>
    <w:tmpl w:val="1760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607AD"/>
    <w:multiLevelType w:val="hybridMultilevel"/>
    <w:tmpl w:val="6DE08D4A"/>
    <w:lvl w:ilvl="0" w:tplc="D5940E9C">
      <w:start w:val="1"/>
      <w:numFmt w:val="decimal"/>
      <w:lvlText w:val="%1."/>
      <w:lvlJc w:val="left"/>
      <w:pPr>
        <w:ind w:left="1290" w:hanging="93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C0"/>
    <w:rsid w:val="005871A4"/>
    <w:rsid w:val="00622DA6"/>
    <w:rsid w:val="00712F35"/>
    <w:rsid w:val="00B625C0"/>
    <w:rsid w:val="00CD676C"/>
    <w:rsid w:val="00E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43EC"/>
  <w15:chartTrackingRefBased/>
  <w15:docId w15:val="{3809AC39-0E94-4ECF-AF3E-70DCF205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622DA6"/>
    <w:pPr>
      <w:spacing w:beforeAutospacing="1" w:afterAutospacing="1"/>
      <w:jc w:val="center"/>
      <w:outlineLvl w:val="0"/>
    </w:pPr>
    <w:rPr>
      <w:rFonts w:eastAsia="Times New Roman"/>
      <w:b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5C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activity">
    <w:name w:val="activity"/>
    <w:basedOn w:val="a"/>
    <w:rsid w:val="00B625C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instancename">
    <w:name w:val="instancename"/>
    <w:basedOn w:val="a0"/>
    <w:rsid w:val="00B625C0"/>
  </w:style>
  <w:style w:type="character" w:customStyle="1" w:styleId="accesshide">
    <w:name w:val="accesshide"/>
    <w:basedOn w:val="a0"/>
    <w:rsid w:val="00B625C0"/>
  </w:style>
  <w:style w:type="character" w:customStyle="1" w:styleId="10">
    <w:name w:val="Заголовок 1 Знак"/>
    <w:basedOn w:val="a0"/>
    <w:link w:val="1"/>
    <w:uiPriority w:val="9"/>
    <w:rsid w:val="00622DA6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4">
    <w:name w:val="List Paragraph"/>
    <w:basedOn w:val="a"/>
    <w:uiPriority w:val="99"/>
    <w:qFormat/>
    <w:rsid w:val="00622DA6"/>
    <w:pPr>
      <w:ind w:left="720"/>
      <w:contextualSpacing/>
    </w:pPr>
  </w:style>
  <w:style w:type="paragraph" w:customStyle="1" w:styleId="p5">
    <w:name w:val="p5"/>
    <w:basedOn w:val="a"/>
    <w:uiPriority w:val="99"/>
    <w:rsid w:val="00712F35"/>
    <w:pP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styleId="a5">
    <w:name w:val="Body Text"/>
    <w:basedOn w:val="a"/>
    <w:link w:val="a6"/>
    <w:uiPriority w:val="99"/>
    <w:rsid w:val="00712F35"/>
    <w:pPr>
      <w:jc w:val="center"/>
    </w:pPr>
    <w:rPr>
      <w:rFonts w:eastAsia="Calibri"/>
      <w:szCs w:val="20"/>
      <w:lang w:val="en-GB" w:eastAsia="ru-RU"/>
    </w:rPr>
  </w:style>
  <w:style w:type="character" w:customStyle="1" w:styleId="a6">
    <w:name w:val="Основной текст Знак"/>
    <w:basedOn w:val="a0"/>
    <w:link w:val="a5"/>
    <w:uiPriority w:val="99"/>
    <w:rsid w:val="00712F35"/>
    <w:rPr>
      <w:rFonts w:ascii="Times New Roman" w:eastAsia="Calibri" w:hAnsi="Times New Roman" w:cs="Times New Roman"/>
      <w:sz w:val="28"/>
      <w:szCs w:val="20"/>
      <w:lang w:val="en-GB" w:eastAsia="ru-RU"/>
    </w:rPr>
  </w:style>
  <w:style w:type="paragraph" w:styleId="a7">
    <w:name w:val="Title"/>
    <w:basedOn w:val="a"/>
    <w:link w:val="a8"/>
    <w:uiPriority w:val="99"/>
    <w:qFormat/>
    <w:rsid w:val="00712F35"/>
    <w:pPr>
      <w:autoSpaceDE w:val="0"/>
      <w:autoSpaceDN w:val="0"/>
      <w:spacing w:line="259" w:lineRule="auto"/>
      <w:ind w:left="40"/>
      <w:jc w:val="center"/>
    </w:pPr>
    <w:rPr>
      <w:rFonts w:eastAsia="Times New Roman"/>
      <w:b/>
      <w:bCs/>
      <w:color w:val="000000"/>
      <w:sz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712F3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9">
    <w:name w:val="Заголовок методичка"/>
    <w:uiPriority w:val="99"/>
    <w:rsid w:val="00712F35"/>
    <w:pPr>
      <w:keepNext/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uiPriority w:val="99"/>
    <w:rsid w:val="00712F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2023-11-17T10:02:00Z</dcterms:created>
  <dcterms:modified xsi:type="dcterms:W3CDTF">2023-11-17T10:02:00Z</dcterms:modified>
</cp:coreProperties>
</file>