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287FB" w14:textId="4994AA13" w:rsidR="009E7C2A" w:rsidRDefault="00B34BB7" w:rsidP="00B34BB7">
      <w:pPr>
        <w:pStyle w:val="a3"/>
        <w:spacing w:before="6"/>
        <w:jc w:val="center"/>
        <w:rPr>
          <w:rFonts w:eastAsia="Roboto Bk"/>
          <w:b/>
          <w:bCs/>
          <w:w w:val="85"/>
          <w:sz w:val="32"/>
          <w:szCs w:val="32"/>
        </w:rPr>
      </w:pPr>
      <w:r w:rsidRPr="00B34BB7">
        <w:rPr>
          <w:rFonts w:eastAsia="Roboto Bk"/>
          <w:b/>
          <w:bCs/>
          <w:w w:val="85"/>
          <w:sz w:val="32"/>
          <w:szCs w:val="32"/>
        </w:rPr>
        <w:t>Методологические основы научных исследований</w:t>
      </w:r>
    </w:p>
    <w:p w14:paraId="674D6C7F" w14:textId="77777777" w:rsidR="00B34BB7" w:rsidRDefault="00B34BB7" w:rsidP="009E7C2A">
      <w:pPr>
        <w:pStyle w:val="a3"/>
        <w:spacing w:before="6"/>
        <w:jc w:val="left"/>
        <w:rPr>
          <w:rFonts w:ascii="Roboto Bk"/>
          <w:b/>
          <w:sz w:val="30"/>
        </w:rPr>
      </w:pPr>
    </w:p>
    <w:p w14:paraId="6BCF5C87" w14:textId="23DF0E5E" w:rsidR="009E7C2A" w:rsidRPr="009E7C2A" w:rsidRDefault="009E7C2A" w:rsidP="009E7C2A">
      <w:pPr>
        <w:pStyle w:val="2"/>
        <w:tabs>
          <w:tab w:val="left" w:pos="946"/>
        </w:tabs>
        <w:ind w:right="2229"/>
      </w:pPr>
      <w:bookmarkStart w:id="0" w:name="_TOC_250042"/>
      <w:r>
        <w:rPr>
          <w:color w:val="231F20"/>
          <w:spacing w:val="-1"/>
          <w:w w:val="85"/>
        </w:rPr>
        <w:t>Понятия метода и методологии</w:t>
      </w:r>
      <w:r>
        <w:rPr>
          <w:color w:val="231F20"/>
          <w:spacing w:val="-53"/>
          <w:w w:val="85"/>
        </w:rPr>
        <w:t xml:space="preserve"> </w:t>
      </w:r>
      <w:r>
        <w:rPr>
          <w:color w:val="231F20"/>
          <w:w w:val="85"/>
        </w:rPr>
        <w:t>научных</w:t>
      </w:r>
      <w:r>
        <w:rPr>
          <w:color w:val="231F20"/>
          <w:spacing w:val="-5"/>
          <w:w w:val="85"/>
        </w:rPr>
        <w:t xml:space="preserve"> </w:t>
      </w:r>
      <w:bookmarkEnd w:id="0"/>
      <w:r>
        <w:rPr>
          <w:color w:val="231F20"/>
          <w:w w:val="85"/>
        </w:rPr>
        <w:t>исследований</w:t>
      </w:r>
    </w:p>
    <w:p w14:paraId="426A12E1" w14:textId="0F1240DD" w:rsidR="009E7C2A" w:rsidRPr="009E7C2A" w:rsidRDefault="009E7C2A" w:rsidP="009E7C2A">
      <w:pPr>
        <w:pStyle w:val="a3"/>
        <w:widowControl/>
        <w:spacing w:before="0" w:after="0" w:line="276" w:lineRule="auto"/>
        <w:ind w:right="121"/>
      </w:pPr>
      <w:r w:rsidRPr="009E7C2A">
        <w:rPr>
          <w:w w:val="105"/>
        </w:rPr>
        <w:t>Метод научного исследования — это способ познания</w:t>
      </w:r>
      <w:r w:rsidRPr="009E7C2A">
        <w:rPr>
          <w:spacing w:val="-55"/>
          <w:w w:val="105"/>
        </w:rPr>
        <w:t xml:space="preserve"> </w:t>
      </w:r>
      <w:r w:rsidRPr="009E7C2A">
        <w:rPr>
          <w:spacing w:val="-2"/>
          <w:w w:val="105"/>
        </w:rPr>
        <w:t>объективной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2"/>
          <w:w w:val="105"/>
        </w:rPr>
        <w:t>действительности.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2"/>
          <w:w w:val="105"/>
        </w:rPr>
        <w:t>Способ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2"/>
          <w:w w:val="105"/>
        </w:rPr>
        <w:t>представляет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собой</w:t>
      </w:r>
      <w:r w:rsidRPr="009E7C2A">
        <w:rPr>
          <w:spacing w:val="12"/>
          <w:w w:val="105"/>
        </w:rPr>
        <w:t xml:space="preserve"> </w:t>
      </w:r>
      <w:r w:rsidRPr="009E7C2A">
        <w:rPr>
          <w:w w:val="105"/>
        </w:rPr>
        <w:t>определенную</w:t>
      </w:r>
      <w:r w:rsidRPr="009E7C2A">
        <w:rPr>
          <w:spacing w:val="13"/>
          <w:w w:val="105"/>
        </w:rPr>
        <w:t xml:space="preserve"> </w:t>
      </w:r>
      <w:r w:rsidRPr="009E7C2A">
        <w:rPr>
          <w:w w:val="105"/>
        </w:rPr>
        <w:t>последовательность</w:t>
      </w:r>
      <w:r w:rsidRPr="009E7C2A">
        <w:rPr>
          <w:spacing w:val="13"/>
          <w:w w:val="105"/>
        </w:rPr>
        <w:t xml:space="preserve"> </w:t>
      </w:r>
      <w:proofErr w:type="spellStart"/>
      <w:proofErr w:type="gramStart"/>
      <w:r w:rsidRPr="009E7C2A">
        <w:rPr>
          <w:w w:val="105"/>
        </w:rPr>
        <w:t>действий,приемов</w:t>
      </w:r>
      <w:proofErr w:type="spellEnd"/>
      <w:proofErr w:type="gramEnd"/>
      <w:r w:rsidRPr="009E7C2A">
        <w:rPr>
          <w:w w:val="105"/>
        </w:rPr>
        <w:t>,</w:t>
      </w:r>
      <w:r w:rsidRPr="009E7C2A">
        <w:rPr>
          <w:spacing w:val="15"/>
          <w:w w:val="105"/>
        </w:rPr>
        <w:t xml:space="preserve"> </w:t>
      </w:r>
      <w:r w:rsidRPr="009E7C2A">
        <w:rPr>
          <w:w w:val="105"/>
        </w:rPr>
        <w:t>операций.</w:t>
      </w:r>
    </w:p>
    <w:p w14:paraId="7A631FB2" w14:textId="77777777" w:rsidR="009E7C2A" w:rsidRPr="009E7C2A" w:rsidRDefault="009E7C2A" w:rsidP="009E7C2A">
      <w:pPr>
        <w:pStyle w:val="a3"/>
        <w:widowControl/>
        <w:spacing w:before="0" w:after="0" w:line="276" w:lineRule="auto"/>
        <w:ind w:right="121"/>
      </w:pPr>
      <w:r w:rsidRPr="009E7C2A">
        <w:rPr>
          <w:w w:val="105"/>
        </w:rPr>
        <w:t>В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зависимости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от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содержания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изучаемых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объектов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различают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методы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естествознания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методы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социально‑гуманитарного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исследования. Методы исследования классифицируют по отраслям науки: математические, биологические, медицинские,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социально‑экономические,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правовые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т.</w:t>
      </w:r>
      <w:r w:rsidRPr="009E7C2A">
        <w:rPr>
          <w:spacing w:val="-29"/>
          <w:w w:val="105"/>
        </w:rPr>
        <w:t xml:space="preserve"> </w:t>
      </w:r>
      <w:r w:rsidRPr="009E7C2A">
        <w:rPr>
          <w:w w:val="105"/>
        </w:rPr>
        <w:t>д.</w:t>
      </w:r>
    </w:p>
    <w:p w14:paraId="47C3E753" w14:textId="77777777" w:rsidR="009E7C2A" w:rsidRPr="009E7C2A" w:rsidRDefault="009E7C2A" w:rsidP="009E7C2A">
      <w:pPr>
        <w:pStyle w:val="a3"/>
        <w:widowControl/>
        <w:spacing w:before="0" w:after="0" w:line="276" w:lineRule="auto"/>
        <w:ind w:right="123"/>
      </w:pPr>
      <w:r w:rsidRPr="009E7C2A">
        <w:rPr>
          <w:w w:val="105"/>
        </w:rPr>
        <w:t>В зависимости от уровня познания выделяют методы эмпирического,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теоретического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1"/>
          <w:w w:val="105"/>
        </w:rPr>
        <w:t xml:space="preserve"> </w:t>
      </w:r>
      <w:proofErr w:type="spellStart"/>
      <w:r w:rsidRPr="009E7C2A">
        <w:rPr>
          <w:w w:val="105"/>
        </w:rPr>
        <w:t>метатеоретического</w:t>
      </w:r>
      <w:proofErr w:type="spellEnd"/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уровней.</w:t>
      </w:r>
    </w:p>
    <w:p w14:paraId="418E3823" w14:textId="77777777" w:rsidR="009E7C2A" w:rsidRPr="009E7C2A" w:rsidRDefault="009E7C2A" w:rsidP="009E7C2A">
      <w:pPr>
        <w:pStyle w:val="a3"/>
        <w:widowControl/>
        <w:spacing w:before="0" w:after="0" w:line="276" w:lineRule="auto"/>
        <w:ind w:right="121"/>
      </w:pPr>
      <w:r w:rsidRPr="009E7C2A">
        <w:rPr>
          <w:w w:val="105"/>
        </w:rPr>
        <w:t>К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методам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эмпирического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уровня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относят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наблюдение,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описание, сравнение, счет, измерение, анкетный опрос, собеседование, тестирование, эксперимент,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моделирование и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т.</w:t>
      </w:r>
      <w:r w:rsidRPr="009E7C2A">
        <w:rPr>
          <w:spacing w:val="-27"/>
          <w:w w:val="105"/>
        </w:rPr>
        <w:t xml:space="preserve"> </w:t>
      </w:r>
      <w:r w:rsidRPr="009E7C2A">
        <w:rPr>
          <w:w w:val="105"/>
        </w:rPr>
        <w:t>д.</w:t>
      </w:r>
    </w:p>
    <w:p w14:paraId="080C8084" w14:textId="77777777" w:rsidR="009E7C2A" w:rsidRPr="009E7C2A" w:rsidRDefault="009E7C2A" w:rsidP="009E7C2A">
      <w:pPr>
        <w:pStyle w:val="a3"/>
        <w:widowControl/>
        <w:spacing w:before="0" w:after="0" w:line="276" w:lineRule="auto"/>
        <w:ind w:right="116"/>
      </w:pPr>
      <w:r w:rsidRPr="009E7C2A">
        <w:rPr>
          <w:spacing w:val="-1"/>
          <w:w w:val="105"/>
        </w:rPr>
        <w:t>К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методам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1"/>
          <w:w w:val="105"/>
        </w:rPr>
        <w:t>теоретического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уровня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причисляют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 xml:space="preserve">аксиоматический, гипотетический (гипотетико‑дедуктивный), формализацию, абстрагирование, </w:t>
      </w:r>
      <w:proofErr w:type="spellStart"/>
      <w:r w:rsidRPr="009E7C2A">
        <w:rPr>
          <w:w w:val="105"/>
        </w:rPr>
        <w:t>общелогические</w:t>
      </w:r>
      <w:proofErr w:type="spellEnd"/>
      <w:r w:rsidRPr="009E7C2A">
        <w:rPr>
          <w:w w:val="105"/>
        </w:rPr>
        <w:t xml:space="preserve"> методы (анализ, синтез,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индукцию,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дедукцию,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аналогию)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др.</w:t>
      </w:r>
    </w:p>
    <w:p w14:paraId="62AB0DB6" w14:textId="77777777" w:rsidR="009E7C2A" w:rsidRPr="009E7C2A" w:rsidRDefault="009E7C2A" w:rsidP="009E7C2A">
      <w:pPr>
        <w:pStyle w:val="a3"/>
        <w:widowControl/>
        <w:spacing w:before="0" w:after="0" w:line="276" w:lineRule="auto"/>
      </w:pPr>
      <w:r w:rsidRPr="009E7C2A">
        <w:rPr>
          <w:spacing w:val="-1"/>
          <w:w w:val="105"/>
        </w:rPr>
        <w:t>Методами</w:t>
      </w:r>
      <w:r w:rsidRPr="009E7C2A">
        <w:rPr>
          <w:spacing w:val="-22"/>
          <w:w w:val="105"/>
        </w:rPr>
        <w:t xml:space="preserve"> </w:t>
      </w:r>
      <w:proofErr w:type="spellStart"/>
      <w:r w:rsidRPr="009E7C2A">
        <w:rPr>
          <w:spacing w:val="-1"/>
          <w:w w:val="105"/>
        </w:rPr>
        <w:t>метатеоретического</w:t>
      </w:r>
      <w:proofErr w:type="spellEnd"/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уровня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являются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диалектиче</w:t>
      </w:r>
      <w:r w:rsidRPr="009E7C2A">
        <w:rPr>
          <w:w w:val="105"/>
        </w:rPr>
        <w:t>ский,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метафизический,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герменевтический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14"/>
          <w:w w:val="105"/>
        </w:rPr>
        <w:t xml:space="preserve"> </w:t>
      </w:r>
      <w:r w:rsidRPr="009E7C2A">
        <w:rPr>
          <w:w w:val="105"/>
        </w:rPr>
        <w:t>др.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Некоторые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ученые к этому уровню относят метод системного анализа, а другие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его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включают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число</w:t>
      </w:r>
      <w:r w:rsidRPr="009E7C2A">
        <w:rPr>
          <w:spacing w:val="-7"/>
          <w:w w:val="105"/>
        </w:rPr>
        <w:t xml:space="preserve"> </w:t>
      </w:r>
      <w:proofErr w:type="spellStart"/>
      <w:r w:rsidRPr="009E7C2A">
        <w:rPr>
          <w:w w:val="105"/>
        </w:rPr>
        <w:t>общелогических</w:t>
      </w:r>
      <w:proofErr w:type="spellEnd"/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методов.</w:t>
      </w:r>
    </w:p>
    <w:p w14:paraId="61E31990" w14:textId="77777777" w:rsidR="009E7C2A" w:rsidRPr="009E7C2A" w:rsidRDefault="009E7C2A" w:rsidP="009E7C2A">
      <w:pPr>
        <w:pStyle w:val="a3"/>
        <w:widowControl/>
        <w:spacing w:before="0" w:after="0" w:line="276" w:lineRule="auto"/>
      </w:pPr>
      <w:r w:rsidRPr="009E7C2A">
        <w:rPr>
          <w:w w:val="105"/>
        </w:rPr>
        <w:t>В</w:t>
      </w:r>
      <w:r w:rsidRPr="009E7C2A">
        <w:rPr>
          <w:spacing w:val="22"/>
          <w:w w:val="105"/>
        </w:rPr>
        <w:t xml:space="preserve"> </w:t>
      </w:r>
      <w:r w:rsidRPr="009E7C2A">
        <w:rPr>
          <w:w w:val="105"/>
        </w:rPr>
        <w:t>зависимости</w:t>
      </w:r>
      <w:r w:rsidRPr="009E7C2A">
        <w:rPr>
          <w:spacing w:val="23"/>
          <w:w w:val="105"/>
        </w:rPr>
        <w:t xml:space="preserve"> </w:t>
      </w:r>
      <w:r w:rsidRPr="009E7C2A">
        <w:rPr>
          <w:w w:val="105"/>
        </w:rPr>
        <w:t>от</w:t>
      </w:r>
      <w:r w:rsidRPr="009E7C2A">
        <w:rPr>
          <w:spacing w:val="23"/>
          <w:w w:val="105"/>
        </w:rPr>
        <w:t xml:space="preserve"> </w:t>
      </w:r>
      <w:r w:rsidRPr="009E7C2A">
        <w:rPr>
          <w:w w:val="105"/>
        </w:rPr>
        <w:t>сферы</w:t>
      </w:r>
      <w:r w:rsidRPr="009E7C2A">
        <w:rPr>
          <w:spacing w:val="23"/>
          <w:w w:val="105"/>
        </w:rPr>
        <w:t xml:space="preserve"> </w:t>
      </w:r>
      <w:r w:rsidRPr="009E7C2A">
        <w:rPr>
          <w:w w:val="105"/>
        </w:rPr>
        <w:t>применения</w:t>
      </w:r>
      <w:r w:rsidRPr="009E7C2A">
        <w:rPr>
          <w:spacing w:val="23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23"/>
          <w:w w:val="105"/>
        </w:rPr>
        <w:t xml:space="preserve"> </w:t>
      </w:r>
      <w:r w:rsidRPr="009E7C2A">
        <w:rPr>
          <w:w w:val="105"/>
        </w:rPr>
        <w:t>степени</w:t>
      </w:r>
      <w:r w:rsidRPr="009E7C2A">
        <w:rPr>
          <w:spacing w:val="23"/>
          <w:w w:val="105"/>
        </w:rPr>
        <w:t xml:space="preserve"> </w:t>
      </w:r>
      <w:r w:rsidRPr="009E7C2A">
        <w:rPr>
          <w:w w:val="105"/>
        </w:rPr>
        <w:t>общности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различают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методы:</w:t>
      </w:r>
    </w:p>
    <w:p w14:paraId="60588639" w14:textId="77777777" w:rsidR="009E7C2A" w:rsidRPr="009E7C2A" w:rsidRDefault="009E7C2A" w:rsidP="009E7C2A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6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всеобщие</w:t>
      </w:r>
      <w:r w:rsidRPr="009E7C2A">
        <w:rPr>
          <w:color w:val="231F20"/>
          <w:spacing w:val="28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(философские),</w:t>
      </w:r>
      <w:r w:rsidRPr="009E7C2A">
        <w:rPr>
          <w:color w:val="231F20"/>
          <w:spacing w:val="2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действующие</w:t>
      </w:r>
      <w:r w:rsidRPr="009E7C2A">
        <w:rPr>
          <w:color w:val="231F20"/>
          <w:spacing w:val="28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во</w:t>
      </w:r>
      <w:r w:rsidRPr="009E7C2A">
        <w:rPr>
          <w:color w:val="231F20"/>
          <w:spacing w:val="2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всех</w:t>
      </w:r>
      <w:r w:rsidRPr="009E7C2A">
        <w:rPr>
          <w:color w:val="231F20"/>
          <w:spacing w:val="28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науках</w:t>
      </w:r>
      <w:r w:rsidRPr="009E7C2A">
        <w:rPr>
          <w:color w:val="231F20"/>
          <w:spacing w:val="-5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</w:t>
      </w:r>
      <w:r w:rsidRPr="009E7C2A">
        <w:rPr>
          <w:color w:val="231F20"/>
          <w:spacing w:val="-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всех</w:t>
      </w:r>
      <w:r w:rsidRPr="009E7C2A">
        <w:rPr>
          <w:color w:val="231F20"/>
          <w:spacing w:val="-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этапах</w:t>
      </w:r>
      <w:r w:rsidRPr="009E7C2A">
        <w:rPr>
          <w:color w:val="231F20"/>
          <w:spacing w:val="-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познания;</w:t>
      </w:r>
    </w:p>
    <w:p w14:paraId="3F221B8A" w14:textId="77777777" w:rsidR="009E7C2A" w:rsidRPr="009E7C2A" w:rsidRDefault="009E7C2A" w:rsidP="009E7C2A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5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общенаучные,</w:t>
      </w:r>
      <w:r w:rsidRPr="009E7C2A">
        <w:rPr>
          <w:color w:val="231F20"/>
          <w:spacing w:val="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которые</w:t>
      </w:r>
      <w:r w:rsidRPr="009E7C2A">
        <w:rPr>
          <w:color w:val="231F20"/>
          <w:spacing w:val="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могут</w:t>
      </w:r>
      <w:r w:rsidRPr="009E7C2A">
        <w:rPr>
          <w:color w:val="231F20"/>
          <w:spacing w:val="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применяться</w:t>
      </w:r>
      <w:r w:rsidRPr="009E7C2A">
        <w:rPr>
          <w:color w:val="231F20"/>
          <w:spacing w:val="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</w:t>
      </w:r>
      <w:r w:rsidRPr="009E7C2A">
        <w:rPr>
          <w:color w:val="231F20"/>
          <w:spacing w:val="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гуманитарных,</w:t>
      </w:r>
      <w:r w:rsidRPr="009E7C2A">
        <w:rPr>
          <w:color w:val="231F20"/>
          <w:spacing w:val="-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естественных</w:t>
      </w:r>
      <w:r w:rsidRPr="009E7C2A">
        <w:rPr>
          <w:color w:val="231F20"/>
          <w:spacing w:val="-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технических</w:t>
      </w:r>
      <w:r w:rsidRPr="009E7C2A">
        <w:rPr>
          <w:color w:val="231F20"/>
          <w:spacing w:val="-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науках;</w:t>
      </w:r>
    </w:p>
    <w:p w14:paraId="1A874704" w14:textId="77777777" w:rsidR="009E7C2A" w:rsidRPr="009E7C2A" w:rsidRDefault="009E7C2A" w:rsidP="009E7C2A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частные</w:t>
      </w:r>
      <w:r w:rsidRPr="009E7C2A">
        <w:rPr>
          <w:color w:val="231F20"/>
          <w:spacing w:val="-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—</w:t>
      </w:r>
      <w:r w:rsidRPr="009E7C2A">
        <w:rPr>
          <w:color w:val="231F20"/>
          <w:spacing w:val="-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для</w:t>
      </w:r>
      <w:r w:rsidRPr="009E7C2A">
        <w:rPr>
          <w:color w:val="231F20"/>
          <w:spacing w:val="-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родственных</w:t>
      </w:r>
      <w:r w:rsidRPr="009E7C2A">
        <w:rPr>
          <w:color w:val="231F20"/>
          <w:spacing w:val="-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наук;</w:t>
      </w:r>
    </w:p>
    <w:p w14:paraId="52BC1BAD" w14:textId="77777777" w:rsidR="009E7C2A" w:rsidRPr="009E7C2A" w:rsidRDefault="009E7C2A" w:rsidP="009E7C2A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5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специальные</w:t>
      </w:r>
      <w:r w:rsidRPr="009E7C2A">
        <w:rPr>
          <w:color w:val="231F20"/>
          <w:spacing w:val="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—</w:t>
      </w:r>
      <w:r w:rsidRPr="009E7C2A">
        <w:rPr>
          <w:color w:val="231F20"/>
          <w:spacing w:val="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для</w:t>
      </w:r>
      <w:r w:rsidRPr="009E7C2A">
        <w:rPr>
          <w:color w:val="231F20"/>
          <w:spacing w:val="1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конкретной</w:t>
      </w:r>
      <w:r w:rsidRPr="009E7C2A">
        <w:rPr>
          <w:color w:val="231F20"/>
          <w:spacing w:val="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науки,</w:t>
      </w:r>
      <w:r w:rsidRPr="009E7C2A">
        <w:rPr>
          <w:color w:val="231F20"/>
          <w:spacing w:val="1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области</w:t>
      </w:r>
      <w:r w:rsidRPr="009E7C2A">
        <w:rPr>
          <w:color w:val="231F20"/>
          <w:spacing w:val="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научного</w:t>
      </w:r>
      <w:r w:rsidRPr="009E7C2A">
        <w:rPr>
          <w:color w:val="231F20"/>
          <w:spacing w:val="-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познания.</w:t>
      </w:r>
    </w:p>
    <w:p w14:paraId="157E90AB" w14:textId="77777777" w:rsidR="009E7C2A" w:rsidRPr="009E7C2A" w:rsidRDefault="009E7C2A" w:rsidP="009E7C2A">
      <w:pPr>
        <w:pStyle w:val="a3"/>
        <w:widowControl/>
        <w:spacing w:before="0" w:after="0" w:line="276" w:lineRule="auto"/>
        <w:ind w:right="233"/>
      </w:pPr>
      <w:r w:rsidRPr="009E7C2A">
        <w:rPr>
          <w:w w:val="105"/>
        </w:rPr>
        <w:t>От рассматриваемого понятия метода следует отграничивать понятия техники, процедуры и методики научного исследования. Под техникой исследования понимают совокупность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специальных приемов для использования того или иного метода, а под процедурой исследования — определенную последовательность</w:t>
      </w:r>
      <w:r w:rsidRPr="009E7C2A">
        <w:rPr>
          <w:spacing w:val="3"/>
          <w:w w:val="105"/>
        </w:rPr>
        <w:t xml:space="preserve"> </w:t>
      </w:r>
      <w:r w:rsidRPr="009E7C2A">
        <w:rPr>
          <w:w w:val="105"/>
        </w:rPr>
        <w:t>действий,</w:t>
      </w:r>
      <w:r w:rsidRPr="009E7C2A">
        <w:rPr>
          <w:spacing w:val="3"/>
          <w:w w:val="105"/>
        </w:rPr>
        <w:t xml:space="preserve"> </w:t>
      </w:r>
      <w:r w:rsidRPr="009E7C2A">
        <w:rPr>
          <w:w w:val="105"/>
        </w:rPr>
        <w:t>способ</w:t>
      </w:r>
      <w:r w:rsidRPr="009E7C2A">
        <w:rPr>
          <w:spacing w:val="3"/>
          <w:w w:val="105"/>
        </w:rPr>
        <w:t xml:space="preserve"> </w:t>
      </w:r>
      <w:r w:rsidRPr="009E7C2A">
        <w:rPr>
          <w:w w:val="105"/>
        </w:rPr>
        <w:t>организации</w:t>
      </w:r>
      <w:r w:rsidRPr="009E7C2A">
        <w:rPr>
          <w:spacing w:val="3"/>
          <w:w w:val="105"/>
        </w:rPr>
        <w:t xml:space="preserve"> </w:t>
      </w:r>
      <w:r w:rsidRPr="009E7C2A">
        <w:rPr>
          <w:w w:val="105"/>
        </w:rPr>
        <w:t>исследования.</w:t>
      </w:r>
    </w:p>
    <w:p w14:paraId="3380BB46" w14:textId="77777777" w:rsidR="009E7C2A" w:rsidRPr="009E7C2A" w:rsidRDefault="009E7C2A" w:rsidP="009E7C2A">
      <w:pPr>
        <w:pStyle w:val="a3"/>
        <w:widowControl/>
        <w:spacing w:before="0" w:after="0" w:line="276" w:lineRule="auto"/>
        <w:ind w:right="234"/>
      </w:pPr>
      <w:r w:rsidRPr="009E7C2A">
        <w:rPr>
          <w:spacing w:val="-2"/>
          <w:w w:val="105"/>
        </w:rPr>
        <w:t>Методика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—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это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совокупность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способов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и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приемов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познания.</w:t>
      </w:r>
      <w:r w:rsidRPr="009E7C2A">
        <w:rPr>
          <w:spacing w:val="-55"/>
          <w:w w:val="105"/>
        </w:rPr>
        <w:t xml:space="preserve"> </w:t>
      </w:r>
      <w:r w:rsidRPr="009E7C2A">
        <w:rPr>
          <w:spacing w:val="-1"/>
          <w:w w:val="105"/>
        </w:rPr>
        <w:t>Любое</w:t>
      </w:r>
      <w:r w:rsidRPr="009E7C2A">
        <w:rPr>
          <w:w w:val="105"/>
        </w:rPr>
        <w:t xml:space="preserve"> </w:t>
      </w:r>
      <w:r w:rsidRPr="009E7C2A">
        <w:rPr>
          <w:spacing w:val="-1"/>
          <w:w w:val="105"/>
        </w:rPr>
        <w:t>научное</w:t>
      </w:r>
      <w:r w:rsidRPr="009E7C2A">
        <w:rPr>
          <w:spacing w:val="1"/>
          <w:w w:val="105"/>
        </w:rPr>
        <w:t xml:space="preserve"> </w:t>
      </w:r>
      <w:r w:rsidRPr="009E7C2A">
        <w:rPr>
          <w:spacing w:val="-1"/>
          <w:w w:val="105"/>
        </w:rPr>
        <w:t>исследование</w:t>
      </w:r>
      <w:r w:rsidRPr="009E7C2A">
        <w:rPr>
          <w:w w:val="105"/>
        </w:rPr>
        <w:t xml:space="preserve"> </w:t>
      </w:r>
      <w:r w:rsidRPr="009E7C2A">
        <w:rPr>
          <w:spacing w:val="-1"/>
          <w:w w:val="105"/>
        </w:rPr>
        <w:t>осуществляется</w:t>
      </w:r>
      <w:r w:rsidRPr="009E7C2A">
        <w:rPr>
          <w:spacing w:val="1"/>
          <w:w w:val="105"/>
        </w:rPr>
        <w:t xml:space="preserve"> </w:t>
      </w:r>
      <w:r w:rsidRPr="009E7C2A">
        <w:rPr>
          <w:spacing w:val="-1"/>
          <w:w w:val="105"/>
        </w:rPr>
        <w:t>определенны</w:t>
      </w:r>
      <w:r w:rsidRPr="009E7C2A">
        <w:rPr>
          <w:w w:val="105"/>
        </w:rPr>
        <w:t>ми</w:t>
      </w:r>
      <w:r w:rsidRPr="009E7C2A">
        <w:rPr>
          <w:spacing w:val="18"/>
          <w:w w:val="105"/>
        </w:rPr>
        <w:t xml:space="preserve"> </w:t>
      </w:r>
      <w:r w:rsidRPr="009E7C2A">
        <w:rPr>
          <w:w w:val="105"/>
        </w:rPr>
        <w:t>приемами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18"/>
          <w:w w:val="105"/>
        </w:rPr>
        <w:t xml:space="preserve"> </w:t>
      </w:r>
      <w:r w:rsidRPr="009E7C2A">
        <w:rPr>
          <w:w w:val="105"/>
        </w:rPr>
        <w:t>способами,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по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определенным</w:t>
      </w:r>
      <w:r w:rsidRPr="009E7C2A">
        <w:rPr>
          <w:spacing w:val="18"/>
          <w:w w:val="105"/>
        </w:rPr>
        <w:t xml:space="preserve"> </w:t>
      </w:r>
      <w:r w:rsidRPr="009E7C2A">
        <w:rPr>
          <w:w w:val="105"/>
        </w:rPr>
        <w:t>правилам.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Учение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о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системе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этих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приемов,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способов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правил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называют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методологией.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Понятие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«методология»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литературе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употребляется в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двух</w:t>
      </w:r>
      <w:r w:rsidRPr="009E7C2A">
        <w:rPr>
          <w:spacing w:val="-11"/>
          <w:w w:val="105"/>
        </w:rPr>
        <w:t xml:space="preserve"> </w:t>
      </w:r>
      <w:r w:rsidRPr="009E7C2A">
        <w:rPr>
          <w:w w:val="105"/>
        </w:rPr>
        <w:t>значениях:</w:t>
      </w:r>
    </w:p>
    <w:p w14:paraId="6C9D4D62" w14:textId="77777777" w:rsidR="009E7C2A" w:rsidRPr="009E7C2A" w:rsidRDefault="009E7C2A" w:rsidP="009E7C2A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4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совокупность методов, применяемых в какой‑либо сфере</w:t>
      </w:r>
      <w:r w:rsidRPr="009E7C2A">
        <w:rPr>
          <w:color w:val="231F20"/>
          <w:spacing w:val="-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деятельности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(науке,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политике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т.</w:t>
      </w:r>
      <w:r w:rsidRPr="009E7C2A">
        <w:rPr>
          <w:color w:val="231F20"/>
          <w:spacing w:val="-3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д.);</w:t>
      </w:r>
    </w:p>
    <w:p w14:paraId="0E23BBA5" w14:textId="77777777" w:rsidR="006301E9" w:rsidRPr="006301E9" w:rsidRDefault="009E7C2A" w:rsidP="009E7C2A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1583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учение о научном методе познания.</w:t>
      </w:r>
    </w:p>
    <w:p w14:paraId="69AEAA73" w14:textId="766EA7AE" w:rsidR="009E7C2A" w:rsidRPr="009E7C2A" w:rsidRDefault="009E7C2A" w:rsidP="006301E9">
      <w:pPr>
        <w:pStyle w:val="a5"/>
        <w:widowControl/>
        <w:tabs>
          <w:tab w:val="left" w:pos="671"/>
        </w:tabs>
        <w:spacing w:before="0" w:line="276" w:lineRule="auto"/>
        <w:ind w:left="709" w:right="1583" w:firstLine="0"/>
        <w:jc w:val="both"/>
        <w:rPr>
          <w:sz w:val="24"/>
          <w:szCs w:val="24"/>
        </w:rPr>
      </w:pPr>
      <w:r w:rsidRPr="009E7C2A">
        <w:rPr>
          <w:color w:val="231F20"/>
          <w:spacing w:val="-1"/>
          <w:w w:val="105"/>
          <w:sz w:val="24"/>
          <w:szCs w:val="24"/>
        </w:rPr>
        <w:t>Существуют</w:t>
      </w:r>
      <w:r w:rsidRPr="009E7C2A">
        <w:rPr>
          <w:color w:val="231F20"/>
          <w:spacing w:val="-14"/>
          <w:w w:val="105"/>
          <w:sz w:val="24"/>
          <w:szCs w:val="24"/>
        </w:rPr>
        <w:t xml:space="preserve"> </w:t>
      </w:r>
      <w:r w:rsidRPr="009E7C2A">
        <w:rPr>
          <w:color w:val="231F20"/>
          <w:spacing w:val="-1"/>
          <w:w w:val="105"/>
          <w:sz w:val="24"/>
          <w:szCs w:val="24"/>
        </w:rPr>
        <w:t>следующие</w:t>
      </w:r>
      <w:r w:rsidRPr="009E7C2A">
        <w:rPr>
          <w:color w:val="231F20"/>
          <w:spacing w:val="-1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уровни</w:t>
      </w:r>
      <w:r w:rsidRPr="009E7C2A">
        <w:rPr>
          <w:color w:val="231F20"/>
          <w:spacing w:val="-1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методологии:</w:t>
      </w:r>
    </w:p>
    <w:p w14:paraId="6CCDF5BC" w14:textId="77777777" w:rsidR="009E7C2A" w:rsidRPr="009E7C2A" w:rsidRDefault="009E7C2A" w:rsidP="009E7C2A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5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всеобщая методология, которая является универсальной</w:t>
      </w:r>
      <w:r w:rsidRPr="009E7C2A">
        <w:rPr>
          <w:color w:val="231F20"/>
          <w:spacing w:val="-5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по отношению ко всем наукам и в содержание которой</w:t>
      </w:r>
      <w:r w:rsidRPr="009E7C2A">
        <w:rPr>
          <w:color w:val="231F20"/>
          <w:spacing w:val="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входят</w:t>
      </w:r>
      <w:r w:rsidRPr="009E7C2A">
        <w:rPr>
          <w:color w:val="231F20"/>
          <w:spacing w:val="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философские</w:t>
      </w:r>
      <w:r w:rsidRPr="009E7C2A">
        <w:rPr>
          <w:color w:val="231F20"/>
          <w:spacing w:val="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общенаучные</w:t>
      </w:r>
      <w:r w:rsidRPr="009E7C2A">
        <w:rPr>
          <w:color w:val="231F20"/>
          <w:spacing w:val="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методы</w:t>
      </w:r>
      <w:r w:rsidRPr="009E7C2A">
        <w:rPr>
          <w:color w:val="231F20"/>
          <w:spacing w:val="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познания;</w:t>
      </w:r>
    </w:p>
    <w:p w14:paraId="34592615" w14:textId="77777777" w:rsidR="009E7C2A" w:rsidRPr="009E7C2A" w:rsidRDefault="009E7C2A" w:rsidP="009E7C2A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5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lastRenderedPageBreak/>
        <w:t>частная методология научных исследований для группы</w:t>
      </w:r>
      <w:r w:rsidRPr="009E7C2A">
        <w:rPr>
          <w:color w:val="231F20"/>
          <w:spacing w:val="-5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родственных наук, которую образуют философские, общенаучные</w:t>
      </w:r>
      <w:r w:rsidRPr="009E7C2A">
        <w:rPr>
          <w:color w:val="231F20"/>
          <w:spacing w:val="-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частные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методы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познания;</w:t>
      </w:r>
    </w:p>
    <w:p w14:paraId="5B16C5F9" w14:textId="2C250A27" w:rsidR="009E7C2A" w:rsidRPr="009E7C2A" w:rsidRDefault="009E7C2A" w:rsidP="009E7C2A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4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методология</w:t>
      </w:r>
      <w:r w:rsidRPr="009E7C2A">
        <w:rPr>
          <w:color w:val="231F20"/>
          <w:spacing w:val="28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научных</w:t>
      </w:r>
      <w:r w:rsidRPr="009E7C2A">
        <w:rPr>
          <w:color w:val="231F20"/>
          <w:spacing w:val="2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исследований</w:t>
      </w:r>
      <w:r w:rsidRPr="009E7C2A">
        <w:rPr>
          <w:color w:val="231F20"/>
          <w:spacing w:val="2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конкретной</w:t>
      </w:r>
      <w:r w:rsidRPr="009E7C2A">
        <w:rPr>
          <w:color w:val="231F20"/>
          <w:spacing w:val="2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науки,</w:t>
      </w:r>
      <w:r w:rsidRPr="009E7C2A">
        <w:rPr>
          <w:color w:val="231F20"/>
          <w:spacing w:val="-5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 содержание которой включаются философские, общенаучные,</w:t>
      </w:r>
      <w:r w:rsidRPr="009E7C2A">
        <w:rPr>
          <w:color w:val="231F20"/>
          <w:spacing w:val="-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частные и специальные</w:t>
      </w:r>
      <w:r w:rsidRPr="009E7C2A">
        <w:rPr>
          <w:color w:val="231F20"/>
          <w:spacing w:val="-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методы познания.</w:t>
      </w:r>
    </w:p>
    <w:p w14:paraId="24034DB7" w14:textId="77777777" w:rsidR="009E7C2A" w:rsidRDefault="009E7C2A" w:rsidP="009E7C2A">
      <w:pPr>
        <w:pStyle w:val="a5"/>
        <w:tabs>
          <w:tab w:val="left" w:pos="671"/>
        </w:tabs>
        <w:spacing w:before="0" w:line="276" w:lineRule="auto"/>
        <w:ind w:left="709" w:right="234" w:firstLine="0"/>
        <w:jc w:val="both"/>
      </w:pPr>
    </w:p>
    <w:p w14:paraId="13B5D334" w14:textId="77777777" w:rsidR="009E7C2A" w:rsidRDefault="009E7C2A" w:rsidP="009E7C2A">
      <w:pPr>
        <w:pStyle w:val="a3"/>
        <w:spacing w:before="8"/>
        <w:jc w:val="left"/>
        <w:rPr>
          <w:sz w:val="12"/>
        </w:rPr>
      </w:pPr>
    </w:p>
    <w:p w14:paraId="41741B07" w14:textId="1ED510B7" w:rsidR="009E7C2A" w:rsidRDefault="009E7C2A" w:rsidP="009E7C2A">
      <w:pPr>
        <w:pStyle w:val="2"/>
        <w:tabs>
          <w:tab w:val="left" w:pos="946"/>
        </w:tabs>
        <w:spacing w:before="102"/>
        <w:ind w:right="1526"/>
      </w:pPr>
      <w:bookmarkStart w:id="1" w:name="_TOC_250041"/>
      <w:r>
        <w:rPr>
          <w:color w:val="231F20"/>
        </w:rPr>
        <w:t>Философские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общенаучные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методы</w:t>
      </w:r>
      <w:r>
        <w:rPr>
          <w:color w:val="231F20"/>
          <w:spacing w:val="1"/>
        </w:rPr>
        <w:t xml:space="preserve"> </w:t>
      </w:r>
      <w:r>
        <w:rPr>
          <w:color w:val="231F20"/>
          <w:w w:val="85"/>
        </w:rPr>
        <w:t>научного</w:t>
      </w:r>
      <w:r>
        <w:rPr>
          <w:color w:val="231F20"/>
          <w:spacing w:val="-4"/>
          <w:w w:val="85"/>
        </w:rPr>
        <w:t xml:space="preserve"> </w:t>
      </w:r>
      <w:bookmarkEnd w:id="1"/>
      <w:r>
        <w:rPr>
          <w:color w:val="231F20"/>
          <w:w w:val="85"/>
        </w:rPr>
        <w:t>исследования</w:t>
      </w:r>
    </w:p>
    <w:p w14:paraId="3EC934C4" w14:textId="77777777" w:rsidR="009E7C2A" w:rsidRPr="009E7C2A" w:rsidRDefault="009E7C2A" w:rsidP="009E7C2A">
      <w:pPr>
        <w:pStyle w:val="a3"/>
        <w:spacing w:before="0" w:after="0" w:line="249" w:lineRule="auto"/>
        <w:ind w:right="118"/>
      </w:pPr>
      <w:r w:rsidRPr="009E7C2A">
        <w:rPr>
          <w:w w:val="105"/>
        </w:rPr>
        <w:t>Среди всеобщих (философских) методов наиболее известными являются диалектический и метафизический. При изучении предметов и явлений в диалектике рекомендуется исходить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из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следующих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принципов:</w:t>
      </w:r>
    </w:p>
    <w:p w14:paraId="47FA2A74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2" w:firstLine="709"/>
        <w:jc w:val="both"/>
        <w:rPr>
          <w:sz w:val="24"/>
          <w:szCs w:val="24"/>
        </w:rPr>
      </w:pPr>
      <w:r w:rsidRPr="009E7C2A">
        <w:rPr>
          <w:color w:val="231F20"/>
          <w:spacing w:val="-2"/>
          <w:w w:val="105"/>
          <w:sz w:val="24"/>
          <w:szCs w:val="24"/>
        </w:rPr>
        <w:t>рассматривать</w:t>
      </w:r>
      <w:r w:rsidRPr="009E7C2A">
        <w:rPr>
          <w:color w:val="231F20"/>
          <w:spacing w:val="-21"/>
          <w:w w:val="105"/>
          <w:sz w:val="24"/>
          <w:szCs w:val="24"/>
        </w:rPr>
        <w:t xml:space="preserve"> </w:t>
      </w:r>
      <w:r w:rsidRPr="009E7C2A">
        <w:rPr>
          <w:color w:val="231F20"/>
          <w:spacing w:val="-2"/>
          <w:w w:val="105"/>
          <w:sz w:val="24"/>
          <w:szCs w:val="24"/>
        </w:rPr>
        <w:t>изучаемые</w:t>
      </w:r>
      <w:r w:rsidRPr="009E7C2A">
        <w:rPr>
          <w:color w:val="231F20"/>
          <w:spacing w:val="-21"/>
          <w:w w:val="105"/>
          <w:sz w:val="24"/>
          <w:szCs w:val="24"/>
        </w:rPr>
        <w:t xml:space="preserve"> </w:t>
      </w:r>
      <w:r w:rsidRPr="009E7C2A">
        <w:rPr>
          <w:color w:val="231F20"/>
          <w:spacing w:val="-2"/>
          <w:w w:val="105"/>
          <w:sz w:val="24"/>
          <w:szCs w:val="24"/>
        </w:rPr>
        <w:t>объекты</w:t>
      </w:r>
      <w:r w:rsidRPr="009E7C2A">
        <w:rPr>
          <w:color w:val="231F20"/>
          <w:spacing w:val="-21"/>
          <w:w w:val="105"/>
          <w:sz w:val="24"/>
          <w:szCs w:val="24"/>
        </w:rPr>
        <w:t xml:space="preserve"> </w:t>
      </w:r>
      <w:r w:rsidRPr="009E7C2A">
        <w:rPr>
          <w:color w:val="231F20"/>
          <w:spacing w:val="-2"/>
          <w:w w:val="105"/>
          <w:sz w:val="24"/>
          <w:szCs w:val="24"/>
        </w:rPr>
        <w:t>в</w:t>
      </w:r>
      <w:r w:rsidRPr="009E7C2A">
        <w:rPr>
          <w:color w:val="231F20"/>
          <w:spacing w:val="-21"/>
          <w:w w:val="105"/>
          <w:sz w:val="24"/>
          <w:szCs w:val="24"/>
        </w:rPr>
        <w:t xml:space="preserve"> </w:t>
      </w:r>
      <w:r w:rsidRPr="009E7C2A">
        <w:rPr>
          <w:color w:val="231F20"/>
          <w:spacing w:val="-2"/>
          <w:w w:val="105"/>
          <w:sz w:val="24"/>
          <w:szCs w:val="24"/>
        </w:rPr>
        <w:t>свете</w:t>
      </w:r>
      <w:r w:rsidRPr="009E7C2A">
        <w:rPr>
          <w:color w:val="231F20"/>
          <w:spacing w:val="-21"/>
          <w:w w:val="105"/>
          <w:sz w:val="24"/>
          <w:szCs w:val="24"/>
        </w:rPr>
        <w:t xml:space="preserve"> </w:t>
      </w:r>
      <w:r w:rsidRPr="009E7C2A">
        <w:rPr>
          <w:color w:val="231F20"/>
          <w:spacing w:val="-1"/>
          <w:w w:val="105"/>
          <w:sz w:val="24"/>
          <w:szCs w:val="24"/>
        </w:rPr>
        <w:t>диалектических</w:t>
      </w:r>
      <w:r w:rsidRPr="009E7C2A">
        <w:rPr>
          <w:color w:val="231F20"/>
          <w:spacing w:val="-5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законов:</w:t>
      </w:r>
    </w:p>
    <w:p w14:paraId="633B8984" w14:textId="77777777" w:rsidR="009E7C2A" w:rsidRPr="009E7C2A" w:rsidRDefault="009E7C2A" w:rsidP="009E7C2A">
      <w:pPr>
        <w:pStyle w:val="a5"/>
        <w:numPr>
          <w:ilvl w:val="2"/>
          <w:numId w:val="2"/>
        </w:numPr>
        <w:tabs>
          <w:tab w:val="left" w:pos="1068"/>
        </w:tabs>
        <w:spacing w:before="0" w:line="256" w:lineRule="exact"/>
        <w:ind w:left="0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единства</w:t>
      </w:r>
      <w:r w:rsidRPr="009E7C2A">
        <w:rPr>
          <w:color w:val="231F20"/>
          <w:spacing w:val="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борьбы</w:t>
      </w:r>
      <w:r w:rsidRPr="009E7C2A">
        <w:rPr>
          <w:color w:val="231F20"/>
          <w:spacing w:val="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противоположностей;</w:t>
      </w:r>
    </w:p>
    <w:p w14:paraId="7E1783F0" w14:textId="77777777" w:rsidR="009E7C2A" w:rsidRPr="009E7C2A" w:rsidRDefault="009E7C2A" w:rsidP="009E7C2A">
      <w:pPr>
        <w:pStyle w:val="a5"/>
        <w:numPr>
          <w:ilvl w:val="2"/>
          <w:numId w:val="2"/>
        </w:numPr>
        <w:tabs>
          <w:tab w:val="left" w:pos="1068"/>
        </w:tabs>
        <w:spacing w:before="0"/>
        <w:ind w:left="0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перехода</w:t>
      </w:r>
      <w:r w:rsidRPr="009E7C2A">
        <w:rPr>
          <w:color w:val="231F20"/>
          <w:spacing w:val="-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количественных</w:t>
      </w:r>
      <w:r w:rsidRPr="009E7C2A">
        <w:rPr>
          <w:color w:val="231F20"/>
          <w:spacing w:val="-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изменений</w:t>
      </w:r>
      <w:r w:rsidRPr="009E7C2A">
        <w:rPr>
          <w:color w:val="231F20"/>
          <w:spacing w:val="-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</w:t>
      </w:r>
      <w:r w:rsidRPr="009E7C2A">
        <w:rPr>
          <w:color w:val="231F20"/>
          <w:spacing w:val="-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качественные;</w:t>
      </w:r>
    </w:p>
    <w:p w14:paraId="672D791C" w14:textId="77777777" w:rsidR="009E7C2A" w:rsidRPr="009E7C2A" w:rsidRDefault="009E7C2A" w:rsidP="009E7C2A">
      <w:pPr>
        <w:pStyle w:val="a5"/>
        <w:numPr>
          <w:ilvl w:val="2"/>
          <w:numId w:val="2"/>
        </w:numPr>
        <w:tabs>
          <w:tab w:val="left" w:pos="1068"/>
        </w:tabs>
        <w:spacing w:before="0"/>
        <w:ind w:left="0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отрицания</w:t>
      </w:r>
      <w:r w:rsidRPr="009E7C2A">
        <w:rPr>
          <w:color w:val="231F20"/>
          <w:spacing w:val="21"/>
          <w:w w:val="105"/>
          <w:sz w:val="24"/>
          <w:szCs w:val="24"/>
        </w:rPr>
        <w:t xml:space="preserve"> </w:t>
      </w:r>
      <w:proofErr w:type="spellStart"/>
      <w:r w:rsidRPr="009E7C2A">
        <w:rPr>
          <w:color w:val="231F20"/>
          <w:w w:val="105"/>
          <w:sz w:val="24"/>
          <w:szCs w:val="24"/>
        </w:rPr>
        <w:t>отрицания</w:t>
      </w:r>
      <w:proofErr w:type="spellEnd"/>
      <w:r w:rsidRPr="009E7C2A">
        <w:rPr>
          <w:color w:val="231F20"/>
          <w:w w:val="105"/>
          <w:sz w:val="24"/>
          <w:szCs w:val="24"/>
        </w:rPr>
        <w:t>;</w:t>
      </w:r>
    </w:p>
    <w:p w14:paraId="568C08CD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19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описывать, объяснять и прогнозировать изучаемые явления и процессы, опираясь на философские категории:</w:t>
      </w:r>
      <w:r w:rsidRPr="009E7C2A">
        <w:rPr>
          <w:color w:val="231F20"/>
          <w:spacing w:val="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общего,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особенного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единичного;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содержания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формы;</w:t>
      </w:r>
      <w:r w:rsidRPr="009E7C2A">
        <w:rPr>
          <w:color w:val="231F20"/>
          <w:spacing w:val="-5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сущности и явления; возможности и действительности;</w:t>
      </w:r>
      <w:r w:rsidRPr="009E7C2A">
        <w:rPr>
          <w:color w:val="231F20"/>
          <w:spacing w:val="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необходимого</w:t>
      </w:r>
      <w:r w:rsidRPr="009E7C2A">
        <w:rPr>
          <w:color w:val="231F20"/>
          <w:spacing w:val="-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случайного;</w:t>
      </w:r>
      <w:r w:rsidRPr="009E7C2A">
        <w:rPr>
          <w:color w:val="231F20"/>
          <w:spacing w:val="-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причины</w:t>
      </w:r>
      <w:r w:rsidRPr="009E7C2A">
        <w:rPr>
          <w:color w:val="231F20"/>
          <w:spacing w:val="-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следствия;</w:t>
      </w:r>
    </w:p>
    <w:p w14:paraId="553A9450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 w:line="249" w:lineRule="auto"/>
        <w:ind w:left="0" w:right="120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относиться</w:t>
      </w:r>
      <w:r w:rsidRPr="009E7C2A">
        <w:rPr>
          <w:color w:val="231F20"/>
          <w:spacing w:val="-2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к</w:t>
      </w:r>
      <w:r w:rsidRPr="009E7C2A">
        <w:rPr>
          <w:color w:val="231F20"/>
          <w:spacing w:val="-1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объекту</w:t>
      </w:r>
      <w:r w:rsidRPr="009E7C2A">
        <w:rPr>
          <w:color w:val="231F20"/>
          <w:spacing w:val="-1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исследования</w:t>
      </w:r>
      <w:r w:rsidRPr="009E7C2A">
        <w:rPr>
          <w:color w:val="231F20"/>
          <w:spacing w:val="-1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как</w:t>
      </w:r>
      <w:r w:rsidRPr="009E7C2A">
        <w:rPr>
          <w:color w:val="231F20"/>
          <w:spacing w:val="-1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к</w:t>
      </w:r>
      <w:r w:rsidRPr="009E7C2A">
        <w:rPr>
          <w:color w:val="231F20"/>
          <w:spacing w:val="-1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объективной</w:t>
      </w:r>
      <w:r w:rsidRPr="009E7C2A">
        <w:rPr>
          <w:color w:val="231F20"/>
          <w:spacing w:val="-2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ре</w:t>
      </w:r>
      <w:r w:rsidRPr="009E7C2A">
        <w:rPr>
          <w:color w:val="231F20"/>
          <w:w w:val="110"/>
          <w:sz w:val="24"/>
          <w:szCs w:val="24"/>
        </w:rPr>
        <w:t>альности;</w:t>
      </w:r>
    </w:p>
    <w:p w14:paraId="435893DC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/>
        <w:ind w:left="0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рассматривать</w:t>
      </w:r>
      <w:r w:rsidRPr="009E7C2A">
        <w:rPr>
          <w:color w:val="231F20"/>
          <w:spacing w:val="-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исследуемые</w:t>
      </w:r>
      <w:r w:rsidRPr="009E7C2A">
        <w:rPr>
          <w:color w:val="231F20"/>
          <w:spacing w:val="-2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предметы</w:t>
      </w:r>
      <w:r w:rsidRPr="009E7C2A">
        <w:rPr>
          <w:color w:val="231F20"/>
          <w:spacing w:val="-2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2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явления:</w:t>
      </w:r>
    </w:p>
    <w:p w14:paraId="382D2DBF" w14:textId="77777777" w:rsidR="009E7C2A" w:rsidRPr="009E7C2A" w:rsidRDefault="009E7C2A" w:rsidP="009E7C2A">
      <w:pPr>
        <w:pStyle w:val="a5"/>
        <w:numPr>
          <w:ilvl w:val="2"/>
          <w:numId w:val="2"/>
        </w:numPr>
        <w:tabs>
          <w:tab w:val="left" w:pos="1068"/>
        </w:tabs>
        <w:spacing w:before="0"/>
        <w:ind w:left="0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всесторонне;</w:t>
      </w:r>
    </w:p>
    <w:p w14:paraId="3840D586" w14:textId="77777777" w:rsidR="009E7C2A" w:rsidRPr="009E7C2A" w:rsidRDefault="009E7C2A" w:rsidP="009E7C2A">
      <w:pPr>
        <w:pStyle w:val="a5"/>
        <w:numPr>
          <w:ilvl w:val="2"/>
          <w:numId w:val="2"/>
        </w:numPr>
        <w:tabs>
          <w:tab w:val="left" w:pos="1068"/>
        </w:tabs>
        <w:spacing w:before="0"/>
        <w:ind w:left="0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во</w:t>
      </w:r>
      <w:r w:rsidRPr="009E7C2A">
        <w:rPr>
          <w:color w:val="231F20"/>
          <w:spacing w:val="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всеобщей</w:t>
      </w:r>
      <w:r w:rsidRPr="009E7C2A">
        <w:rPr>
          <w:color w:val="231F20"/>
          <w:spacing w:val="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связи</w:t>
      </w:r>
      <w:r w:rsidRPr="009E7C2A">
        <w:rPr>
          <w:color w:val="231F20"/>
          <w:spacing w:val="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взаимозависимости;</w:t>
      </w:r>
    </w:p>
    <w:p w14:paraId="2A4C470E" w14:textId="77777777" w:rsidR="009E7C2A" w:rsidRPr="009E7C2A" w:rsidRDefault="009E7C2A" w:rsidP="009E7C2A">
      <w:pPr>
        <w:pStyle w:val="a5"/>
        <w:numPr>
          <w:ilvl w:val="2"/>
          <w:numId w:val="2"/>
        </w:numPr>
        <w:tabs>
          <w:tab w:val="left" w:pos="1068"/>
        </w:tabs>
        <w:spacing w:before="0"/>
        <w:ind w:left="0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в</w:t>
      </w:r>
      <w:r w:rsidRPr="009E7C2A">
        <w:rPr>
          <w:color w:val="231F20"/>
          <w:spacing w:val="1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непрерывном</w:t>
      </w:r>
      <w:r w:rsidRPr="009E7C2A">
        <w:rPr>
          <w:color w:val="231F20"/>
          <w:spacing w:val="1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изменении,</w:t>
      </w:r>
      <w:r w:rsidRPr="009E7C2A">
        <w:rPr>
          <w:color w:val="231F20"/>
          <w:spacing w:val="1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развитии;</w:t>
      </w:r>
    </w:p>
    <w:p w14:paraId="4B4EA19A" w14:textId="77777777" w:rsidR="009E7C2A" w:rsidRPr="009E7C2A" w:rsidRDefault="009E7C2A" w:rsidP="009E7C2A">
      <w:pPr>
        <w:pStyle w:val="a5"/>
        <w:numPr>
          <w:ilvl w:val="2"/>
          <w:numId w:val="2"/>
        </w:numPr>
        <w:tabs>
          <w:tab w:val="left" w:pos="1068"/>
        </w:tabs>
        <w:spacing w:before="0"/>
        <w:ind w:left="0" w:firstLine="709"/>
        <w:jc w:val="both"/>
        <w:rPr>
          <w:sz w:val="24"/>
          <w:szCs w:val="24"/>
        </w:rPr>
      </w:pPr>
      <w:r w:rsidRPr="009E7C2A">
        <w:rPr>
          <w:color w:val="231F20"/>
          <w:w w:val="110"/>
          <w:sz w:val="24"/>
          <w:szCs w:val="24"/>
        </w:rPr>
        <w:t>конкретно‑исторически;</w:t>
      </w:r>
    </w:p>
    <w:p w14:paraId="229A6FA8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/>
        <w:ind w:left="0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проверять</w:t>
      </w:r>
      <w:r w:rsidRPr="009E7C2A">
        <w:rPr>
          <w:color w:val="231F20"/>
          <w:spacing w:val="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полученные</w:t>
      </w:r>
      <w:r w:rsidRPr="009E7C2A">
        <w:rPr>
          <w:color w:val="231F20"/>
          <w:spacing w:val="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знания</w:t>
      </w:r>
      <w:r w:rsidRPr="009E7C2A">
        <w:rPr>
          <w:color w:val="231F20"/>
          <w:spacing w:val="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</w:t>
      </w:r>
      <w:r w:rsidRPr="009E7C2A">
        <w:rPr>
          <w:color w:val="231F20"/>
          <w:spacing w:val="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практике.</w:t>
      </w:r>
    </w:p>
    <w:p w14:paraId="19BA4A4A" w14:textId="77777777" w:rsidR="009E7C2A" w:rsidRPr="009E7C2A" w:rsidRDefault="009E7C2A" w:rsidP="009E7C2A">
      <w:pPr>
        <w:pStyle w:val="a3"/>
        <w:spacing w:before="0" w:after="0" w:line="276" w:lineRule="auto"/>
        <w:ind w:right="122"/>
      </w:pPr>
      <w:r w:rsidRPr="009E7C2A">
        <w:rPr>
          <w:w w:val="105"/>
        </w:rPr>
        <w:t>Все общенаучные методы для анализа целесообразно рас</w:t>
      </w:r>
      <w:r w:rsidRPr="009E7C2A">
        <w:rPr>
          <w:spacing w:val="-1"/>
          <w:w w:val="105"/>
        </w:rPr>
        <w:t>пределить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на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три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группы:</w:t>
      </w:r>
      <w:r w:rsidRPr="009E7C2A">
        <w:rPr>
          <w:spacing w:val="-20"/>
          <w:w w:val="105"/>
        </w:rPr>
        <w:t xml:space="preserve"> </w:t>
      </w:r>
      <w:proofErr w:type="spellStart"/>
      <w:r w:rsidRPr="009E7C2A">
        <w:rPr>
          <w:w w:val="105"/>
        </w:rPr>
        <w:t>общелогические</w:t>
      </w:r>
      <w:proofErr w:type="spellEnd"/>
      <w:r w:rsidRPr="009E7C2A">
        <w:rPr>
          <w:w w:val="105"/>
        </w:rPr>
        <w:t>,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теоретические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эмпирические.</w:t>
      </w:r>
    </w:p>
    <w:p w14:paraId="1AC0AC96" w14:textId="77777777" w:rsidR="009E7C2A" w:rsidRPr="009E7C2A" w:rsidRDefault="009E7C2A" w:rsidP="009E7C2A">
      <w:pPr>
        <w:pStyle w:val="a3"/>
        <w:spacing w:before="0" w:after="0" w:line="276" w:lineRule="auto"/>
        <w:ind w:right="122"/>
      </w:pPr>
      <w:proofErr w:type="spellStart"/>
      <w:r w:rsidRPr="009E7C2A">
        <w:rPr>
          <w:w w:val="105"/>
        </w:rPr>
        <w:t>Общелогическими</w:t>
      </w:r>
      <w:proofErr w:type="spellEnd"/>
      <w:r w:rsidRPr="009E7C2A">
        <w:rPr>
          <w:w w:val="105"/>
        </w:rPr>
        <w:t xml:space="preserve"> методами являются анализ, синтез, индукция,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дедукция,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аналогия.</w:t>
      </w:r>
    </w:p>
    <w:p w14:paraId="45D30AC8" w14:textId="6EEF0C20" w:rsidR="009E7C2A" w:rsidRPr="009E7C2A" w:rsidRDefault="009E7C2A" w:rsidP="009E7C2A">
      <w:pPr>
        <w:pStyle w:val="a3"/>
        <w:spacing w:before="0" w:after="0" w:line="276" w:lineRule="auto"/>
      </w:pPr>
      <w:r w:rsidRPr="009E7C2A">
        <w:rPr>
          <w:w w:val="105"/>
        </w:rPr>
        <w:t>Анализ — это расчленение, разложение объекта исследования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на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составные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части.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Он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лежит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основе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аналитического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метода исследования. Разновидностями анализа являются клас</w:t>
      </w:r>
      <w:r w:rsidRPr="009E7C2A">
        <w:rPr>
          <w:w w:val="110"/>
        </w:rPr>
        <w:t>сификация</w:t>
      </w:r>
      <w:r w:rsidRPr="009E7C2A">
        <w:rPr>
          <w:spacing w:val="-10"/>
          <w:w w:val="110"/>
        </w:rPr>
        <w:t xml:space="preserve"> </w:t>
      </w:r>
      <w:r w:rsidRPr="009E7C2A">
        <w:rPr>
          <w:w w:val="110"/>
        </w:rPr>
        <w:t>и</w:t>
      </w:r>
      <w:r w:rsidRPr="009E7C2A">
        <w:rPr>
          <w:spacing w:val="-11"/>
          <w:w w:val="110"/>
        </w:rPr>
        <w:t xml:space="preserve"> </w:t>
      </w:r>
      <w:r w:rsidRPr="009E7C2A">
        <w:rPr>
          <w:w w:val="110"/>
        </w:rPr>
        <w:t>периодизация.</w:t>
      </w:r>
    </w:p>
    <w:p w14:paraId="4C516A01" w14:textId="77777777" w:rsidR="009E7C2A" w:rsidRPr="009E7C2A" w:rsidRDefault="009E7C2A" w:rsidP="009E7C2A">
      <w:pPr>
        <w:pStyle w:val="a3"/>
        <w:spacing w:before="0" w:after="0" w:line="276" w:lineRule="auto"/>
        <w:ind w:right="235"/>
      </w:pPr>
      <w:r w:rsidRPr="009E7C2A">
        <w:rPr>
          <w:w w:val="105"/>
        </w:rPr>
        <w:t>Синтез — это соединение отдельных сторон, частей объекта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исследования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единое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целое.</w:t>
      </w:r>
    </w:p>
    <w:p w14:paraId="6A5C8FE9" w14:textId="77777777" w:rsidR="009E7C2A" w:rsidRPr="009E7C2A" w:rsidRDefault="009E7C2A" w:rsidP="009E7C2A">
      <w:pPr>
        <w:pStyle w:val="a3"/>
        <w:spacing w:before="0" w:after="0" w:line="276" w:lineRule="auto"/>
        <w:ind w:right="237"/>
      </w:pPr>
      <w:r w:rsidRPr="009E7C2A">
        <w:rPr>
          <w:w w:val="105"/>
        </w:rPr>
        <w:t>Индукция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—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это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движение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мысли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(познания)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от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фактов,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отдельных случаев к общему положению. Индуктивные умозаключения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«наводят»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на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мысль,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на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общее.</w:t>
      </w:r>
    </w:p>
    <w:p w14:paraId="7C09DEE4" w14:textId="77777777" w:rsidR="009E7C2A" w:rsidRPr="009E7C2A" w:rsidRDefault="009E7C2A" w:rsidP="009E7C2A">
      <w:pPr>
        <w:pStyle w:val="a3"/>
        <w:spacing w:before="0" w:after="0" w:line="276" w:lineRule="auto"/>
        <w:ind w:right="232"/>
      </w:pPr>
      <w:r w:rsidRPr="009E7C2A">
        <w:rPr>
          <w:w w:val="105"/>
        </w:rPr>
        <w:t>Дедукция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—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это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выведение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единичного,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частного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из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какого-либо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общего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положения;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движение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мысли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(познания)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от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общих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утверждений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к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утверждениям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об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отдельных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предметах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или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явлениях. Посредством дедуктивных умозаключений «выводят»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определенную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мысль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из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других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мыслей.</w:t>
      </w:r>
    </w:p>
    <w:p w14:paraId="21B8DDB2" w14:textId="77777777" w:rsidR="009E7C2A" w:rsidRPr="009E7C2A" w:rsidRDefault="009E7C2A" w:rsidP="009E7C2A">
      <w:pPr>
        <w:pStyle w:val="a3"/>
        <w:spacing w:before="0" w:after="0" w:line="276" w:lineRule="auto"/>
      </w:pPr>
      <w:r w:rsidRPr="009E7C2A">
        <w:rPr>
          <w:spacing w:val="-5"/>
          <w:w w:val="105"/>
        </w:rPr>
        <w:t>Аналогия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5"/>
          <w:w w:val="105"/>
        </w:rPr>
        <w:t>—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5"/>
          <w:w w:val="105"/>
        </w:rPr>
        <w:t>это</w:t>
      </w:r>
      <w:r w:rsidRPr="009E7C2A">
        <w:rPr>
          <w:spacing w:val="-10"/>
          <w:w w:val="105"/>
        </w:rPr>
        <w:t xml:space="preserve"> </w:t>
      </w:r>
      <w:r w:rsidRPr="009E7C2A">
        <w:rPr>
          <w:spacing w:val="-5"/>
          <w:w w:val="105"/>
        </w:rPr>
        <w:t>способ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5"/>
          <w:w w:val="105"/>
        </w:rPr>
        <w:t>получения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5"/>
          <w:w w:val="105"/>
        </w:rPr>
        <w:t>знаний</w:t>
      </w:r>
      <w:r w:rsidRPr="009E7C2A">
        <w:rPr>
          <w:spacing w:val="-10"/>
          <w:w w:val="105"/>
        </w:rPr>
        <w:t xml:space="preserve"> </w:t>
      </w:r>
      <w:r w:rsidRPr="009E7C2A">
        <w:rPr>
          <w:spacing w:val="-5"/>
          <w:w w:val="105"/>
        </w:rPr>
        <w:t>о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4"/>
          <w:w w:val="105"/>
        </w:rPr>
        <w:t>предметах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4"/>
          <w:w w:val="105"/>
        </w:rPr>
        <w:t>и</w:t>
      </w:r>
      <w:r w:rsidRPr="009E7C2A">
        <w:rPr>
          <w:spacing w:val="-10"/>
          <w:w w:val="105"/>
        </w:rPr>
        <w:t xml:space="preserve"> </w:t>
      </w:r>
      <w:r w:rsidRPr="009E7C2A">
        <w:rPr>
          <w:spacing w:val="-4"/>
          <w:w w:val="105"/>
        </w:rPr>
        <w:t>явле</w:t>
      </w:r>
      <w:r w:rsidRPr="009E7C2A">
        <w:rPr>
          <w:spacing w:val="-3"/>
          <w:w w:val="105"/>
        </w:rPr>
        <w:t>ниях</w:t>
      </w:r>
      <w:r w:rsidRPr="009E7C2A">
        <w:rPr>
          <w:spacing w:val="-12"/>
          <w:w w:val="105"/>
        </w:rPr>
        <w:t xml:space="preserve"> </w:t>
      </w:r>
      <w:r w:rsidRPr="009E7C2A">
        <w:rPr>
          <w:spacing w:val="-3"/>
          <w:w w:val="105"/>
        </w:rPr>
        <w:t>на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3"/>
          <w:w w:val="105"/>
        </w:rPr>
        <w:t>основании</w:t>
      </w:r>
      <w:r w:rsidRPr="009E7C2A">
        <w:rPr>
          <w:spacing w:val="-12"/>
          <w:w w:val="105"/>
        </w:rPr>
        <w:t xml:space="preserve"> </w:t>
      </w:r>
      <w:r w:rsidRPr="009E7C2A">
        <w:rPr>
          <w:spacing w:val="-3"/>
          <w:w w:val="105"/>
        </w:rPr>
        <w:t>того,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3"/>
          <w:w w:val="105"/>
        </w:rPr>
        <w:t>что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3"/>
          <w:w w:val="105"/>
        </w:rPr>
        <w:t>они</w:t>
      </w:r>
      <w:r w:rsidRPr="009E7C2A">
        <w:rPr>
          <w:spacing w:val="-12"/>
          <w:w w:val="105"/>
        </w:rPr>
        <w:t xml:space="preserve"> </w:t>
      </w:r>
      <w:r w:rsidRPr="009E7C2A">
        <w:rPr>
          <w:spacing w:val="-3"/>
          <w:w w:val="105"/>
        </w:rPr>
        <w:t>имеют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3"/>
          <w:w w:val="105"/>
        </w:rPr>
        <w:t>сходство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3"/>
          <w:w w:val="105"/>
        </w:rPr>
        <w:t>с</w:t>
      </w:r>
      <w:r w:rsidRPr="009E7C2A">
        <w:rPr>
          <w:spacing w:val="-12"/>
          <w:w w:val="105"/>
        </w:rPr>
        <w:t xml:space="preserve"> </w:t>
      </w:r>
      <w:r w:rsidRPr="009E7C2A">
        <w:rPr>
          <w:spacing w:val="-2"/>
          <w:w w:val="105"/>
        </w:rPr>
        <w:t>другими;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2"/>
          <w:w w:val="105"/>
        </w:rPr>
        <w:t>рас</w:t>
      </w:r>
      <w:r w:rsidRPr="009E7C2A">
        <w:rPr>
          <w:spacing w:val="-6"/>
          <w:w w:val="105"/>
        </w:rPr>
        <w:t>суждение,</w:t>
      </w:r>
      <w:r w:rsidRPr="009E7C2A">
        <w:rPr>
          <w:spacing w:val="-17"/>
          <w:w w:val="105"/>
        </w:rPr>
        <w:t xml:space="preserve"> </w:t>
      </w:r>
      <w:r w:rsidRPr="009E7C2A">
        <w:rPr>
          <w:spacing w:val="-6"/>
          <w:w w:val="105"/>
        </w:rPr>
        <w:t>в</w:t>
      </w:r>
      <w:r w:rsidRPr="009E7C2A">
        <w:rPr>
          <w:spacing w:val="-16"/>
          <w:w w:val="105"/>
        </w:rPr>
        <w:t xml:space="preserve"> </w:t>
      </w:r>
      <w:r w:rsidRPr="009E7C2A">
        <w:rPr>
          <w:spacing w:val="-6"/>
          <w:w w:val="105"/>
        </w:rPr>
        <w:t>котором</w:t>
      </w:r>
      <w:r w:rsidRPr="009E7C2A">
        <w:rPr>
          <w:spacing w:val="-16"/>
          <w:w w:val="105"/>
        </w:rPr>
        <w:t xml:space="preserve"> </w:t>
      </w:r>
      <w:r w:rsidRPr="009E7C2A">
        <w:rPr>
          <w:spacing w:val="-6"/>
          <w:w w:val="105"/>
        </w:rPr>
        <w:t>из</w:t>
      </w:r>
      <w:r w:rsidRPr="009E7C2A">
        <w:rPr>
          <w:spacing w:val="-16"/>
          <w:w w:val="105"/>
        </w:rPr>
        <w:t xml:space="preserve"> </w:t>
      </w:r>
      <w:r w:rsidRPr="009E7C2A">
        <w:rPr>
          <w:spacing w:val="-6"/>
          <w:w w:val="105"/>
        </w:rPr>
        <w:t>сходства</w:t>
      </w:r>
      <w:r w:rsidRPr="009E7C2A">
        <w:rPr>
          <w:spacing w:val="-16"/>
          <w:w w:val="105"/>
        </w:rPr>
        <w:t xml:space="preserve"> </w:t>
      </w:r>
      <w:r w:rsidRPr="009E7C2A">
        <w:rPr>
          <w:spacing w:val="-6"/>
          <w:w w:val="105"/>
        </w:rPr>
        <w:t>изучаемых</w:t>
      </w:r>
      <w:r w:rsidRPr="009E7C2A">
        <w:rPr>
          <w:spacing w:val="-16"/>
          <w:w w:val="105"/>
        </w:rPr>
        <w:t xml:space="preserve"> </w:t>
      </w:r>
      <w:r w:rsidRPr="009E7C2A">
        <w:rPr>
          <w:spacing w:val="-6"/>
          <w:w w:val="105"/>
        </w:rPr>
        <w:t>объектов</w:t>
      </w:r>
      <w:r w:rsidRPr="009E7C2A">
        <w:rPr>
          <w:spacing w:val="-16"/>
          <w:w w:val="105"/>
        </w:rPr>
        <w:t xml:space="preserve"> </w:t>
      </w:r>
      <w:r w:rsidRPr="009E7C2A">
        <w:rPr>
          <w:spacing w:val="-6"/>
          <w:w w:val="105"/>
        </w:rPr>
        <w:t>в</w:t>
      </w:r>
      <w:r w:rsidRPr="009E7C2A">
        <w:rPr>
          <w:spacing w:val="-16"/>
          <w:w w:val="105"/>
        </w:rPr>
        <w:t xml:space="preserve"> </w:t>
      </w:r>
      <w:r w:rsidRPr="009E7C2A">
        <w:rPr>
          <w:spacing w:val="-6"/>
          <w:w w:val="105"/>
        </w:rPr>
        <w:t>некоторых</w:t>
      </w:r>
      <w:r w:rsidRPr="009E7C2A">
        <w:rPr>
          <w:spacing w:val="-54"/>
          <w:w w:val="105"/>
        </w:rPr>
        <w:t xml:space="preserve"> </w:t>
      </w:r>
      <w:r w:rsidRPr="009E7C2A">
        <w:rPr>
          <w:spacing w:val="-8"/>
          <w:w w:val="105"/>
        </w:rPr>
        <w:t>признаках</w:t>
      </w:r>
      <w:r w:rsidRPr="009E7C2A">
        <w:rPr>
          <w:spacing w:val="-34"/>
          <w:w w:val="105"/>
        </w:rPr>
        <w:t xml:space="preserve"> </w:t>
      </w:r>
      <w:r w:rsidRPr="009E7C2A">
        <w:rPr>
          <w:spacing w:val="-8"/>
          <w:w w:val="105"/>
        </w:rPr>
        <w:t>делается</w:t>
      </w:r>
      <w:r w:rsidRPr="009E7C2A">
        <w:rPr>
          <w:spacing w:val="-33"/>
          <w:w w:val="105"/>
        </w:rPr>
        <w:t xml:space="preserve"> </w:t>
      </w:r>
      <w:r w:rsidRPr="009E7C2A">
        <w:rPr>
          <w:spacing w:val="-8"/>
          <w:w w:val="105"/>
        </w:rPr>
        <w:t>заключение</w:t>
      </w:r>
      <w:r w:rsidRPr="009E7C2A">
        <w:rPr>
          <w:spacing w:val="-34"/>
          <w:w w:val="105"/>
        </w:rPr>
        <w:t xml:space="preserve"> </w:t>
      </w:r>
      <w:r w:rsidRPr="009E7C2A">
        <w:rPr>
          <w:spacing w:val="-7"/>
          <w:w w:val="105"/>
        </w:rPr>
        <w:t>об</w:t>
      </w:r>
      <w:r w:rsidRPr="009E7C2A">
        <w:rPr>
          <w:spacing w:val="-33"/>
          <w:w w:val="105"/>
        </w:rPr>
        <w:t xml:space="preserve"> </w:t>
      </w:r>
      <w:r w:rsidRPr="009E7C2A">
        <w:rPr>
          <w:spacing w:val="-7"/>
          <w:w w:val="105"/>
        </w:rPr>
        <w:t>их</w:t>
      </w:r>
      <w:r w:rsidRPr="009E7C2A">
        <w:rPr>
          <w:spacing w:val="-34"/>
          <w:w w:val="105"/>
        </w:rPr>
        <w:t xml:space="preserve"> </w:t>
      </w:r>
      <w:r w:rsidRPr="009E7C2A">
        <w:rPr>
          <w:spacing w:val="-7"/>
          <w:w w:val="105"/>
        </w:rPr>
        <w:t>сходстве</w:t>
      </w:r>
      <w:r w:rsidRPr="009E7C2A">
        <w:rPr>
          <w:spacing w:val="-33"/>
          <w:w w:val="105"/>
        </w:rPr>
        <w:t xml:space="preserve"> </w:t>
      </w:r>
      <w:r w:rsidRPr="009E7C2A">
        <w:rPr>
          <w:spacing w:val="-7"/>
          <w:w w:val="105"/>
        </w:rPr>
        <w:t>и</w:t>
      </w:r>
      <w:r w:rsidRPr="009E7C2A">
        <w:rPr>
          <w:spacing w:val="-33"/>
          <w:w w:val="105"/>
        </w:rPr>
        <w:t xml:space="preserve"> </w:t>
      </w:r>
      <w:r w:rsidRPr="009E7C2A">
        <w:rPr>
          <w:spacing w:val="-7"/>
          <w:w w:val="105"/>
        </w:rPr>
        <w:t>в</w:t>
      </w:r>
      <w:r w:rsidRPr="009E7C2A">
        <w:rPr>
          <w:spacing w:val="-34"/>
          <w:w w:val="105"/>
        </w:rPr>
        <w:t xml:space="preserve"> </w:t>
      </w:r>
      <w:r w:rsidRPr="009E7C2A">
        <w:rPr>
          <w:spacing w:val="-7"/>
          <w:w w:val="105"/>
        </w:rPr>
        <w:t>других</w:t>
      </w:r>
      <w:r w:rsidRPr="009E7C2A">
        <w:rPr>
          <w:spacing w:val="-33"/>
          <w:w w:val="105"/>
        </w:rPr>
        <w:t xml:space="preserve"> </w:t>
      </w:r>
      <w:r w:rsidRPr="009E7C2A">
        <w:rPr>
          <w:spacing w:val="-7"/>
          <w:w w:val="105"/>
        </w:rPr>
        <w:t>признаках.</w:t>
      </w:r>
      <w:r w:rsidRPr="009E7C2A">
        <w:rPr>
          <w:spacing w:val="-6"/>
          <w:w w:val="105"/>
        </w:rPr>
        <w:t xml:space="preserve"> </w:t>
      </w:r>
      <w:r w:rsidRPr="009E7C2A">
        <w:rPr>
          <w:spacing w:val="-1"/>
          <w:w w:val="105"/>
        </w:rPr>
        <w:t xml:space="preserve">К методам теоретического </w:t>
      </w:r>
      <w:r w:rsidRPr="009E7C2A">
        <w:rPr>
          <w:w w:val="105"/>
        </w:rPr>
        <w:t>уровня причисляют аксиоматический, гипотетический, формализацию, абстрагирование, обобщение,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восхождение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от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абстрактного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к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конкретному,</w:t>
      </w:r>
      <w:r w:rsidRPr="009E7C2A">
        <w:rPr>
          <w:spacing w:val="20"/>
          <w:w w:val="105"/>
        </w:rPr>
        <w:t xml:space="preserve"> </w:t>
      </w:r>
      <w:r w:rsidRPr="009E7C2A">
        <w:rPr>
          <w:w w:val="105"/>
        </w:rPr>
        <w:t>исторический,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метод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системного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анализа.</w:t>
      </w:r>
    </w:p>
    <w:p w14:paraId="20CF1857" w14:textId="77777777" w:rsidR="006301E9" w:rsidRDefault="009E7C2A" w:rsidP="009E7C2A">
      <w:pPr>
        <w:pStyle w:val="a3"/>
        <w:spacing w:before="0" w:after="0" w:line="276" w:lineRule="auto"/>
        <w:ind w:right="232"/>
        <w:rPr>
          <w:spacing w:val="-54"/>
          <w:w w:val="105"/>
        </w:rPr>
      </w:pPr>
      <w:r w:rsidRPr="009E7C2A">
        <w:rPr>
          <w:w w:val="105"/>
        </w:rPr>
        <w:lastRenderedPageBreak/>
        <w:t>Аксиоматический</w:t>
      </w:r>
      <w:r w:rsidRPr="009E7C2A">
        <w:rPr>
          <w:spacing w:val="18"/>
          <w:w w:val="105"/>
        </w:rPr>
        <w:t xml:space="preserve"> </w:t>
      </w:r>
      <w:r w:rsidRPr="009E7C2A">
        <w:rPr>
          <w:w w:val="105"/>
        </w:rPr>
        <w:t>метод</w:t>
      </w:r>
      <w:r w:rsidRPr="009E7C2A">
        <w:rPr>
          <w:spacing w:val="18"/>
          <w:w w:val="105"/>
        </w:rPr>
        <w:t xml:space="preserve"> </w:t>
      </w:r>
      <w:r w:rsidRPr="009E7C2A">
        <w:rPr>
          <w:w w:val="105"/>
        </w:rPr>
        <w:t>—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способ</w:t>
      </w:r>
      <w:r w:rsidRPr="009E7C2A">
        <w:rPr>
          <w:spacing w:val="18"/>
          <w:w w:val="105"/>
        </w:rPr>
        <w:t xml:space="preserve"> </w:t>
      </w:r>
      <w:r w:rsidRPr="009E7C2A">
        <w:rPr>
          <w:w w:val="105"/>
        </w:rPr>
        <w:t>исследования,</w:t>
      </w:r>
      <w:r w:rsidRPr="009E7C2A">
        <w:rPr>
          <w:spacing w:val="18"/>
          <w:w w:val="105"/>
        </w:rPr>
        <w:t xml:space="preserve"> </w:t>
      </w:r>
      <w:r w:rsidRPr="009E7C2A">
        <w:rPr>
          <w:w w:val="105"/>
        </w:rPr>
        <w:t>который</w:t>
      </w:r>
      <w:r w:rsidRPr="009E7C2A">
        <w:rPr>
          <w:spacing w:val="-54"/>
          <w:w w:val="105"/>
        </w:rPr>
        <w:t xml:space="preserve"> </w:t>
      </w:r>
      <w:r w:rsidRPr="009E7C2A">
        <w:rPr>
          <w:w w:val="105"/>
        </w:rPr>
        <w:t>состоит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25"/>
          <w:w w:val="105"/>
        </w:rPr>
        <w:t xml:space="preserve"> </w:t>
      </w:r>
      <w:r w:rsidRPr="009E7C2A">
        <w:rPr>
          <w:w w:val="105"/>
        </w:rPr>
        <w:t>том,</w:t>
      </w:r>
      <w:r w:rsidRPr="009E7C2A">
        <w:rPr>
          <w:spacing w:val="27"/>
          <w:w w:val="105"/>
        </w:rPr>
        <w:t xml:space="preserve"> </w:t>
      </w:r>
      <w:r w:rsidRPr="009E7C2A">
        <w:rPr>
          <w:w w:val="105"/>
        </w:rPr>
        <w:t>что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некоторые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утверждения</w:t>
      </w:r>
      <w:r w:rsidRPr="009E7C2A">
        <w:rPr>
          <w:spacing w:val="27"/>
          <w:w w:val="105"/>
        </w:rPr>
        <w:t xml:space="preserve"> </w:t>
      </w:r>
      <w:r w:rsidRPr="009E7C2A">
        <w:rPr>
          <w:w w:val="105"/>
        </w:rPr>
        <w:t>(аксиомы,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постулаты)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принимаются</w:t>
      </w:r>
      <w:r w:rsidRPr="009E7C2A">
        <w:rPr>
          <w:spacing w:val="20"/>
          <w:w w:val="105"/>
        </w:rPr>
        <w:t xml:space="preserve"> </w:t>
      </w:r>
      <w:r w:rsidRPr="009E7C2A">
        <w:rPr>
          <w:w w:val="105"/>
        </w:rPr>
        <w:t>без</w:t>
      </w:r>
      <w:r w:rsidRPr="009E7C2A">
        <w:rPr>
          <w:spacing w:val="20"/>
          <w:w w:val="105"/>
        </w:rPr>
        <w:t xml:space="preserve"> </w:t>
      </w:r>
      <w:r w:rsidRPr="009E7C2A">
        <w:rPr>
          <w:w w:val="105"/>
        </w:rPr>
        <w:t>доказательств</w:t>
      </w:r>
      <w:r w:rsidRPr="009E7C2A">
        <w:rPr>
          <w:spacing w:val="20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20"/>
          <w:w w:val="105"/>
        </w:rPr>
        <w:t xml:space="preserve"> </w:t>
      </w:r>
      <w:r w:rsidRPr="009E7C2A">
        <w:rPr>
          <w:w w:val="105"/>
        </w:rPr>
        <w:t>затем</w:t>
      </w:r>
      <w:r w:rsidRPr="009E7C2A">
        <w:rPr>
          <w:spacing w:val="19"/>
          <w:w w:val="105"/>
        </w:rPr>
        <w:t xml:space="preserve"> </w:t>
      </w:r>
      <w:r w:rsidRPr="009E7C2A">
        <w:rPr>
          <w:w w:val="105"/>
        </w:rPr>
        <w:t>по</w:t>
      </w:r>
      <w:r w:rsidRPr="009E7C2A">
        <w:rPr>
          <w:spacing w:val="20"/>
          <w:w w:val="105"/>
        </w:rPr>
        <w:t xml:space="preserve"> </w:t>
      </w:r>
      <w:r w:rsidRPr="009E7C2A">
        <w:rPr>
          <w:w w:val="105"/>
        </w:rPr>
        <w:t>определенным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логическим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правилам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из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них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выводятся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остальные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знания.</w:t>
      </w:r>
      <w:r w:rsidRPr="009E7C2A">
        <w:rPr>
          <w:spacing w:val="-54"/>
          <w:w w:val="105"/>
        </w:rPr>
        <w:t xml:space="preserve"> </w:t>
      </w:r>
    </w:p>
    <w:p w14:paraId="5585FFF3" w14:textId="10B8E8FE" w:rsidR="006301E9" w:rsidRDefault="009E7C2A" w:rsidP="009E7C2A">
      <w:pPr>
        <w:pStyle w:val="a3"/>
        <w:spacing w:before="0" w:after="0" w:line="276" w:lineRule="auto"/>
        <w:ind w:right="232"/>
        <w:rPr>
          <w:w w:val="105"/>
        </w:rPr>
      </w:pPr>
      <w:r w:rsidRPr="009E7C2A">
        <w:rPr>
          <w:w w:val="105"/>
        </w:rPr>
        <w:t>Гипотетический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метод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—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способ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исследования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с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помощью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научной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гипотезы,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т.</w:t>
      </w:r>
      <w:r w:rsidRPr="009E7C2A">
        <w:rPr>
          <w:spacing w:val="-24"/>
          <w:w w:val="105"/>
        </w:rPr>
        <w:t xml:space="preserve"> </w:t>
      </w:r>
      <w:r w:rsidRPr="009E7C2A">
        <w:rPr>
          <w:w w:val="105"/>
        </w:rPr>
        <w:t>е.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предположения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о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причине,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которая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вы</w:t>
      </w:r>
      <w:r w:rsidRPr="009E7C2A">
        <w:rPr>
          <w:spacing w:val="-2"/>
          <w:w w:val="105"/>
        </w:rPr>
        <w:t>зывает</w:t>
      </w:r>
      <w:r w:rsidRPr="009E7C2A">
        <w:rPr>
          <w:spacing w:val="-24"/>
          <w:w w:val="105"/>
        </w:rPr>
        <w:t xml:space="preserve"> </w:t>
      </w:r>
      <w:r w:rsidRPr="009E7C2A">
        <w:rPr>
          <w:spacing w:val="-1"/>
          <w:w w:val="105"/>
        </w:rPr>
        <w:t>данное</w:t>
      </w:r>
      <w:r w:rsidRPr="009E7C2A">
        <w:rPr>
          <w:spacing w:val="-24"/>
          <w:w w:val="105"/>
        </w:rPr>
        <w:t xml:space="preserve"> </w:t>
      </w:r>
      <w:r w:rsidRPr="009E7C2A">
        <w:rPr>
          <w:spacing w:val="-1"/>
          <w:w w:val="105"/>
        </w:rPr>
        <w:t>следствие,</w:t>
      </w:r>
      <w:r w:rsidRPr="009E7C2A">
        <w:rPr>
          <w:spacing w:val="-24"/>
          <w:w w:val="105"/>
        </w:rPr>
        <w:t xml:space="preserve"> </w:t>
      </w:r>
      <w:r w:rsidRPr="009E7C2A">
        <w:rPr>
          <w:spacing w:val="-1"/>
          <w:w w:val="105"/>
        </w:rPr>
        <w:t>или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о</w:t>
      </w:r>
      <w:r w:rsidRPr="009E7C2A">
        <w:rPr>
          <w:spacing w:val="-24"/>
          <w:w w:val="105"/>
        </w:rPr>
        <w:t xml:space="preserve"> </w:t>
      </w:r>
      <w:r w:rsidRPr="009E7C2A">
        <w:rPr>
          <w:spacing w:val="-1"/>
          <w:w w:val="105"/>
        </w:rPr>
        <w:t>существовании</w:t>
      </w:r>
      <w:r w:rsidRPr="009E7C2A">
        <w:rPr>
          <w:spacing w:val="-24"/>
          <w:w w:val="105"/>
        </w:rPr>
        <w:t xml:space="preserve"> </w:t>
      </w:r>
      <w:r w:rsidRPr="009E7C2A">
        <w:rPr>
          <w:spacing w:val="-1"/>
          <w:w w:val="105"/>
        </w:rPr>
        <w:t>некоторого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явле</w:t>
      </w:r>
      <w:r w:rsidRPr="009E7C2A">
        <w:rPr>
          <w:w w:val="105"/>
        </w:rPr>
        <w:t>ния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или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предмета.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Разновидностью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этого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метода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является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гипотетико‑дедуктивный способ исследования, сущность которого</w:t>
      </w:r>
      <w:r w:rsidRPr="009E7C2A">
        <w:rPr>
          <w:spacing w:val="-55"/>
          <w:w w:val="105"/>
        </w:rPr>
        <w:t xml:space="preserve"> </w:t>
      </w:r>
      <w:r w:rsidRPr="009E7C2A">
        <w:rPr>
          <w:spacing w:val="-2"/>
          <w:w w:val="105"/>
        </w:rPr>
        <w:t>состоит</w:t>
      </w:r>
      <w:r w:rsidRPr="009E7C2A">
        <w:rPr>
          <w:spacing w:val="-22"/>
          <w:w w:val="105"/>
        </w:rPr>
        <w:t xml:space="preserve"> </w:t>
      </w:r>
      <w:r w:rsidRPr="009E7C2A">
        <w:rPr>
          <w:spacing w:val="-2"/>
          <w:w w:val="105"/>
        </w:rPr>
        <w:t>в</w:t>
      </w:r>
      <w:r w:rsidRPr="009E7C2A">
        <w:rPr>
          <w:spacing w:val="-22"/>
          <w:w w:val="105"/>
        </w:rPr>
        <w:t xml:space="preserve"> </w:t>
      </w:r>
      <w:r w:rsidRPr="009E7C2A">
        <w:rPr>
          <w:spacing w:val="-2"/>
          <w:w w:val="105"/>
        </w:rPr>
        <w:t>создании</w:t>
      </w:r>
      <w:r w:rsidRPr="009E7C2A">
        <w:rPr>
          <w:spacing w:val="-22"/>
          <w:w w:val="105"/>
        </w:rPr>
        <w:t xml:space="preserve"> </w:t>
      </w:r>
      <w:r w:rsidRPr="009E7C2A">
        <w:rPr>
          <w:spacing w:val="-2"/>
          <w:w w:val="105"/>
        </w:rPr>
        <w:t>системы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2"/>
          <w:w w:val="105"/>
        </w:rPr>
        <w:t>дедуктивно</w:t>
      </w:r>
      <w:r w:rsidRPr="009E7C2A">
        <w:rPr>
          <w:spacing w:val="-22"/>
          <w:w w:val="105"/>
        </w:rPr>
        <w:t xml:space="preserve"> </w:t>
      </w:r>
      <w:r w:rsidRPr="009E7C2A">
        <w:rPr>
          <w:spacing w:val="-2"/>
          <w:w w:val="105"/>
        </w:rPr>
        <w:t>связанных</w:t>
      </w:r>
      <w:r w:rsidRPr="009E7C2A">
        <w:rPr>
          <w:spacing w:val="-22"/>
          <w:w w:val="105"/>
        </w:rPr>
        <w:t xml:space="preserve"> </w:t>
      </w:r>
      <w:r w:rsidRPr="009E7C2A">
        <w:rPr>
          <w:spacing w:val="-2"/>
          <w:w w:val="105"/>
        </w:rPr>
        <w:t>между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собой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гипотез,</w:t>
      </w:r>
      <w:r w:rsidRPr="009E7C2A">
        <w:rPr>
          <w:spacing w:val="4"/>
          <w:w w:val="105"/>
        </w:rPr>
        <w:t xml:space="preserve"> </w:t>
      </w:r>
      <w:r w:rsidRPr="009E7C2A">
        <w:rPr>
          <w:w w:val="105"/>
        </w:rPr>
        <w:t>из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которых</w:t>
      </w:r>
      <w:r w:rsidRPr="009E7C2A">
        <w:rPr>
          <w:spacing w:val="4"/>
          <w:w w:val="105"/>
        </w:rPr>
        <w:t xml:space="preserve"> </w:t>
      </w:r>
      <w:r w:rsidRPr="009E7C2A">
        <w:rPr>
          <w:w w:val="105"/>
        </w:rPr>
        <w:t>выводятся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утверждения</w:t>
      </w:r>
      <w:r w:rsidRPr="009E7C2A">
        <w:rPr>
          <w:spacing w:val="4"/>
          <w:w w:val="105"/>
        </w:rPr>
        <w:t xml:space="preserve"> </w:t>
      </w:r>
      <w:r w:rsidRPr="009E7C2A">
        <w:rPr>
          <w:w w:val="105"/>
        </w:rPr>
        <w:t>об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эмпирических фактах.</w:t>
      </w:r>
    </w:p>
    <w:p w14:paraId="2BB77BAE" w14:textId="0667C1E4" w:rsidR="009E7C2A" w:rsidRPr="009E7C2A" w:rsidRDefault="009E7C2A" w:rsidP="009E7C2A">
      <w:pPr>
        <w:pStyle w:val="a3"/>
        <w:spacing w:before="0" w:after="0" w:line="276" w:lineRule="auto"/>
        <w:ind w:right="232"/>
      </w:pPr>
      <w:r w:rsidRPr="009E7C2A">
        <w:rPr>
          <w:w w:val="105"/>
        </w:rPr>
        <w:t>В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структуру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гипотетико‑дедуктивного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метода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входит:</w:t>
      </w:r>
    </w:p>
    <w:p w14:paraId="39108306" w14:textId="77777777" w:rsidR="009E7C2A" w:rsidRPr="009E7C2A" w:rsidRDefault="009E7C2A" w:rsidP="009E7C2A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5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выдвижение</w:t>
      </w:r>
      <w:r w:rsidRPr="009E7C2A">
        <w:rPr>
          <w:color w:val="231F20"/>
          <w:spacing w:val="1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догадки</w:t>
      </w:r>
      <w:r w:rsidRPr="009E7C2A">
        <w:rPr>
          <w:color w:val="231F20"/>
          <w:spacing w:val="1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(предположения)</w:t>
      </w:r>
      <w:r w:rsidRPr="009E7C2A">
        <w:rPr>
          <w:color w:val="231F20"/>
          <w:spacing w:val="1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</w:t>
      </w:r>
      <w:r w:rsidRPr="009E7C2A">
        <w:rPr>
          <w:color w:val="231F20"/>
          <w:spacing w:val="1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причинах</w:t>
      </w:r>
      <w:r w:rsidRPr="009E7C2A">
        <w:rPr>
          <w:color w:val="231F20"/>
          <w:spacing w:val="1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1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закономерностях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изучаемых</w:t>
      </w:r>
      <w:r w:rsidRPr="009E7C2A">
        <w:rPr>
          <w:color w:val="231F20"/>
          <w:spacing w:val="-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явлений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предметов;</w:t>
      </w:r>
    </w:p>
    <w:p w14:paraId="35E9849A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18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отбор</w:t>
      </w:r>
      <w:r w:rsidRPr="009E7C2A">
        <w:rPr>
          <w:color w:val="231F20"/>
          <w:spacing w:val="22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из</w:t>
      </w:r>
      <w:r w:rsidRPr="009E7C2A">
        <w:rPr>
          <w:color w:val="231F20"/>
          <w:spacing w:val="22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множества</w:t>
      </w:r>
      <w:r w:rsidRPr="009E7C2A">
        <w:rPr>
          <w:color w:val="231F20"/>
          <w:spacing w:val="22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догадок</w:t>
      </w:r>
      <w:r w:rsidRPr="009E7C2A">
        <w:rPr>
          <w:color w:val="231F20"/>
          <w:spacing w:val="22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наиболее</w:t>
      </w:r>
      <w:r w:rsidRPr="009E7C2A">
        <w:rPr>
          <w:color w:val="231F20"/>
          <w:spacing w:val="2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вероятной,</w:t>
      </w:r>
      <w:r w:rsidRPr="009E7C2A">
        <w:rPr>
          <w:color w:val="231F20"/>
          <w:spacing w:val="22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правдоподобной;</w:t>
      </w:r>
    </w:p>
    <w:p w14:paraId="5A90CC21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15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выведение</w:t>
      </w:r>
      <w:r w:rsidRPr="009E7C2A">
        <w:rPr>
          <w:color w:val="231F20"/>
          <w:spacing w:val="1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из</w:t>
      </w:r>
      <w:r w:rsidRPr="009E7C2A">
        <w:rPr>
          <w:color w:val="231F20"/>
          <w:spacing w:val="1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отобранного</w:t>
      </w:r>
      <w:r w:rsidRPr="009E7C2A">
        <w:rPr>
          <w:color w:val="231F20"/>
          <w:spacing w:val="1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предположения</w:t>
      </w:r>
      <w:r w:rsidRPr="009E7C2A">
        <w:rPr>
          <w:color w:val="231F20"/>
          <w:spacing w:val="1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(посылки)</w:t>
      </w:r>
      <w:r w:rsidRPr="009E7C2A">
        <w:rPr>
          <w:color w:val="231F20"/>
          <w:spacing w:val="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следствия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(заключения)</w:t>
      </w:r>
      <w:r w:rsidRPr="009E7C2A">
        <w:rPr>
          <w:color w:val="231F20"/>
          <w:spacing w:val="-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помощью</w:t>
      </w:r>
      <w:r w:rsidRPr="009E7C2A">
        <w:rPr>
          <w:color w:val="231F20"/>
          <w:spacing w:val="-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дедукции;</w:t>
      </w:r>
    </w:p>
    <w:p w14:paraId="7FF3F310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18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экспериментальная</w:t>
      </w:r>
      <w:r w:rsidRPr="009E7C2A">
        <w:rPr>
          <w:color w:val="231F20"/>
          <w:spacing w:val="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проверка</w:t>
      </w:r>
      <w:r w:rsidRPr="009E7C2A">
        <w:rPr>
          <w:color w:val="231F20"/>
          <w:spacing w:val="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выведенных</w:t>
      </w:r>
      <w:r w:rsidRPr="009E7C2A">
        <w:rPr>
          <w:color w:val="231F20"/>
          <w:spacing w:val="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из</w:t>
      </w:r>
      <w:r w:rsidRPr="009E7C2A">
        <w:rPr>
          <w:color w:val="231F20"/>
          <w:spacing w:val="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гипотезы</w:t>
      </w:r>
      <w:r w:rsidRPr="009E7C2A">
        <w:rPr>
          <w:color w:val="231F20"/>
          <w:spacing w:val="-5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следствий.</w:t>
      </w:r>
    </w:p>
    <w:p w14:paraId="4CC0AE4A" w14:textId="77777777" w:rsidR="009E7C2A" w:rsidRPr="009E7C2A" w:rsidRDefault="009E7C2A" w:rsidP="009E7C2A">
      <w:pPr>
        <w:pStyle w:val="a3"/>
        <w:spacing w:before="0" w:after="0" w:line="276" w:lineRule="auto"/>
        <w:ind w:right="114"/>
      </w:pPr>
      <w:r w:rsidRPr="009E7C2A">
        <w:rPr>
          <w:w w:val="105"/>
        </w:rPr>
        <w:t>Формализация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—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отображение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явления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или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предмета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знаковой форме какого‑либо искусственного языка (например,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логики, математики,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химии) и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изучение этого явления или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предмета путем операций с соответствующими знаками. Использование искусственного формализованного языка в научном исследовании позволяет устранить такие недостатки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естественного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языка,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как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многозначность,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неточность,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неопределенность.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При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формализации вместо рассуждений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об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объектах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исследования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оперируют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со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знаками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(формулами).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Путем операций с формулами искусственных языков можно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получать новые формулы, доказывать истинность какого‑либо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положения.</w:t>
      </w:r>
    </w:p>
    <w:p w14:paraId="16EB21EE" w14:textId="77777777" w:rsidR="009E7C2A" w:rsidRPr="009E7C2A" w:rsidRDefault="009E7C2A" w:rsidP="009E7C2A">
      <w:pPr>
        <w:pStyle w:val="a3"/>
        <w:spacing w:before="0" w:after="0" w:line="276" w:lineRule="auto"/>
        <w:ind w:right="120"/>
      </w:pPr>
      <w:r w:rsidRPr="009E7C2A">
        <w:rPr>
          <w:w w:val="105"/>
        </w:rPr>
        <w:t>Абстрагирование — мысленное отвлечение от некоторых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свойств и отношений изучаемого предмета и выделение интересующих исследователя свойств и отношений. Обычно при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абстрагировании второстепенные свойства и связи исследуемого объекта отделяются от существенных свойств и связей.</w:t>
      </w:r>
      <w:r w:rsidRPr="009E7C2A">
        <w:rPr>
          <w:spacing w:val="1"/>
          <w:w w:val="105"/>
        </w:rPr>
        <w:t xml:space="preserve"> </w:t>
      </w:r>
      <w:r w:rsidRPr="009E7C2A">
        <w:rPr>
          <w:spacing w:val="-1"/>
          <w:w w:val="105"/>
        </w:rPr>
        <w:t>Виды</w:t>
      </w:r>
      <w:r w:rsidRPr="009E7C2A">
        <w:rPr>
          <w:spacing w:val="-17"/>
          <w:w w:val="105"/>
        </w:rPr>
        <w:t xml:space="preserve"> </w:t>
      </w:r>
      <w:r w:rsidRPr="009E7C2A">
        <w:rPr>
          <w:spacing w:val="-1"/>
          <w:w w:val="105"/>
        </w:rPr>
        <w:t>абстрагирования: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отождествление,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т.</w:t>
      </w:r>
      <w:r w:rsidRPr="009E7C2A">
        <w:rPr>
          <w:spacing w:val="-31"/>
          <w:w w:val="105"/>
        </w:rPr>
        <w:t xml:space="preserve"> </w:t>
      </w:r>
      <w:r w:rsidRPr="009E7C2A">
        <w:rPr>
          <w:w w:val="105"/>
        </w:rPr>
        <w:t>е.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выделение</w:t>
      </w:r>
      <w:r w:rsidRPr="009E7C2A">
        <w:rPr>
          <w:spacing w:val="-17"/>
          <w:w w:val="105"/>
        </w:rPr>
        <w:t xml:space="preserve"> </w:t>
      </w:r>
      <w:r w:rsidRPr="009E7C2A">
        <w:rPr>
          <w:w w:val="105"/>
        </w:rPr>
        <w:t>общих</w:t>
      </w:r>
      <w:r w:rsidRPr="009E7C2A">
        <w:rPr>
          <w:spacing w:val="-55"/>
          <w:w w:val="105"/>
        </w:rPr>
        <w:t xml:space="preserve"> </w:t>
      </w:r>
      <w:r w:rsidRPr="009E7C2A">
        <w:rPr>
          <w:spacing w:val="-1"/>
          <w:w w:val="105"/>
        </w:rPr>
        <w:t>свойств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1"/>
          <w:w w:val="105"/>
        </w:rPr>
        <w:t>и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1"/>
          <w:w w:val="105"/>
        </w:rPr>
        <w:t>отношений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1"/>
          <w:w w:val="105"/>
        </w:rPr>
        <w:t>изучаемых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1"/>
          <w:w w:val="105"/>
        </w:rPr>
        <w:t>предметов,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установление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тождественного в них, абстрагирование от различий между ними,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объединение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предметов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особый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класс;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изолирование,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т.</w:t>
      </w:r>
      <w:r w:rsidRPr="009E7C2A">
        <w:rPr>
          <w:spacing w:val="-33"/>
          <w:w w:val="105"/>
        </w:rPr>
        <w:t xml:space="preserve"> </w:t>
      </w:r>
      <w:r w:rsidRPr="009E7C2A">
        <w:rPr>
          <w:w w:val="105"/>
        </w:rPr>
        <w:t>е.</w:t>
      </w:r>
      <w:r w:rsidRPr="009E7C2A">
        <w:rPr>
          <w:spacing w:val="-11"/>
          <w:w w:val="105"/>
        </w:rPr>
        <w:t xml:space="preserve"> </w:t>
      </w:r>
      <w:r w:rsidRPr="009E7C2A">
        <w:rPr>
          <w:w w:val="105"/>
        </w:rPr>
        <w:t>выделение некоторых свойств и отношений, которые рассматриваются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как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самостоятельные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предметы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исследования.</w:t>
      </w:r>
    </w:p>
    <w:p w14:paraId="46B29765" w14:textId="77777777" w:rsidR="009E7C2A" w:rsidRPr="009E7C2A" w:rsidRDefault="009E7C2A" w:rsidP="009E7C2A">
      <w:pPr>
        <w:pStyle w:val="a3"/>
        <w:spacing w:before="0" w:after="0" w:line="276" w:lineRule="auto"/>
        <w:rPr>
          <w:spacing w:val="-2"/>
          <w:w w:val="105"/>
        </w:rPr>
      </w:pPr>
      <w:r w:rsidRPr="009E7C2A">
        <w:rPr>
          <w:w w:val="105"/>
        </w:rPr>
        <w:t>Обобщение — установление общих свойств и отношений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предметов и явлений; определение общего понятия, в котором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отражены существенные, основные признаки предметов или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явлений данного класса. Вместе с тем обобщение может выра</w:t>
      </w:r>
      <w:r w:rsidRPr="009E7C2A">
        <w:rPr>
          <w:spacing w:val="-1"/>
          <w:w w:val="105"/>
        </w:rPr>
        <w:t>жаться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в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выделении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не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существенных,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а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любых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признаков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пред</w:t>
      </w:r>
      <w:r w:rsidRPr="009E7C2A">
        <w:rPr>
          <w:spacing w:val="-2"/>
          <w:w w:val="105"/>
        </w:rPr>
        <w:t>мета</w:t>
      </w:r>
      <w:r w:rsidRPr="009E7C2A">
        <w:rPr>
          <w:spacing w:val="-22"/>
          <w:w w:val="105"/>
        </w:rPr>
        <w:t xml:space="preserve"> </w:t>
      </w:r>
      <w:r w:rsidRPr="009E7C2A">
        <w:rPr>
          <w:spacing w:val="-2"/>
          <w:w w:val="105"/>
        </w:rPr>
        <w:t>или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2"/>
          <w:w w:val="105"/>
        </w:rPr>
        <w:t>явления.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Этот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метод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научного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исследования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опирается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на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философские</w:t>
      </w:r>
      <w:r w:rsidRPr="009E7C2A">
        <w:rPr>
          <w:spacing w:val="6"/>
          <w:w w:val="105"/>
        </w:rPr>
        <w:t xml:space="preserve"> </w:t>
      </w:r>
      <w:r w:rsidRPr="009E7C2A">
        <w:rPr>
          <w:w w:val="105"/>
        </w:rPr>
        <w:t>категории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общего,</w:t>
      </w:r>
      <w:r w:rsidRPr="009E7C2A">
        <w:rPr>
          <w:spacing w:val="6"/>
          <w:w w:val="105"/>
        </w:rPr>
        <w:t xml:space="preserve"> </w:t>
      </w:r>
      <w:r w:rsidRPr="009E7C2A">
        <w:rPr>
          <w:w w:val="105"/>
        </w:rPr>
        <w:t>особенного</w:t>
      </w:r>
      <w:r w:rsidRPr="009E7C2A">
        <w:rPr>
          <w:spacing w:val="6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5"/>
          <w:w w:val="105"/>
        </w:rPr>
        <w:t xml:space="preserve"> </w:t>
      </w:r>
      <w:r w:rsidRPr="009E7C2A">
        <w:rPr>
          <w:w w:val="105"/>
        </w:rPr>
        <w:t>единичного.</w:t>
      </w:r>
      <w:r w:rsidRPr="009E7C2A">
        <w:rPr>
          <w:spacing w:val="-54"/>
          <w:w w:val="105"/>
        </w:rPr>
        <w:t xml:space="preserve"> </w:t>
      </w:r>
      <w:r w:rsidRPr="009E7C2A">
        <w:rPr>
          <w:spacing w:val="-2"/>
          <w:w w:val="105"/>
        </w:rPr>
        <w:t xml:space="preserve">Исторический </w:t>
      </w:r>
      <w:r w:rsidRPr="009E7C2A">
        <w:rPr>
          <w:spacing w:val="-1"/>
          <w:w w:val="105"/>
        </w:rPr>
        <w:t>метод заключается в выявлении исторических</w:t>
      </w:r>
      <w:r w:rsidRPr="009E7C2A">
        <w:rPr>
          <w:w w:val="105"/>
        </w:rPr>
        <w:t xml:space="preserve"> фактов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на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этой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основе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таком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мысленном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воссоздании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исторического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процесса,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при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котором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раскрывается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логика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его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движения.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Он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предполагает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изучение</w:t>
      </w:r>
      <w:r w:rsidRPr="009E7C2A">
        <w:rPr>
          <w:spacing w:val="27"/>
          <w:w w:val="105"/>
        </w:rPr>
        <w:t xml:space="preserve"> </w:t>
      </w:r>
      <w:r w:rsidRPr="009E7C2A">
        <w:rPr>
          <w:w w:val="105"/>
        </w:rPr>
        <w:t>возникновения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развития</w:t>
      </w:r>
      <w:r w:rsidRPr="009E7C2A">
        <w:rPr>
          <w:spacing w:val="-55"/>
          <w:w w:val="105"/>
        </w:rPr>
        <w:t xml:space="preserve"> </w:t>
      </w:r>
      <w:r w:rsidRPr="009E7C2A">
        <w:rPr>
          <w:spacing w:val="-2"/>
          <w:w w:val="105"/>
        </w:rPr>
        <w:t>объектов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2"/>
          <w:w w:val="105"/>
        </w:rPr>
        <w:t>исследования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2"/>
          <w:w w:val="105"/>
        </w:rPr>
        <w:t>в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2"/>
          <w:w w:val="105"/>
        </w:rPr>
        <w:t>хронологической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2"/>
          <w:w w:val="105"/>
        </w:rPr>
        <w:t>последовательности.</w:t>
      </w:r>
    </w:p>
    <w:p w14:paraId="426C783D" w14:textId="1BB69659" w:rsidR="009E7C2A" w:rsidRPr="009E7C2A" w:rsidRDefault="009E7C2A" w:rsidP="009E7C2A">
      <w:pPr>
        <w:pStyle w:val="a3"/>
        <w:spacing w:before="0" w:after="0" w:line="276" w:lineRule="auto"/>
      </w:pPr>
      <w:r w:rsidRPr="009E7C2A">
        <w:rPr>
          <w:spacing w:val="-3"/>
          <w:w w:val="105"/>
        </w:rPr>
        <w:t>Восхождение от абстрактного к конкретному как метод науч</w:t>
      </w:r>
      <w:r w:rsidRPr="009E7C2A">
        <w:rPr>
          <w:spacing w:val="-4"/>
          <w:w w:val="105"/>
        </w:rPr>
        <w:t>ного</w:t>
      </w:r>
      <w:r w:rsidRPr="009E7C2A">
        <w:rPr>
          <w:spacing w:val="-14"/>
          <w:w w:val="105"/>
        </w:rPr>
        <w:t xml:space="preserve"> </w:t>
      </w:r>
      <w:r w:rsidRPr="009E7C2A">
        <w:rPr>
          <w:spacing w:val="-4"/>
          <w:w w:val="105"/>
        </w:rPr>
        <w:t>познания</w:t>
      </w:r>
      <w:r w:rsidRPr="009E7C2A">
        <w:rPr>
          <w:spacing w:val="-13"/>
          <w:w w:val="105"/>
        </w:rPr>
        <w:t xml:space="preserve"> </w:t>
      </w:r>
      <w:r w:rsidRPr="009E7C2A">
        <w:rPr>
          <w:spacing w:val="-4"/>
          <w:w w:val="105"/>
        </w:rPr>
        <w:t>состоит</w:t>
      </w:r>
      <w:r w:rsidRPr="009E7C2A">
        <w:rPr>
          <w:spacing w:val="-13"/>
          <w:w w:val="105"/>
        </w:rPr>
        <w:t xml:space="preserve"> </w:t>
      </w:r>
      <w:r w:rsidRPr="009E7C2A">
        <w:rPr>
          <w:spacing w:val="-3"/>
          <w:w w:val="105"/>
        </w:rPr>
        <w:t>в</w:t>
      </w:r>
      <w:r w:rsidRPr="009E7C2A">
        <w:rPr>
          <w:spacing w:val="-13"/>
          <w:w w:val="105"/>
        </w:rPr>
        <w:t xml:space="preserve"> </w:t>
      </w:r>
      <w:r w:rsidRPr="009E7C2A">
        <w:rPr>
          <w:spacing w:val="-3"/>
          <w:w w:val="105"/>
        </w:rPr>
        <w:t>том,</w:t>
      </w:r>
      <w:r w:rsidRPr="009E7C2A">
        <w:rPr>
          <w:spacing w:val="-13"/>
          <w:w w:val="105"/>
        </w:rPr>
        <w:t xml:space="preserve"> </w:t>
      </w:r>
      <w:r w:rsidRPr="009E7C2A">
        <w:rPr>
          <w:spacing w:val="-3"/>
          <w:w w:val="105"/>
        </w:rPr>
        <w:t>что</w:t>
      </w:r>
      <w:r w:rsidRPr="009E7C2A">
        <w:rPr>
          <w:spacing w:val="-13"/>
          <w:w w:val="105"/>
        </w:rPr>
        <w:t xml:space="preserve"> </w:t>
      </w:r>
      <w:r w:rsidRPr="009E7C2A">
        <w:rPr>
          <w:spacing w:val="-3"/>
          <w:w w:val="105"/>
        </w:rPr>
        <w:t>исследователь</w:t>
      </w:r>
      <w:r w:rsidRPr="009E7C2A">
        <w:rPr>
          <w:spacing w:val="-14"/>
          <w:w w:val="105"/>
        </w:rPr>
        <w:t xml:space="preserve"> </w:t>
      </w:r>
      <w:r w:rsidRPr="009E7C2A">
        <w:rPr>
          <w:spacing w:val="-3"/>
          <w:w w:val="105"/>
        </w:rPr>
        <w:t>вначале</w:t>
      </w:r>
      <w:r w:rsidRPr="009E7C2A">
        <w:rPr>
          <w:spacing w:val="-13"/>
          <w:w w:val="105"/>
        </w:rPr>
        <w:t xml:space="preserve"> </w:t>
      </w:r>
      <w:r w:rsidRPr="009E7C2A">
        <w:rPr>
          <w:spacing w:val="-3"/>
          <w:w w:val="105"/>
        </w:rPr>
        <w:t>находит</w:t>
      </w:r>
      <w:r w:rsidRPr="009E7C2A">
        <w:rPr>
          <w:spacing w:val="-55"/>
          <w:w w:val="105"/>
        </w:rPr>
        <w:t xml:space="preserve"> </w:t>
      </w:r>
      <w:r w:rsidRPr="009E7C2A">
        <w:rPr>
          <w:spacing w:val="-3"/>
          <w:w w:val="105"/>
        </w:rPr>
        <w:t>главную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3"/>
          <w:w w:val="105"/>
        </w:rPr>
        <w:t>связь</w:t>
      </w:r>
      <w:r w:rsidRPr="009E7C2A">
        <w:rPr>
          <w:spacing w:val="-10"/>
          <w:w w:val="105"/>
        </w:rPr>
        <w:t xml:space="preserve"> </w:t>
      </w:r>
      <w:r w:rsidRPr="009E7C2A">
        <w:rPr>
          <w:spacing w:val="-3"/>
          <w:w w:val="105"/>
        </w:rPr>
        <w:t>изучаемого</w:t>
      </w:r>
      <w:r w:rsidRPr="009E7C2A">
        <w:rPr>
          <w:spacing w:val="-10"/>
          <w:w w:val="105"/>
        </w:rPr>
        <w:t xml:space="preserve"> </w:t>
      </w:r>
      <w:r w:rsidRPr="009E7C2A">
        <w:rPr>
          <w:spacing w:val="-3"/>
          <w:w w:val="105"/>
        </w:rPr>
        <w:t>предмета</w:t>
      </w:r>
      <w:r w:rsidRPr="009E7C2A">
        <w:rPr>
          <w:spacing w:val="-10"/>
          <w:w w:val="105"/>
        </w:rPr>
        <w:t xml:space="preserve"> </w:t>
      </w:r>
      <w:r w:rsidRPr="009E7C2A">
        <w:rPr>
          <w:spacing w:val="-3"/>
          <w:w w:val="105"/>
        </w:rPr>
        <w:t>(явления),</w:t>
      </w:r>
      <w:r w:rsidRPr="009E7C2A">
        <w:rPr>
          <w:spacing w:val="-10"/>
          <w:w w:val="105"/>
        </w:rPr>
        <w:t xml:space="preserve"> </w:t>
      </w:r>
      <w:r w:rsidRPr="009E7C2A">
        <w:rPr>
          <w:spacing w:val="-2"/>
          <w:w w:val="105"/>
        </w:rPr>
        <w:t>затем,</w:t>
      </w:r>
      <w:r w:rsidRPr="009E7C2A">
        <w:rPr>
          <w:spacing w:val="-11"/>
          <w:w w:val="105"/>
        </w:rPr>
        <w:t xml:space="preserve"> </w:t>
      </w:r>
      <w:r w:rsidRPr="009E7C2A">
        <w:rPr>
          <w:spacing w:val="-2"/>
          <w:w w:val="105"/>
        </w:rPr>
        <w:t>прослежи</w:t>
      </w:r>
      <w:r w:rsidRPr="009E7C2A">
        <w:rPr>
          <w:spacing w:val="-3"/>
          <w:w w:val="105"/>
        </w:rPr>
        <w:t>вая,</w:t>
      </w:r>
      <w:r w:rsidRPr="009E7C2A">
        <w:rPr>
          <w:spacing w:val="-28"/>
          <w:w w:val="105"/>
        </w:rPr>
        <w:t xml:space="preserve"> </w:t>
      </w:r>
      <w:r w:rsidRPr="009E7C2A">
        <w:rPr>
          <w:spacing w:val="-3"/>
          <w:w w:val="105"/>
        </w:rPr>
        <w:t>как</w:t>
      </w:r>
      <w:r w:rsidRPr="009E7C2A">
        <w:rPr>
          <w:spacing w:val="-28"/>
          <w:w w:val="105"/>
        </w:rPr>
        <w:t xml:space="preserve"> </w:t>
      </w:r>
      <w:r w:rsidRPr="009E7C2A">
        <w:rPr>
          <w:spacing w:val="-3"/>
          <w:w w:val="105"/>
        </w:rPr>
        <w:t>она</w:t>
      </w:r>
      <w:r w:rsidRPr="009E7C2A">
        <w:rPr>
          <w:spacing w:val="-28"/>
          <w:w w:val="105"/>
        </w:rPr>
        <w:t xml:space="preserve"> </w:t>
      </w:r>
      <w:r w:rsidRPr="009E7C2A">
        <w:rPr>
          <w:spacing w:val="-3"/>
          <w:w w:val="105"/>
        </w:rPr>
        <w:t>видоизменяется</w:t>
      </w:r>
      <w:r w:rsidRPr="009E7C2A">
        <w:rPr>
          <w:spacing w:val="-27"/>
          <w:w w:val="105"/>
        </w:rPr>
        <w:t xml:space="preserve"> </w:t>
      </w:r>
      <w:r w:rsidRPr="009E7C2A">
        <w:rPr>
          <w:spacing w:val="-3"/>
          <w:w w:val="105"/>
        </w:rPr>
        <w:t>в</w:t>
      </w:r>
      <w:r w:rsidRPr="009E7C2A">
        <w:rPr>
          <w:spacing w:val="-28"/>
          <w:w w:val="105"/>
        </w:rPr>
        <w:t xml:space="preserve"> </w:t>
      </w:r>
      <w:r w:rsidRPr="009E7C2A">
        <w:rPr>
          <w:spacing w:val="-3"/>
          <w:w w:val="105"/>
        </w:rPr>
        <w:t>различных</w:t>
      </w:r>
      <w:r w:rsidRPr="009E7C2A">
        <w:rPr>
          <w:spacing w:val="-28"/>
          <w:w w:val="105"/>
        </w:rPr>
        <w:t xml:space="preserve"> </w:t>
      </w:r>
      <w:r w:rsidRPr="009E7C2A">
        <w:rPr>
          <w:spacing w:val="-3"/>
          <w:w w:val="105"/>
        </w:rPr>
        <w:t>условиях,</w:t>
      </w:r>
      <w:r w:rsidRPr="009E7C2A">
        <w:rPr>
          <w:spacing w:val="-27"/>
          <w:w w:val="105"/>
        </w:rPr>
        <w:t xml:space="preserve"> </w:t>
      </w:r>
      <w:r w:rsidRPr="009E7C2A">
        <w:rPr>
          <w:spacing w:val="-3"/>
          <w:w w:val="105"/>
        </w:rPr>
        <w:t>открывает</w:t>
      </w:r>
      <w:r w:rsidRPr="009E7C2A">
        <w:rPr>
          <w:spacing w:val="-28"/>
          <w:w w:val="105"/>
        </w:rPr>
        <w:t xml:space="preserve"> </w:t>
      </w:r>
      <w:r w:rsidRPr="009E7C2A">
        <w:rPr>
          <w:spacing w:val="-3"/>
          <w:w w:val="105"/>
        </w:rPr>
        <w:t>но</w:t>
      </w:r>
      <w:r w:rsidRPr="009E7C2A">
        <w:rPr>
          <w:spacing w:val="-5"/>
          <w:w w:val="105"/>
        </w:rPr>
        <w:t>вые</w:t>
      </w:r>
      <w:r w:rsidRPr="009E7C2A">
        <w:rPr>
          <w:spacing w:val="-29"/>
          <w:w w:val="105"/>
        </w:rPr>
        <w:t xml:space="preserve"> </w:t>
      </w:r>
      <w:r w:rsidRPr="009E7C2A">
        <w:rPr>
          <w:spacing w:val="-5"/>
          <w:w w:val="105"/>
        </w:rPr>
        <w:t>связи</w:t>
      </w:r>
      <w:r w:rsidRPr="009E7C2A">
        <w:rPr>
          <w:spacing w:val="-29"/>
          <w:w w:val="105"/>
        </w:rPr>
        <w:t xml:space="preserve"> </w:t>
      </w:r>
      <w:r w:rsidRPr="009E7C2A">
        <w:rPr>
          <w:spacing w:val="-5"/>
          <w:w w:val="105"/>
        </w:rPr>
        <w:t>и</w:t>
      </w:r>
      <w:r w:rsidRPr="009E7C2A">
        <w:rPr>
          <w:spacing w:val="-29"/>
          <w:w w:val="105"/>
        </w:rPr>
        <w:t xml:space="preserve"> </w:t>
      </w:r>
      <w:r w:rsidRPr="009E7C2A">
        <w:rPr>
          <w:spacing w:val="-4"/>
          <w:w w:val="105"/>
        </w:rPr>
        <w:t>таким</w:t>
      </w:r>
      <w:r w:rsidRPr="009E7C2A">
        <w:rPr>
          <w:spacing w:val="-28"/>
          <w:w w:val="105"/>
        </w:rPr>
        <w:t xml:space="preserve"> </w:t>
      </w:r>
      <w:r w:rsidRPr="009E7C2A">
        <w:rPr>
          <w:spacing w:val="-4"/>
          <w:w w:val="105"/>
        </w:rPr>
        <w:t>путем</w:t>
      </w:r>
      <w:r w:rsidRPr="009E7C2A">
        <w:rPr>
          <w:spacing w:val="-29"/>
          <w:w w:val="105"/>
        </w:rPr>
        <w:t xml:space="preserve"> </w:t>
      </w:r>
      <w:r w:rsidRPr="009E7C2A">
        <w:rPr>
          <w:spacing w:val="-4"/>
          <w:w w:val="105"/>
        </w:rPr>
        <w:t>отображает</w:t>
      </w:r>
      <w:r w:rsidRPr="009E7C2A">
        <w:rPr>
          <w:spacing w:val="-29"/>
          <w:w w:val="105"/>
        </w:rPr>
        <w:t xml:space="preserve"> </w:t>
      </w:r>
      <w:r w:rsidRPr="009E7C2A">
        <w:rPr>
          <w:spacing w:val="-4"/>
          <w:w w:val="105"/>
        </w:rPr>
        <w:t>во</w:t>
      </w:r>
      <w:r w:rsidRPr="009E7C2A">
        <w:rPr>
          <w:spacing w:val="-28"/>
          <w:w w:val="105"/>
        </w:rPr>
        <w:t xml:space="preserve"> </w:t>
      </w:r>
      <w:r w:rsidRPr="009E7C2A">
        <w:rPr>
          <w:spacing w:val="-4"/>
          <w:w w:val="105"/>
        </w:rPr>
        <w:t>всей</w:t>
      </w:r>
      <w:r w:rsidRPr="009E7C2A">
        <w:rPr>
          <w:spacing w:val="-29"/>
          <w:w w:val="105"/>
        </w:rPr>
        <w:t xml:space="preserve"> </w:t>
      </w:r>
      <w:r w:rsidRPr="009E7C2A">
        <w:rPr>
          <w:spacing w:val="-4"/>
          <w:w w:val="105"/>
        </w:rPr>
        <w:t>полноте</w:t>
      </w:r>
      <w:r w:rsidRPr="009E7C2A">
        <w:rPr>
          <w:spacing w:val="-29"/>
          <w:w w:val="105"/>
        </w:rPr>
        <w:t xml:space="preserve"> </w:t>
      </w:r>
      <w:r w:rsidRPr="009E7C2A">
        <w:rPr>
          <w:spacing w:val="-4"/>
          <w:w w:val="105"/>
        </w:rPr>
        <w:t>его</w:t>
      </w:r>
      <w:r w:rsidRPr="009E7C2A">
        <w:rPr>
          <w:spacing w:val="-28"/>
          <w:w w:val="105"/>
        </w:rPr>
        <w:t xml:space="preserve"> </w:t>
      </w:r>
      <w:r w:rsidRPr="009E7C2A">
        <w:rPr>
          <w:spacing w:val="-4"/>
          <w:w w:val="105"/>
        </w:rPr>
        <w:t>сущность.</w:t>
      </w:r>
      <w:r w:rsidRPr="009E7C2A">
        <w:rPr>
          <w:spacing w:val="-55"/>
          <w:w w:val="105"/>
        </w:rPr>
        <w:t xml:space="preserve"> </w:t>
      </w:r>
      <w:r w:rsidRPr="009E7C2A">
        <w:rPr>
          <w:spacing w:val="-1"/>
          <w:w w:val="105"/>
        </w:rPr>
        <w:t xml:space="preserve">Системный метод заключается </w:t>
      </w:r>
      <w:r w:rsidRPr="009E7C2A">
        <w:rPr>
          <w:w w:val="105"/>
        </w:rPr>
        <w:t xml:space="preserve">в </w:t>
      </w:r>
      <w:r w:rsidRPr="009E7C2A">
        <w:rPr>
          <w:w w:val="105"/>
        </w:rPr>
        <w:lastRenderedPageBreak/>
        <w:t>исследовании системы (т. е.</w:t>
      </w:r>
      <w:r w:rsidRPr="009E7C2A">
        <w:rPr>
          <w:spacing w:val="1"/>
          <w:w w:val="105"/>
        </w:rPr>
        <w:t xml:space="preserve"> </w:t>
      </w:r>
      <w:r w:rsidRPr="009E7C2A">
        <w:rPr>
          <w:spacing w:val="-1"/>
          <w:w w:val="105"/>
        </w:rPr>
        <w:t>определенной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1"/>
          <w:w w:val="105"/>
        </w:rPr>
        <w:t>совокупности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1"/>
          <w:w w:val="105"/>
        </w:rPr>
        <w:t>материальных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или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идеальных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объектов),</w:t>
      </w:r>
      <w:r w:rsidRPr="009E7C2A">
        <w:rPr>
          <w:spacing w:val="15"/>
          <w:w w:val="105"/>
        </w:rPr>
        <w:t xml:space="preserve"> </w:t>
      </w:r>
      <w:r w:rsidRPr="009E7C2A">
        <w:rPr>
          <w:w w:val="105"/>
        </w:rPr>
        <w:t>связей</w:t>
      </w:r>
      <w:r w:rsidRPr="009E7C2A">
        <w:rPr>
          <w:spacing w:val="16"/>
          <w:w w:val="105"/>
        </w:rPr>
        <w:t xml:space="preserve"> </w:t>
      </w:r>
      <w:r w:rsidRPr="009E7C2A">
        <w:rPr>
          <w:w w:val="105"/>
        </w:rPr>
        <w:t>ее</w:t>
      </w:r>
      <w:r w:rsidRPr="009E7C2A">
        <w:rPr>
          <w:spacing w:val="15"/>
          <w:w w:val="105"/>
        </w:rPr>
        <w:t xml:space="preserve"> </w:t>
      </w:r>
      <w:r w:rsidRPr="009E7C2A">
        <w:rPr>
          <w:w w:val="105"/>
        </w:rPr>
        <w:t>компонентов</w:t>
      </w:r>
      <w:r w:rsidRPr="009E7C2A">
        <w:rPr>
          <w:spacing w:val="16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15"/>
          <w:w w:val="105"/>
        </w:rPr>
        <w:t xml:space="preserve"> </w:t>
      </w:r>
      <w:r w:rsidRPr="009E7C2A">
        <w:rPr>
          <w:w w:val="105"/>
        </w:rPr>
        <w:t>их</w:t>
      </w:r>
      <w:r w:rsidRPr="009E7C2A">
        <w:rPr>
          <w:spacing w:val="16"/>
          <w:w w:val="105"/>
        </w:rPr>
        <w:t xml:space="preserve"> </w:t>
      </w:r>
      <w:r w:rsidRPr="009E7C2A">
        <w:rPr>
          <w:w w:val="105"/>
        </w:rPr>
        <w:t>связей</w:t>
      </w:r>
      <w:r w:rsidRPr="009E7C2A">
        <w:rPr>
          <w:spacing w:val="15"/>
          <w:w w:val="105"/>
        </w:rPr>
        <w:t xml:space="preserve"> </w:t>
      </w:r>
      <w:r w:rsidRPr="009E7C2A">
        <w:rPr>
          <w:w w:val="105"/>
        </w:rPr>
        <w:t>с</w:t>
      </w:r>
      <w:r w:rsidRPr="009E7C2A">
        <w:rPr>
          <w:spacing w:val="16"/>
          <w:w w:val="105"/>
        </w:rPr>
        <w:t xml:space="preserve"> </w:t>
      </w:r>
      <w:r w:rsidRPr="009E7C2A">
        <w:rPr>
          <w:w w:val="105"/>
        </w:rPr>
        <w:t>внешней</w:t>
      </w:r>
      <w:r w:rsidRPr="009E7C2A">
        <w:rPr>
          <w:spacing w:val="16"/>
          <w:w w:val="105"/>
        </w:rPr>
        <w:t xml:space="preserve"> </w:t>
      </w:r>
      <w:r w:rsidRPr="009E7C2A">
        <w:rPr>
          <w:w w:val="105"/>
        </w:rPr>
        <w:t>средой.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При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этом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выясняется,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что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эти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взаимосвязи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взаимодействия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приводят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к</w:t>
      </w:r>
      <w:r w:rsidRPr="009E7C2A">
        <w:rPr>
          <w:spacing w:val="25"/>
          <w:w w:val="105"/>
        </w:rPr>
        <w:t xml:space="preserve"> </w:t>
      </w:r>
      <w:r w:rsidRPr="009E7C2A">
        <w:rPr>
          <w:w w:val="105"/>
        </w:rPr>
        <w:t>возникновению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новых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свойств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>системы,</w:t>
      </w:r>
      <w:r w:rsidRPr="009E7C2A">
        <w:rPr>
          <w:spacing w:val="26"/>
          <w:w w:val="105"/>
        </w:rPr>
        <w:t xml:space="preserve"> </w:t>
      </w:r>
      <w:r w:rsidRPr="009E7C2A">
        <w:rPr>
          <w:w w:val="105"/>
        </w:rPr>
        <w:t xml:space="preserve">которые </w:t>
      </w:r>
      <w:r w:rsidRPr="009E7C2A">
        <w:t>отсутствуют</w:t>
      </w:r>
      <w:r w:rsidRPr="009E7C2A">
        <w:rPr>
          <w:spacing w:val="20"/>
        </w:rPr>
        <w:t xml:space="preserve"> </w:t>
      </w:r>
      <w:r w:rsidRPr="009E7C2A">
        <w:t>у</w:t>
      </w:r>
      <w:r w:rsidRPr="009E7C2A">
        <w:rPr>
          <w:spacing w:val="20"/>
        </w:rPr>
        <w:t xml:space="preserve"> </w:t>
      </w:r>
      <w:r w:rsidRPr="009E7C2A">
        <w:t>составляющих</w:t>
      </w:r>
      <w:r w:rsidRPr="009E7C2A">
        <w:rPr>
          <w:spacing w:val="20"/>
        </w:rPr>
        <w:t xml:space="preserve"> </w:t>
      </w:r>
      <w:r w:rsidRPr="009E7C2A">
        <w:t>ее</w:t>
      </w:r>
      <w:r w:rsidRPr="009E7C2A">
        <w:rPr>
          <w:spacing w:val="20"/>
        </w:rPr>
        <w:t xml:space="preserve"> </w:t>
      </w:r>
      <w:r w:rsidRPr="009E7C2A">
        <w:t>объектов</w:t>
      </w:r>
      <w:r w:rsidRPr="009E7C2A">
        <w:rPr>
          <w:spacing w:val="20"/>
        </w:rPr>
        <w:t xml:space="preserve"> </w:t>
      </w:r>
      <w:r w:rsidRPr="009E7C2A">
        <w:t>[13].</w:t>
      </w:r>
    </w:p>
    <w:p w14:paraId="564D831E" w14:textId="77777777" w:rsidR="009E7C2A" w:rsidRPr="009E7C2A" w:rsidRDefault="009E7C2A" w:rsidP="009E7C2A">
      <w:pPr>
        <w:pStyle w:val="a3"/>
        <w:spacing w:before="0" w:after="0" w:line="276" w:lineRule="auto"/>
        <w:ind w:right="233"/>
      </w:pPr>
      <w:r w:rsidRPr="009E7C2A">
        <w:rPr>
          <w:w w:val="105"/>
        </w:rPr>
        <w:t>К методам эмпирического уровня относятся: наблюдение,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описание, счет, измерение, сравнение, эксперимент, модели</w:t>
      </w:r>
      <w:r w:rsidRPr="009E7C2A">
        <w:rPr>
          <w:w w:val="110"/>
        </w:rPr>
        <w:t>рование.</w:t>
      </w:r>
    </w:p>
    <w:p w14:paraId="46AE33AD" w14:textId="77777777" w:rsidR="009E7C2A" w:rsidRDefault="009E7C2A" w:rsidP="009E7C2A">
      <w:pPr>
        <w:pStyle w:val="a3"/>
        <w:spacing w:before="0" w:after="0" w:line="276" w:lineRule="auto"/>
        <w:ind w:right="232"/>
        <w:rPr>
          <w:w w:val="105"/>
        </w:rPr>
      </w:pPr>
      <w:r w:rsidRPr="009E7C2A">
        <w:rPr>
          <w:w w:val="105"/>
        </w:rPr>
        <w:t>Наблюдение — это способ познания, основанный на непо</w:t>
      </w:r>
      <w:r w:rsidRPr="009E7C2A">
        <w:rPr>
          <w:spacing w:val="-1"/>
          <w:w w:val="105"/>
        </w:rPr>
        <w:t>средственном</w:t>
      </w:r>
      <w:r w:rsidRPr="009E7C2A">
        <w:rPr>
          <w:spacing w:val="-22"/>
          <w:w w:val="105"/>
        </w:rPr>
        <w:t xml:space="preserve"> </w:t>
      </w:r>
      <w:r w:rsidRPr="009E7C2A">
        <w:rPr>
          <w:spacing w:val="-1"/>
          <w:w w:val="105"/>
        </w:rPr>
        <w:t>восприятии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свойств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предметов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22"/>
          <w:w w:val="105"/>
        </w:rPr>
        <w:t xml:space="preserve"> </w:t>
      </w:r>
      <w:r w:rsidRPr="009E7C2A">
        <w:rPr>
          <w:w w:val="105"/>
        </w:rPr>
        <w:t>явлений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при</w:t>
      </w:r>
      <w:r w:rsidRPr="009E7C2A">
        <w:rPr>
          <w:spacing w:val="-21"/>
          <w:w w:val="105"/>
        </w:rPr>
        <w:t xml:space="preserve"> </w:t>
      </w:r>
      <w:r w:rsidRPr="009E7C2A">
        <w:rPr>
          <w:w w:val="105"/>
        </w:rPr>
        <w:t>помощи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органов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чувств.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результате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наблюдения</w:t>
      </w:r>
      <w:r w:rsidRPr="009E7C2A">
        <w:rPr>
          <w:spacing w:val="-10"/>
          <w:w w:val="105"/>
        </w:rPr>
        <w:t xml:space="preserve"> </w:t>
      </w:r>
      <w:r w:rsidRPr="009E7C2A">
        <w:rPr>
          <w:w w:val="105"/>
        </w:rPr>
        <w:t>исследователь</w:t>
      </w:r>
      <w:r w:rsidRPr="009E7C2A">
        <w:rPr>
          <w:spacing w:val="-55"/>
          <w:w w:val="105"/>
        </w:rPr>
        <w:t xml:space="preserve"> </w:t>
      </w:r>
      <w:r w:rsidRPr="009E7C2A">
        <w:rPr>
          <w:spacing w:val="-1"/>
          <w:w w:val="105"/>
        </w:rPr>
        <w:t>получает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знания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1"/>
          <w:w w:val="105"/>
        </w:rPr>
        <w:t>о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внешних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свойствах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отношениях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предметов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и явлений. В зависимости от положения исследователя по отношению</w:t>
      </w:r>
      <w:r w:rsidRPr="009E7C2A">
        <w:rPr>
          <w:spacing w:val="-16"/>
          <w:w w:val="105"/>
        </w:rPr>
        <w:t xml:space="preserve"> </w:t>
      </w:r>
      <w:r w:rsidRPr="009E7C2A">
        <w:rPr>
          <w:w w:val="105"/>
        </w:rPr>
        <w:t>к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объекту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изучения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различают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простое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включенное</w:t>
      </w:r>
      <w:r w:rsidRPr="009E7C2A">
        <w:rPr>
          <w:spacing w:val="-56"/>
          <w:w w:val="105"/>
        </w:rPr>
        <w:t xml:space="preserve"> </w:t>
      </w:r>
      <w:r w:rsidRPr="009E7C2A">
        <w:rPr>
          <w:w w:val="105"/>
        </w:rPr>
        <w:t>наблюдение. Первое состоит в наблюдении со стороны, когда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исследователь — постороннее по отношению к объекту лицо,</w:t>
      </w:r>
      <w:r w:rsidRPr="009E7C2A">
        <w:rPr>
          <w:spacing w:val="1"/>
          <w:w w:val="105"/>
        </w:rPr>
        <w:t xml:space="preserve"> </w:t>
      </w:r>
      <w:r w:rsidRPr="009E7C2A">
        <w:rPr>
          <w:spacing w:val="-2"/>
          <w:w w:val="105"/>
        </w:rPr>
        <w:t>не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2"/>
          <w:w w:val="105"/>
        </w:rPr>
        <w:t>являющееся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участником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деятельности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наблюдаемых.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Второе</w:t>
      </w:r>
      <w:r>
        <w:rPr>
          <w:spacing w:val="-1"/>
          <w:w w:val="105"/>
        </w:rPr>
        <w:t xml:space="preserve"> 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характеризуется тем, что исследователь открыто или инкогнито включается в группу, ее деятельность в качестве участника.</w:t>
      </w:r>
      <w:r w:rsidRPr="009E7C2A">
        <w:rPr>
          <w:spacing w:val="-56"/>
          <w:w w:val="105"/>
        </w:rPr>
        <w:t xml:space="preserve"> </w:t>
      </w:r>
      <w:r w:rsidRPr="009E7C2A">
        <w:rPr>
          <w:w w:val="105"/>
        </w:rPr>
        <w:t>Например,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-14"/>
          <w:w w:val="105"/>
        </w:rPr>
        <w:t xml:space="preserve"> </w:t>
      </w:r>
      <w:r w:rsidRPr="009E7C2A">
        <w:rPr>
          <w:w w:val="105"/>
        </w:rPr>
        <w:t>первом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случае</w:t>
      </w:r>
      <w:r w:rsidRPr="009E7C2A">
        <w:rPr>
          <w:spacing w:val="-14"/>
          <w:w w:val="105"/>
        </w:rPr>
        <w:t xml:space="preserve"> </w:t>
      </w:r>
      <w:r w:rsidRPr="009E7C2A">
        <w:rPr>
          <w:w w:val="105"/>
        </w:rPr>
        <w:t>он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со</w:t>
      </w:r>
      <w:r w:rsidRPr="009E7C2A">
        <w:rPr>
          <w:spacing w:val="-14"/>
          <w:w w:val="105"/>
        </w:rPr>
        <w:t xml:space="preserve"> </w:t>
      </w:r>
      <w:r w:rsidRPr="009E7C2A">
        <w:rPr>
          <w:w w:val="105"/>
        </w:rPr>
        <w:t>стороны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наблюдает</w:t>
      </w:r>
      <w:r w:rsidRPr="009E7C2A">
        <w:rPr>
          <w:spacing w:val="-14"/>
          <w:w w:val="105"/>
        </w:rPr>
        <w:t xml:space="preserve"> </w:t>
      </w:r>
      <w:r w:rsidRPr="009E7C2A">
        <w:rPr>
          <w:w w:val="105"/>
        </w:rPr>
        <w:t>за</w:t>
      </w:r>
      <w:r w:rsidRPr="009E7C2A">
        <w:rPr>
          <w:spacing w:val="-15"/>
          <w:w w:val="105"/>
        </w:rPr>
        <w:t xml:space="preserve"> </w:t>
      </w:r>
      <w:r w:rsidRPr="009E7C2A">
        <w:rPr>
          <w:w w:val="105"/>
        </w:rPr>
        <w:t>соблюдением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пешеходами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правил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дорожного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движения</w:t>
      </w:r>
      <w:r w:rsidRPr="009E7C2A">
        <w:rPr>
          <w:spacing w:val="-18"/>
          <w:w w:val="105"/>
        </w:rPr>
        <w:t xml:space="preserve"> </w:t>
      </w:r>
      <w:r w:rsidRPr="009E7C2A">
        <w:rPr>
          <w:w w:val="105"/>
        </w:rPr>
        <w:t>при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переходе</w:t>
      </w:r>
      <w:r>
        <w:rPr>
          <w:w w:val="105"/>
        </w:rPr>
        <w:t xml:space="preserve"> </w:t>
      </w:r>
      <w:r w:rsidRPr="009E7C2A">
        <w:rPr>
          <w:w w:val="105"/>
        </w:rPr>
        <w:t>улицы, а во втором случае сам включается в число участников</w:t>
      </w:r>
      <w:r w:rsidRPr="009E7C2A">
        <w:rPr>
          <w:spacing w:val="-56"/>
          <w:w w:val="105"/>
        </w:rPr>
        <w:t xml:space="preserve"> </w:t>
      </w:r>
      <w:r w:rsidRPr="009E7C2A">
        <w:rPr>
          <w:w w:val="105"/>
        </w:rPr>
        <w:t>движения, в отдельных моментах провоцируя их на нарушения.</w:t>
      </w:r>
    </w:p>
    <w:p w14:paraId="05C23695" w14:textId="794AD3D9" w:rsidR="009E7C2A" w:rsidRPr="009E7C2A" w:rsidRDefault="009E7C2A" w:rsidP="009E7C2A">
      <w:pPr>
        <w:pStyle w:val="a3"/>
        <w:spacing w:before="0" w:after="0" w:line="276" w:lineRule="auto"/>
        <w:ind w:right="232"/>
      </w:pPr>
      <w:r w:rsidRPr="009E7C2A">
        <w:rPr>
          <w:w w:val="105"/>
        </w:rPr>
        <w:t>Если наблюдение проводилось в естественной обстановке,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то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его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называют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полевым,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а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если</w:t>
      </w:r>
      <w:r w:rsidRPr="009E7C2A">
        <w:rPr>
          <w:spacing w:val="-9"/>
          <w:w w:val="105"/>
        </w:rPr>
        <w:t xml:space="preserve"> </w:t>
      </w:r>
      <w:r w:rsidRPr="009E7C2A">
        <w:rPr>
          <w:w w:val="105"/>
        </w:rPr>
        <w:t>условия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окружающей</w:t>
      </w:r>
      <w:r w:rsidRPr="009E7C2A">
        <w:rPr>
          <w:spacing w:val="-8"/>
          <w:w w:val="105"/>
        </w:rPr>
        <w:t xml:space="preserve"> </w:t>
      </w:r>
      <w:r w:rsidRPr="009E7C2A">
        <w:rPr>
          <w:w w:val="105"/>
        </w:rPr>
        <w:t>сре</w:t>
      </w:r>
      <w:r w:rsidRPr="009E7C2A">
        <w:rPr>
          <w:spacing w:val="-1"/>
          <w:w w:val="105"/>
        </w:rPr>
        <w:t>ды,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ситуация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1"/>
          <w:w w:val="105"/>
        </w:rPr>
        <w:t>были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специально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созданы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исследователем,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то</w:t>
      </w:r>
      <w:r w:rsidRPr="009E7C2A">
        <w:rPr>
          <w:spacing w:val="-19"/>
          <w:w w:val="105"/>
        </w:rPr>
        <w:t xml:space="preserve"> </w:t>
      </w:r>
      <w:r w:rsidRPr="009E7C2A">
        <w:rPr>
          <w:w w:val="105"/>
        </w:rPr>
        <w:t>оно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будет считаться лабораторным. Результаты наблюдения могут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фиксироваться в протоколах, дневниках, карточках, на кинопленках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другими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способами.</w:t>
      </w:r>
    </w:p>
    <w:p w14:paraId="06B4A396" w14:textId="77777777" w:rsidR="009E7C2A" w:rsidRPr="009E7C2A" w:rsidRDefault="009E7C2A" w:rsidP="009E7C2A">
      <w:pPr>
        <w:pStyle w:val="a3"/>
        <w:spacing w:before="0" w:after="0" w:line="276" w:lineRule="auto"/>
        <w:ind w:right="121"/>
      </w:pPr>
      <w:r w:rsidRPr="009E7C2A">
        <w:rPr>
          <w:w w:val="105"/>
        </w:rPr>
        <w:t>Описание — это фиксация признаков исследуемого объек</w:t>
      </w:r>
      <w:r w:rsidRPr="009E7C2A">
        <w:rPr>
          <w:spacing w:val="-2"/>
          <w:w w:val="105"/>
        </w:rPr>
        <w:t>та,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2"/>
          <w:w w:val="105"/>
        </w:rPr>
        <w:t>которые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устанавливаются,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например,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путем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наблюдения</w:t>
      </w:r>
      <w:r w:rsidRPr="009E7C2A">
        <w:rPr>
          <w:spacing w:val="-21"/>
          <w:w w:val="105"/>
        </w:rPr>
        <w:t xml:space="preserve"> </w:t>
      </w:r>
      <w:r w:rsidRPr="009E7C2A">
        <w:rPr>
          <w:spacing w:val="-1"/>
          <w:w w:val="105"/>
        </w:rPr>
        <w:t>или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измерения.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Описание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бывает:</w:t>
      </w:r>
    </w:p>
    <w:p w14:paraId="5AF46079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1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непосредственным, когда исследователь непосредственно</w:t>
      </w:r>
      <w:r w:rsidRPr="009E7C2A">
        <w:rPr>
          <w:color w:val="231F20"/>
          <w:spacing w:val="-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воспринимает</w:t>
      </w:r>
      <w:r w:rsidRPr="009E7C2A">
        <w:rPr>
          <w:color w:val="231F20"/>
          <w:spacing w:val="-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указывает</w:t>
      </w:r>
      <w:r w:rsidRPr="009E7C2A">
        <w:rPr>
          <w:color w:val="231F20"/>
          <w:spacing w:val="-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признаки</w:t>
      </w:r>
      <w:r w:rsidRPr="009E7C2A">
        <w:rPr>
          <w:color w:val="231F20"/>
          <w:spacing w:val="-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объекта;</w:t>
      </w:r>
    </w:p>
    <w:p w14:paraId="6C25D786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1" w:firstLine="709"/>
        <w:jc w:val="both"/>
        <w:rPr>
          <w:sz w:val="24"/>
          <w:szCs w:val="24"/>
        </w:rPr>
      </w:pPr>
      <w:r w:rsidRPr="009E7C2A">
        <w:rPr>
          <w:color w:val="231F20"/>
          <w:spacing w:val="-1"/>
          <w:w w:val="105"/>
          <w:sz w:val="24"/>
          <w:szCs w:val="24"/>
        </w:rPr>
        <w:t>опосредованным,</w:t>
      </w:r>
      <w:r w:rsidRPr="009E7C2A">
        <w:rPr>
          <w:color w:val="231F20"/>
          <w:spacing w:val="-21"/>
          <w:w w:val="105"/>
          <w:sz w:val="24"/>
          <w:szCs w:val="24"/>
        </w:rPr>
        <w:t xml:space="preserve"> </w:t>
      </w:r>
      <w:r w:rsidRPr="009E7C2A">
        <w:rPr>
          <w:color w:val="231F20"/>
          <w:spacing w:val="-1"/>
          <w:w w:val="105"/>
          <w:sz w:val="24"/>
          <w:szCs w:val="24"/>
        </w:rPr>
        <w:t>когда</w:t>
      </w:r>
      <w:r w:rsidRPr="009E7C2A">
        <w:rPr>
          <w:color w:val="231F20"/>
          <w:spacing w:val="-20"/>
          <w:w w:val="105"/>
          <w:sz w:val="24"/>
          <w:szCs w:val="24"/>
        </w:rPr>
        <w:t xml:space="preserve"> </w:t>
      </w:r>
      <w:r w:rsidRPr="009E7C2A">
        <w:rPr>
          <w:color w:val="231F20"/>
          <w:spacing w:val="-1"/>
          <w:w w:val="105"/>
          <w:sz w:val="24"/>
          <w:szCs w:val="24"/>
        </w:rPr>
        <w:t>исследователь</w:t>
      </w:r>
      <w:r w:rsidRPr="009E7C2A">
        <w:rPr>
          <w:color w:val="231F20"/>
          <w:spacing w:val="-2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отмечает</w:t>
      </w:r>
      <w:r w:rsidRPr="009E7C2A">
        <w:rPr>
          <w:color w:val="231F20"/>
          <w:spacing w:val="-2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признаки</w:t>
      </w:r>
      <w:r w:rsidRPr="009E7C2A">
        <w:rPr>
          <w:color w:val="231F20"/>
          <w:spacing w:val="-5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объекта, которые воспринимались другими лицами (например,</w:t>
      </w:r>
      <w:r w:rsidRPr="009E7C2A">
        <w:rPr>
          <w:color w:val="231F20"/>
          <w:spacing w:val="-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характеристики</w:t>
      </w:r>
      <w:r w:rsidRPr="009E7C2A">
        <w:rPr>
          <w:color w:val="231F20"/>
          <w:spacing w:val="-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НЛО).</w:t>
      </w:r>
    </w:p>
    <w:p w14:paraId="02CA1A28" w14:textId="77777777" w:rsidR="009E7C2A" w:rsidRPr="009E7C2A" w:rsidRDefault="009E7C2A" w:rsidP="009E7C2A">
      <w:pPr>
        <w:pStyle w:val="a3"/>
        <w:spacing w:before="0" w:after="0" w:line="276" w:lineRule="auto"/>
        <w:ind w:right="120"/>
      </w:pPr>
      <w:r w:rsidRPr="009E7C2A">
        <w:rPr>
          <w:spacing w:val="-4"/>
          <w:w w:val="105"/>
        </w:rPr>
        <w:t>Счет</w:t>
      </w:r>
      <w:r w:rsidRPr="009E7C2A">
        <w:rPr>
          <w:spacing w:val="-27"/>
          <w:w w:val="105"/>
        </w:rPr>
        <w:t xml:space="preserve"> </w:t>
      </w:r>
      <w:r w:rsidRPr="009E7C2A">
        <w:rPr>
          <w:spacing w:val="-4"/>
          <w:w w:val="105"/>
        </w:rPr>
        <w:t>—</w:t>
      </w:r>
      <w:r w:rsidRPr="009E7C2A">
        <w:rPr>
          <w:spacing w:val="-27"/>
          <w:w w:val="105"/>
        </w:rPr>
        <w:t xml:space="preserve"> </w:t>
      </w:r>
      <w:r w:rsidRPr="009E7C2A">
        <w:rPr>
          <w:spacing w:val="-4"/>
          <w:w w:val="105"/>
        </w:rPr>
        <w:t>это</w:t>
      </w:r>
      <w:r w:rsidRPr="009E7C2A">
        <w:rPr>
          <w:spacing w:val="-27"/>
          <w:w w:val="105"/>
        </w:rPr>
        <w:t xml:space="preserve"> </w:t>
      </w:r>
      <w:r w:rsidRPr="009E7C2A">
        <w:rPr>
          <w:spacing w:val="-3"/>
          <w:w w:val="105"/>
        </w:rPr>
        <w:t>определение</w:t>
      </w:r>
      <w:r w:rsidRPr="009E7C2A">
        <w:rPr>
          <w:spacing w:val="-26"/>
          <w:w w:val="105"/>
        </w:rPr>
        <w:t xml:space="preserve"> </w:t>
      </w:r>
      <w:r w:rsidRPr="009E7C2A">
        <w:rPr>
          <w:spacing w:val="-3"/>
          <w:w w:val="105"/>
        </w:rPr>
        <w:t>количественных</w:t>
      </w:r>
      <w:r w:rsidRPr="009E7C2A">
        <w:rPr>
          <w:spacing w:val="-27"/>
          <w:w w:val="105"/>
        </w:rPr>
        <w:t xml:space="preserve"> </w:t>
      </w:r>
      <w:r w:rsidRPr="009E7C2A">
        <w:rPr>
          <w:spacing w:val="-3"/>
          <w:w w:val="105"/>
        </w:rPr>
        <w:t>соотношений</w:t>
      </w:r>
      <w:r w:rsidRPr="009E7C2A">
        <w:rPr>
          <w:spacing w:val="-27"/>
          <w:w w:val="105"/>
        </w:rPr>
        <w:t xml:space="preserve"> </w:t>
      </w:r>
      <w:r w:rsidRPr="009E7C2A">
        <w:rPr>
          <w:spacing w:val="-3"/>
          <w:w w:val="105"/>
        </w:rPr>
        <w:t>объек</w:t>
      </w:r>
      <w:r w:rsidRPr="009E7C2A">
        <w:rPr>
          <w:spacing w:val="-4"/>
          <w:w w:val="105"/>
        </w:rPr>
        <w:t>тов</w:t>
      </w:r>
      <w:r w:rsidRPr="009E7C2A">
        <w:rPr>
          <w:spacing w:val="-27"/>
          <w:w w:val="105"/>
        </w:rPr>
        <w:t xml:space="preserve"> </w:t>
      </w:r>
      <w:r w:rsidRPr="009E7C2A">
        <w:rPr>
          <w:spacing w:val="-4"/>
          <w:w w:val="105"/>
        </w:rPr>
        <w:t>исследования</w:t>
      </w:r>
      <w:r w:rsidRPr="009E7C2A">
        <w:rPr>
          <w:spacing w:val="-26"/>
          <w:w w:val="105"/>
        </w:rPr>
        <w:t xml:space="preserve"> </w:t>
      </w:r>
      <w:r w:rsidRPr="009E7C2A">
        <w:rPr>
          <w:spacing w:val="-4"/>
          <w:w w:val="105"/>
        </w:rPr>
        <w:t>или</w:t>
      </w:r>
      <w:r w:rsidRPr="009E7C2A">
        <w:rPr>
          <w:spacing w:val="-26"/>
          <w:w w:val="105"/>
        </w:rPr>
        <w:t xml:space="preserve"> </w:t>
      </w:r>
      <w:r w:rsidRPr="009E7C2A">
        <w:rPr>
          <w:spacing w:val="-4"/>
          <w:w w:val="105"/>
        </w:rPr>
        <w:t>параметров,</w:t>
      </w:r>
      <w:r w:rsidRPr="009E7C2A">
        <w:rPr>
          <w:spacing w:val="-27"/>
          <w:w w:val="105"/>
        </w:rPr>
        <w:t xml:space="preserve"> </w:t>
      </w:r>
      <w:r w:rsidRPr="009E7C2A">
        <w:rPr>
          <w:spacing w:val="-4"/>
          <w:w w:val="105"/>
        </w:rPr>
        <w:t>характеризующих</w:t>
      </w:r>
      <w:r w:rsidRPr="009E7C2A">
        <w:rPr>
          <w:spacing w:val="-26"/>
          <w:w w:val="105"/>
        </w:rPr>
        <w:t xml:space="preserve"> </w:t>
      </w:r>
      <w:r w:rsidRPr="009E7C2A">
        <w:rPr>
          <w:spacing w:val="-3"/>
          <w:w w:val="105"/>
        </w:rPr>
        <w:t>их</w:t>
      </w:r>
      <w:r w:rsidRPr="009E7C2A">
        <w:rPr>
          <w:spacing w:val="-26"/>
          <w:w w:val="105"/>
        </w:rPr>
        <w:t xml:space="preserve"> </w:t>
      </w:r>
      <w:r w:rsidRPr="009E7C2A">
        <w:rPr>
          <w:spacing w:val="-3"/>
          <w:w w:val="105"/>
        </w:rPr>
        <w:t>свойства.</w:t>
      </w:r>
    </w:p>
    <w:p w14:paraId="1E5A285B" w14:textId="77777777" w:rsidR="009E7C2A" w:rsidRPr="009E7C2A" w:rsidRDefault="009E7C2A" w:rsidP="009E7C2A">
      <w:pPr>
        <w:pStyle w:val="a3"/>
        <w:spacing w:before="0" w:after="0" w:line="276" w:lineRule="auto"/>
        <w:ind w:right="122"/>
      </w:pPr>
      <w:r w:rsidRPr="009E7C2A">
        <w:rPr>
          <w:w w:val="105"/>
        </w:rPr>
        <w:t>Измерение — это определение численного значения некоторой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величины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путем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сравнения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ее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с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эталоном.</w:t>
      </w:r>
    </w:p>
    <w:p w14:paraId="03CAEAE7" w14:textId="77777777" w:rsidR="009E7C2A" w:rsidRPr="009E7C2A" w:rsidRDefault="009E7C2A" w:rsidP="009E7C2A">
      <w:pPr>
        <w:pStyle w:val="a3"/>
        <w:spacing w:before="0" w:after="0" w:line="276" w:lineRule="auto"/>
        <w:ind w:right="118"/>
      </w:pPr>
      <w:r w:rsidRPr="009E7C2A">
        <w:rPr>
          <w:w w:val="105"/>
        </w:rPr>
        <w:t>Сравнение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—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это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сопоставление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признаков,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присущих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двум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или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нескольким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объектам,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установление</w:t>
      </w:r>
      <w:r w:rsidRPr="009E7C2A">
        <w:rPr>
          <w:spacing w:val="-12"/>
          <w:w w:val="105"/>
        </w:rPr>
        <w:t xml:space="preserve"> </w:t>
      </w:r>
      <w:r w:rsidRPr="009E7C2A">
        <w:rPr>
          <w:w w:val="105"/>
        </w:rPr>
        <w:t>различия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между</w:t>
      </w:r>
      <w:r w:rsidRPr="009E7C2A">
        <w:rPr>
          <w:spacing w:val="-13"/>
          <w:w w:val="105"/>
        </w:rPr>
        <w:t xml:space="preserve"> </w:t>
      </w:r>
      <w:r w:rsidRPr="009E7C2A">
        <w:rPr>
          <w:w w:val="105"/>
        </w:rPr>
        <w:t>ними</w:t>
      </w:r>
      <w:r w:rsidRPr="009E7C2A">
        <w:rPr>
          <w:spacing w:val="-55"/>
          <w:w w:val="105"/>
        </w:rPr>
        <w:t xml:space="preserve"> </w:t>
      </w:r>
      <w:r w:rsidRPr="009E7C2A">
        <w:rPr>
          <w:w w:val="105"/>
        </w:rPr>
        <w:t>или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нахождение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них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общего.</w:t>
      </w:r>
    </w:p>
    <w:p w14:paraId="1AA2611C" w14:textId="77777777" w:rsidR="009E7C2A" w:rsidRPr="009E7C2A" w:rsidRDefault="009E7C2A" w:rsidP="009E7C2A">
      <w:pPr>
        <w:pStyle w:val="a3"/>
        <w:spacing w:before="0" w:after="0" w:line="276" w:lineRule="auto"/>
      </w:pPr>
      <w:r w:rsidRPr="009E7C2A">
        <w:rPr>
          <w:w w:val="105"/>
        </w:rPr>
        <w:t>Метод</w:t>
      </w:r>
      <w:r w:rsidRPr="009E7C2A">
        <w:rPr>
          <w:spacing w:val="20"/>
          <w:w w:val="105"/>
        </w:rPr>
        <w:t xml:space="preserve"> </w:t>
      </w:r>
      <w:r w:rsidRPr="009E7C2A">
        <w:rPr>
          <w:w w:val="105"/>
        </w:rPr>
        <w:t>контрольной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группы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основан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на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сравнении</w:t>
      </w:r>
      <w:r w:rsidRPr="009E7C2A">
        <w:rPr>
          <w:spacing w:val="21"/>
          <w:w w:val="105"/>
        </w:rPr>
        <w:t xml:space="preserve"> </w:t>
      </w:r>
      <w:r w:rsidRPr="009E7C2A">
        <w:rPr>
          <w:w w:val="105"/>
        </w:rPr>
        <w:t>результатов</w:t>
      </w:r>
      <w:r w:rsidRPr="009E7C2A">
        <w:rPr>
          <w:spacing w:val="3"/>
          <w:w w:val="105"/>
        </w:rPr>
        <w:t xml:space="preserve"> </w:t>
      </w:r>
      <w:r w:rsidRPr="009E7C2A">
        <w:rPr>
          <w:w w:val="105"/>
        </w:rPr>
        <w:t>изучения</w:t>
      </w:r>
      <w:r w:rsidRPr="009E7C2A">
        <w:rPr>
          <w:spacing w:val="3"/>
          <w:w w:val="105"/>
        </w:rPr>
        <w:t xml:space="preserve"> </w:t>
      </w:r>
      <w:r w:rsidRPr="009E7C2A">
        <w:rPr>
          <w:w w:val="105"/>
        </w:rPr>
        <w:t>основной</w:t>
      </w:r>
      <w:r w:rsidRPr="009E7C2A">
        <w:rPr>
          <w:spacing w:val="4"/>
          <w:w w:val="105"/>
        </w:rPr>
        <w:t xml:space="preserve"> </w:t>
      </w:r>
      <w:r w:rsidRPr="009E7C2A">
        <w:rPr>
          <w:w w:val="105"/>
        </w:rPr>
        <w:t>(экспериментальной)</w:t>
      </w:r>
      <w:r w:rsidRPr="009E7C2A">
        <w:rPr>
          <w:spacing w:val="3"/>
          <w:w w:val="105"/>
        </w:rPr>
        <w:t xml:space="preserve"> </w:t>
      </w:r>
      <w:r w:rsidRPr="009E7C2A">
        <w:rPr>
          <w:w w:val="105"/>
        </w:rPr>
        <w:t>и</w:t>
      </w:r>
      <w:r w:rsidRPr="009E7C2A">
        <w:rPr>
          <w:spacing w:val="4"/>
          <w:w w:val="105"/>
        </w:rPr>
        <w:t xml:space="preserve"> </w:t>
      </w:r>
      <w:r w:rsidRPr="009E7C2A">
        <w:rPr>
          <w:w w:val="105"/>
        </w:rPr>
        <w:t>контрольной</w:t>
      </w:r>
      <w:r w:rsidRPr="009E7C2A">
        <w:rPr>
          <w:spacing w:val="-55"/>
          <w:w w:val="105"/>
        </w:rPr>
        <w:t xml:space="preserve"> </w:t>
      </w:r>
      <w:r w:rsidRPr="009E7C2A">
        <w:rPr>
          <w:spacing w:val="-1"/>
          <w:w w:val="105"/>
        </w:rPr>
        <w:t>групп,</w:t>
      </w:r>
      <w:r w:rsidRPr="009E7C2A">
        <w:rPr>
          <w:spacing w:val="-24"/>
          <w:w w:val="105"/>
        </w:rPr>
        <w:t xml:space="preserve"> </w:t>
      </w:r>
      <w:r w:rsidRPr="009E7C2A">
        <w:rPr>
          <w:spacing w:val="-1"/>
          <w:w w:val="105"/>
        </w:rPr>
        <w:t>которые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уравнены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по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всем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признакам,</w:t>
      </w:r>
      <w:r w:rsidRPr="009E7C2A">
        <w:rPr>
          <w:spacing w:val="-24"/>
          <w:w w:val="105"/>
        </w:rPr>
        <w:t xml:space="preserve"> </w:t>
      </w:r>
      <w:r w:rsidRPr="009E7C2A">
        <w:rPr>
          <w:spacing w:val="-1"/>
          <w:w w:val="105"/>
        </w:rPr>
        <w:t>кроме</w:t>
      </w:r>
      <w:r w:rsidRPr="009E7C2A">
        <w:rPr>
          <w:spacing w:val="-23"/>
          <w:w w:val="105"/>
        </w:rPr>
        <w:t xml:space="preserve"> </w:t>
      </w:r>
      <w:r w:rsidRPr="009E7C2A">
        <w:rPr>
          <w:spacing w:val="-1"/>
          <w:w w:val="105"/>
        </w:rPr>
        <w:t>изучаемого.</w:t>
      </w:r>
      <w:r w:rsidRPr="009E7C2A">
        <w:rPr>
          <w:spacing w:val="-54"/>
          <w:w w:val="105"/>
        </w:rPr>
        <w:t xml:space="preserve"> </w:t>
      </w:r>
      <w:r w:rsidRPr="009E7C2A">
        <w:rPr>
          <w:w w:val="110"/>
        </w:rPr>
        <w:t>Эксперимент — это искусственное воспроизведение явле</w:t>
      </w:r>
      <w:r w:rsidRPr="009E7C2A">
        <w:rPr>
          <w:w w:val="105"/>
        </w:rPr>
        <w:t>ния,</w:t>
      </w:r>
      <w:r w:rsidRPr="009E7C2A">
        <w:rPr>
          <w:spacing w:val="10"/>
          <w:w w:val="105"/>
        </w:rPr>
        <w:t xml:space="preserve"> </w:t>
      </w:r>
      <w:r w:rsidRPr="009E7C2A">
        <w:rPr>
          <w:w w:val="105"/>
        </w:rPr>
        <w:t>процесса</w:t>
      </w:r>
      <w:r w:rsidRPr="009E7C2A">
        <w:rPr>
          <w:spacing w:val="11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11"/>
          <w:w w:val="105"/>
        </w:rPr>
        <w:t xml:space="preserve"> </w:t>
      </w:r>
      <w:r w:rsidRPr="009E7C2A">
        <w:rPr>
          <w:w w:val="105"/>
        </w:rPr>
        <w:t>заданных</w:t>
      </w:r>
      <w:r w:rsidRPr="009E7C2A">
        <w:rPr>
          <w:spacing w:val="11"/>
          <w:w w:val="105"/>
        </w:rPr>
        <w:t xml:space="preserve"> </w:t>
      </w:r>
      <w:r w:rsidRPr="009E7C2A">
        <w:rPr>
          <w:w w:val="105"/>
        </w:rPr>
        <w:t>условиях,</w:t>
      </w:r>
      <w:r w:rsidRPr="009E7C2A">
        <w:rPr>
          <w:spacing w:val="11"/>
          <w:w w:val="105"/>
        </w:rPr>
        <w:t xml:space="preserve"> </w:t>
      </w:r>
      <w:r w:rsidRPr="009E7C2A">
        <w:rPr>
          <w:w w:val="105"/>
        </w:rPr>
        <w:t>в</w:t>
      </w:r>
      <w:r w:rsidRPr="009E7C2A">
        <w:rPr>
          <w:spacing w:val="11"/>
          <w:w w:val="105"/>
        </w:rPr>
        <w:t xml:space="preserve"> </w:t>
      </w:r>
      <w:r w:rsidRPr="009E7C2A">
        <w:rPr>
          <w:w w:val="105"/>
        </w:rPr>
        <w:t>ходе</w:t>
      </w:r>
      <w:r w:rsidRPr="009E7C2A">
        <w:rPr>
          <w:spacing w:val="10"/>
          <w:w w:val="105"/>
        </w:rPr>
        <w:t xml:space="preserve"> </w:t>
      </w:r>
      <w:r w:rsidRPr="009E7C2A">
        <w:rPr>
          <w:w w:val="105"/>
        </w:rPr>
        <w:t>которого</w:t>
      </w:r>
      <w:r w:rsidRPr="009E7C2A">
        <w:rPr>
          <w:spacing w:val="11"/>
          <w:w w:val="105"/>
        </w:rPr>
        <w:t xml:space="preserve"> </w:t>
      </w:r>
      <w:r w:rsidRPr="009E7C2A">
        <w:rPr>
          <w:w w:val="105"/>
        </w:rPr>
        <w:t>проверяется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выдвигаемая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гипотеза.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Эксперименты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могут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быть</w:t>
      </w:r>
      <w:r w:rsidRPr="009E7C2A">
        <w:rPr>
          <w:spacing w:val="-5"/>
          <w:w w:val="105"/>
        </w:rPr>
        <w:t xml:space="preserve"> </w:t>
      </w:r>
      <w:r w:rsidRPr="009E7C2A">
        <w:rPr>
          <w:w w:val="105"/>
        </w:rPr>
        <w:t>классифицированы</w:t>
      </w:r>
      <w:r w:rsidRPr="009E7C2A">
        <w:rPr>
          <w:spacing w:val="15"/>
          <w:w w:val="105"/>
        </w:rPr>
        <w:t xml:space="preserve"> </w:t>
      </w:r>
      <w:r w:rsidRPr="009E7C2A">
        <w:rPr>
          <w:w w:val="105"/>
        </w:rPr>
        <w:t>по</w:t>
      </w:r>
      <w:r w:rsidRPr="009E7C2A">
        <w:rPr>
          <w:spacing w:val="16"/>
          <w:w w:val="105"/>
        </w:rPr>
        <w:t xml:space="preserve"> </w:t>
      </w:r>
      <w:r w:rsidRPr="009E7C2A">
        <w:rPr>
          <w:w w:val="105"/>
        </w:rPr>
        <w:t>различным</w:t>
      </w:r>
      <w:r w:rsidRPr="009E7C2A">
        <w:rPr>
          <w:spacing w:val="16"/>
          <w:w w:val="105"/>
        </w:rPr>
        <w:t xml:space="preserve"> </w:t>
      </w:r>
      <w:r w:rsidRPr="009E7C2A">
        <w:rPr>
          <w:w w:val="105"/>
        </w:rPr>
        <w:t>основаниям:</w:t>
      </w:r>
    </w:p>
    <w:p w14:paraId="627423B2" w14:textId="77777777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1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по</w:t>
      </w:r>
      <w:r w:rsidRPr="009E7C2A">
        <w:rPr>
          <w:color w:val="231F20"/>
          <w:spacing w:val="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отраслям</w:t>
      </w:r>
      <w:r w:rsidRPr="009E7C2A">
        <w:rPr>
          <w:color w:val="231F20"/>
          <w:spacing w:val="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научных</w:t>
      </w:r>
      <w:r w:rsidRPr="009E7C2A">
        <w:rPr>
          <w:color w:val="231F20"/>
          <w:spacing w:val="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исследований</w:t>
      </w:r>
      <w:r w:rsidRPr="009E7C2A">
        <w:rPr>
          <w:color w:val="231F20"/>
          <w:spacing w:val="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—</w:t>
      </w:r>
      <w:r w:rsidRPr="009E7C2A">
        <w:rPr>
          <w:color w:val="231F20"/>
          <w:spacing w:val="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физические,</w:t>
      </w:r>
      <w:r w:rsidRPr="009E7C2A">
        <w:rPr>
          <w:color w:val="231F20"/>
          <w:spacing w:val="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биологические,</w:t>
      </w:r>
      <w:r w:rsidRPr="009E7C2A">
        <w:rPr>
          <w:color w:val="231F20"/>
          <w:spacing w:val="-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химические,</w:t>
      </w:r>
      <w:r w:rsidRPr="009E7C2A">
        <w:rPr>
          <w:color w:val="231F20"/>
          <w:spacing w:val="-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социальные</w:t>
      </w:r>
      <w:r w:rsidRPr="009E7C2A">
        <w:rPr>
          <w:color w:val="231F20"/>
          <w:spacing w:val="-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4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т.</w:t>
      </w:r>
      <w:r w:rsidRPr="009E7C2A">
        <w:rPr>
          <w:color w:val="231F20"/>
          <w:spacing w:val="-3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д.;</w:t>
      </w:r>
    </w:p>
    <w:p w14:paraId="0281FBAF" w14:textId="61F2B4B0" w:rsidR="009E7C2A" w:rsidRPr="009E7C2A" w:rsidRDefault="009E7C2A" w:rsidP="009E7C2A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232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по</w:t>
      </w:r>
      <w:r w:rsidRPr="009E7C2A">
        <w:rPr>
          <w:color w:val="231F20"/>
          <w:spacing w:val="3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характеру взаимодействия средства исследования</w:t>
      </w:r>
      <w:r w:rsidRPr="009E7C2A">
        <w:rPr>
          <w:color w:val="231F20"/>
          <w:spacing w:val="-5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</w:t>
      </w:r>
      <w:r w:rsidRPr="009E7C2A">
        <w:rPr>
          <w:color w:val="231F20"/>
          <w:spacing w:val="5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объектом</w:t>
      </w:r>
      <w:r w:rsidRPr="009E7C2A">
        <w:rPr>
          <w:color w:val="231F20"/>
          <w:spacing w:val="5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—</w:t>
      </w:r>
      <w:r w:rsidRPr="009E7C2A">
        <w:rPr>
          <w:color w:val="231F20"/>
          <w:spacing w:val="5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обычные</w:t>
      </w:r>
      <w:r w:rsidRPr="009E7C2A">
        <w:rPr>
          <w:color w:val="231F20"/>
          <w:spacing w:val="5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(экспериментальные</w:t>
      </w:r>
      <w:r w:rsidRPr="009E7C2A">
        <w:rPr>
          <w:color w:val="231F20"/>
          <w:spacing w:val="5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средства</w:t>
      </w:r>
      <w:r>
        <w:rPr>
          <w:color w:val="231F2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непосредственно взаимодействуют с исследуемым объектом)</w:t>
      </w:r>
      <w:r w:rsidRPr="009E7C2A">
        <w:rPr>
          <w:color w:val="231F20"/>
          <w:spacing w:val="-10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модельные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(модель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замещает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объект</w:t>
      </w:r>
      <w:r w:rsidRPr="009E7C2A">
        <w:rPr>
          <w:color w:val="231F20"/>
          <w:spacing w:val="-9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исследования). Последние делятся на мысленные (умственные, воображаемые) и материальные (реальные). Приведенная</w:t>
      </w:r>
      <w:r w:rsidRPr="009E7C2A">
        <w:rPr>
          <w:color w:val="231F20"/>
          <w:spacing w:val="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классификация</w:t>
      </w:r>
      <w:r w:rsidRPr="009E7C2A">
        <w:rPr>
          <w:color w:val="231F20"/>
          <w:spacing w:val="-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не</w:t>
      </w:r>
      <w:r w:rsidRPr="009E7C2A">
        <w:rPr>
          <w:color w:val="231F20"/>
          <w:spacing w:val="-3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является</w:t>
      </w:r>
      <w:r w:rsidRPr="009E7C2A">
        <w:rPr>
          <w:color w:val="231F20"/>
          <w:spacing w:val="-2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исчерпывающей.</w:t>
      </w:r>
    </w:p>
    <w:p w14:paraId="4FA12963" w14:textId="77777777" w:rsidR="009E7C2A" w:rsidRPr="009E7C2A" w:rsidRDefault="009E7C2A" w:rsidP="009E7C2A">
      <w:pPr>
        <w:pStyle w:val="a3"/>
        <w:spacing w:before="0" w:after="0" w:line="276" w:lineRule="auto"/>
        <w:ind w:right="234"/>
      </w:pPr>
      <w:r w:rsidRPr="009E7C2A">
        <w:rPr>
          <w:w w:val="105"/>
        </w:rPr>
        <w:lastRenderedPageBreak/>
        <w:t>Моделирование — это получение знаний об объекте исследования с помощью его заменителей — аналога, модели. Под</w:t>
      </w:r>
      <w:r w:rsidRPr="009E7C2A">
        <w:rPr>
          <w:spacing w:val="1"/>
          <w:w w:val="105"/>
        </w:rPr>
        <w:t xml:space="preserve"> </w:t>
      </w:r>
      <w:r w:rsidRPr="009E7C2A">
        <w:rPr>
          <w:w w:val="105"/>
        </w:rPr>
        <w:t>моделью понимается мысленно представляемый или материально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существующий</w:t>
      </w:r>
      <w:r w:rsidRPr="009E7C2A">
        <w:rPr>
          <w:spacing w:val="-7"/>
          <w:w w:val="105"/>
        </w:rPr>
        <w:t xml:space="preserve"> </w:t>
      </w:r>
      <w:r w:rsidRPr="009E7C2A">
        <w:rPr>
          <w:w w:val="105"/>
        </w:rPr>
        <w:t>аналог</w:t>
      </w:r>
      <w:r w:rsidRPr="009E7C2A">
        <w:rPr>
          <w:spacing w:val="-6"/>
          <w:w w:val="105"/>
        </w:rPr>
        <w:t xml:space="preserve"> </w:t>
      </w:r>
      <w:r w:rsidRPr="009E7C2A">
        <w:rPr>
          <w:w w:val="105"/>
        </w:rPr>
        <w:t>объекта.</w:t>
      </w:r>
    </w:p>
    <w:p w14:paraId="74BDA7BF" w14:textId="77777777" w:rsidR="009E7C2A" w:rsidRPr="009E7C2A" w:rsidRDefault="009E7C2A" w:rsidP="009E7C2A">
      <w:pPr>
        <w:pStyle w:val="a3"/>
        <w:spacing w:before="0" w:after="0" w:line="276" w:lineRule="auto"/>
        <w:ind w:right="233"/>
      </w:pPr>
      <w:r w:rsidRPr="009E7C2A">
        <w:rPr>
          <w:spacing w:val="-1"/>
          <w:w w:val="105"/>
        </w:rPr>
        <w:t>На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основании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сходства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модели</w:t>
      </w:r>
      <w:r w:rsidRPr="009E7C2A">
        <w:rPr>
          <w:spacing w:val="-20"/>
          <w:w w:val="105"/>
        </w:rPr>
        <w:t xml:space="preserve"> </w:t>
      </w:r>
      <w:r w:rsidRPr="009E7C2A">
        <w:rPr>
          <w:spacing w:val="-1"/>
          <w:w w:val="105"/>
        </w:rPr>
        <w:t>и</w:t>
      </w:r>
      <w:r w:rsidRPr="009E7C2A">
        <w:rPr>
          <w:spacing w:val="-19"/>
          <w:w w:val="105"/>
        </w:rPr>
        <w:t xml:space="preserve"> </w:t>
      </w:r>
      <w:r w:rsidRPr="009E7C2A">
        <w:rPr>
          <w:spacing w:val="-1"/>
          <w:w w:val="105"/>
        </w:rPr>
        <w:t>моделируемого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объекта</w:t>
      </w:r>
      <w:r w:rsidRPr="009E7C2A">
        <w:rPr>
          <w:spacing w:val="-20"/>
          <w:w w:val="105"/>
        </w:rPr>
        <w:t xml:space="preserve"> </w:t>
      </w:r>
      <w:r w:rsidRPr="009E7C2A">
        <w:rPr>
          <w:w w:val="105"/>
        </w:rPr>
        <w:t>выводы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о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ней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по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аналогии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переносятся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на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этот</w:t>
      </w:r>
      <w:r w:rsidRPr="009E7C2A">
        <w:rPr>
          <w:spacing w:val="-4"/>
          <w:w w:val="105"/>
        </w:rPr>
        <w:t xml:space="preserve"> </w:t>
      </w:r>
      <w:r w:rsidRPr="009E7C2A">
        <w:rPr>
          <w:w w:val="105"/>
        </w:rPr>
        <w:t>объект.</w:t>
      </w:r>
    </w:p>
    <w:p w14:paraId="2AD940C6" w14:textId="77777777" w:rsidR="009E7C2A" w:rsidRPr="009E7C2A" w:rsidRDefault="009E7C2A" w:rsidP="009E7C2A">
      <w:pPr>
        <w:pStyle w:val="a3"/>
        <w:spacing w:before="0" w:after="0" w:line="276" w:lineRule="auto"/>
      </w:pPr>
      <w:r w:rsidRPr="009E7C2A">
        <w:rPr>
          <w:w w:val="105"/>
        </w:rPr>
        <w:t>В</w:t>
      </w:r>
      <w:r w:rsidRPr="009E7C2A">
        <w:rPr>
          <w:spacing w:val="-1"/>
          <w:w w:val="105"/>
        </w:rPr>
        <w:t xml:space="preserve"> </w:t>
      </w:r>
      <w:r w:rsidRPr="009E7C2A">
        <w:rPr>
          <w:w w:val="105"/>
        </w:rPr>
        <w:t>теории моделирования</w:t>
      </w:r>
      <w:r w:rsidRPr="009E7C2A">
        <w:rPr>
          <w:spacing w:val="-1"/>
          <w:w w:val="105"/>
        </w:rPr>
        <w:t xml:space="preserve"> </w:t>
      </w:r>
      <w:r w:rsidRPr="009E7C2A">
        <w:rPr>
          <w:w w:val="105"/>
        </w:rPr>
        <w:t>различают:</w:t>
      </w:r>
    </w:p>
    <w:p w14:paraId="6B96C577" w14:textId="77777777" w:rsidR="009E7C2A" w:rsidRPr="009E7C2A" w:rsidRDefault="009E7C2A" w:rsidP="009E7C2A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3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идеальные (мысленные, символические) модели, например, в виде рисунков, записей, знаков, математической</w:t>
      </w:r>
      <w:r w:rsidRPr="009E7C2A">
        <w:rPr>
          <w:color w:val="231F20"/>
          <w:spacing w:val="1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интерпретации;</w:t>
      </w:r>
    </w:p>
    <w:p w14:paraId="122268C2" w14:textId="77777777" w:rsidR="009E7C2A" w:rsidRPr="009E7C2A" w:rsidRDefault="009E7C2A" w:rsidP="009E7C2A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3" w:firstLine="709"/>
        <w:jc w:val="both"/>
        <w:rPr>
          <w:sz w:val="24"/>
          <w:szCs w:val="24"/>
        </w:rPr>
      </w:pPr>
      <w:r w:rsidRPr="009E7C2A">
        <w:rPr>
          <w:color w:val="231F20"/>
          <w:w w:val="105"/>
          <w:sz w:val="24"/>
          <w:szCs w:val="24"/>
        </w:rPr>
        <w:t>материальные</w:t>
      </w:r>
      <w:r w:rsidRPr="009E7C2A">
        <w:rPr>
          <w:color w:val="231F20"/>
          <w:spacing w:val="-1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(натурные,</w:t>
      </w:r>
      <w:r w:rsidRPr="009E7C2A">
        <w:rPr>
          <w:color w:val="231F20"/>
          <w:spacing w:val="-1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вещественные)</w:t>
      </w:r>
      <w:r w:rsidRPr="009E7C2A">
        <w:rPr>
          <w:color w:val="231F20"/>
          <w:spacing w:val="-17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модели,</w:t>
      </w:r>
      <w:r w:rsidRPr="009E7C2A">
        <w:rPr>
          <w:color w:val="231F20"/>
          <w:spacing w:val="-16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например, макеты, муляжи, предметы‑аналоги для опытов при</w:t>
      </w:r>
      <w:r w:rsidRPr="009E7C2A">
        <w:rPr>
          <w:color w:val="231F20"/>
          <w:spacing w:val="-55"/>
          <w:w w:val="105"/>
          <w:sz w:val="24"/>
          <w:szCs w:val="24"/>
        </w:rPr>
        <w:t xml:space="preserve"> </w:t>
      </w:r>
      <w:r w:rsidRPr="009E7C2A">
        <w:rPr>
          <w:color w:val="231F20"/>
          <w:w w:val="105"/>
          <w:sz w:val="24"/>
          <w:szCs w:val="24"/>
        </w:rPr>
        <w:t>экспертизах.</w:t>
      </w:r>
    </w:p>
    <w:p w14:paraId="4D199E23" w14:textId="77777777" w:rsidR="009E7C2A" w:rsidRDefault="009E7C2A" w:rsidP="009E7C2A">
      <w:pPr>
        <w:pStyle w:val="a3"/>
        <w:spacing w:before="0" w:after="0"/>
        <w:jc w:val="left"/>
        <w:rPr>
          <w:sz w:val="30"/>
        </w:rPr>
      </w:pPr>
    </w:p>
    <w:p w14:paraId="6AD47F60" w14:textId="7019E2F7" w:rsidR="009E7C2A" w:rsidRDefault="009E7C2A" w:rsidP="009E7C2A">
      <w:pPr>
        <w:pStyle w:val="2"/>
        <w:tabs>
          <w:tab w:val="left" w:pos="833"/>
        </w:tabs>
        <w:spacing w:before="192"/>
        <w:ind w:right="2760"/>
      </w:pPr>
      <w:bookmarkStart w:id="2" w:name="_TOC_250040"/>
      <w:r>
        <w:rPr>
          <w:color w:val="231F20"/>
        </w:rPr>
        <w:t>Частные</w:t>
      </w:r>
      <w:r>
        <w:rPr>
          <w:color w:val="231F20"/>
          <w:spacing w:val="10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11"/>
        </w:rPr>
        <w:t xml:space="preserve"> </w:t>
      </w:r>
      <w:r>
        <w:rPr>
          <w:color w:val="231F20"/>
        </w:rPr>
        <w:t>специальные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методы</w:t>
      </w:r>
      <w:r>
        <w:rPr>
          <w:color w:val="231F20"/>
          <w:spacing w:val="8"/>
        </w:rPr>
        <w:t xml:space="preserve"> </w:t>
      </w:r>
      <w:r>
        <w:rPr>
          <w:color w:val="231F20"/>
        </w:rPr>
        <w:t>научного</w:t>
      </w:r>
      <w:r>
        <w:rPr>
          <w:color w:val="231F20"/>
          <w:spacing w:val="8"/>
        </w:rPr>
        <w:t xml:space="preserve"> </w:t>
      </w:r>
      <w:bookmarkEnd w:id="2"/>
      <w:r>
        <w:rPr>
          <w:color w:val="231F20"/>
        </w:rPr>
        <w:t>исследования</w:t>
      </w:r>
    </w:p>
    <w:p w14:paraId="07134D3E" w14:textId="77777777" w:rsidR="009E7C2A" w:rsidRDefault="009E7C2A" w:rsidP="009E7C2A">
      <w:pPr>
        <w:pStyle w:val="a3"/>
        <w:spacing w:line="276" w:lineRule="auto"/>
        <w:ind w:right="234"/>
      </w:pP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науках</w:t>
      </w:r>
      <w:r>
        <w:rPr>
          <w:spacing w:val="-9"/>
          <w:w w:val="105"/>
        </w:rPr>
        <w:t xml:space="preserve"> </w:t>
      </w:r>
      <w:r>
        <w:rPr>
          <w:w w:val="105"/>
        </w:rPr>
        <w:t>помимо</w:t>
      </w:r>
      <w:r>
        <w:rPr>
          <w:spacing w:val="-8"/>
          <w:w w:val="105"/>
        </w:rPr>
        <w:t xml:space="preserve"> </w:t>
      </w:r>
      <w:r>
        <w:rPr>
          <w:w w:val="105"/>
        </w:rPr>
        <w:t>общенаучных</w:t>
      </w:r>
      <w:r>
        <w:rPr>
          <w:spacing w:val="-9"/>
          <w:w w:val="105"/>
        </w:rPr>
        <w:t xml:space="preserve"> </w:t>
      </w:r>
      <w:r>
        <w:rPr>
          <w:w w:val="105"/>
        </w:rPr>
        <w:t>методов</w:t>
      </w:r>
      <w:r>
        <w:rPr>
          <w:spacing w:val="-9"/>
          <w:w w:val="105"/>
        </w:rPr>
        <w:t xml:space="preserve"> </w:t>
      </w:r>
      <w:r>
        <w:rPr>
          <w:w w:val="105"/>
        </w:rPr>
        <w:t>применяются</w:t>
      </w:r>
      <w:r>
        <w:rPr>
          <w:spacing w:val="-8"/>
          <w:w w:val="105"/>
        </w:rPr>
        <w:t xml:space="preserve"> </w:t>
      </w:r>
      <w:r>
        <w:rPr>
          <w:w w:val="105"/>
        </w:rPr>
        <w:t>частные методы исследования явлений. Они называются частными</w:t>
      </w:r>
      <w:r>
        <w:rPr>
          <w:spacing w:val="-9"/>
          <w:w w:val="105"/>
        </w:rPr>
        <w:t xml:space="preserve"> </w:t>
      </w:r>
      <w:r>
        <w:rPr>
          <w:w w:val="105"/>
        </w:rPr>
        <w:t>потому,</w:t>
      </w:r>
      <w:r>
        <w:rPr>
          <w:spacing w:val="-8"/>
          <w:w w:val="105"/>
        </w:rPr>
        <w:t xml:space="preserve"> </w:t>
      </w:r>
      <w:r>
        <w:rPr>
          <w:w w:val="105"/>
        </w:rPr>
        <w:t>что</w:t>
      </w:r>
      <w:r>
        <w:rPr>
          <w:spacing w:val="-8"/>
          <w:w w:val="105"/>
        </w:rPr>
        <w:t xml:space="preserve"> </w:t>
      </w:r>
      <w:r>
        <w:rPr>
          <w:w w:val="105"/>
        </w:rPr>
        <w:t>используются</w:t>
      </w:r>
      <w:r>
        <w:rPr>
          <w:spacing w:val="-8"/>
          <w:w w:val="105"/>
        </w:rPr>
        <w:t xml:space="preserve"> </w:t>
      </w:r>
      <w:r>
        <w:rPr>
          <w:w w:val="105"/>
        </w:rPr>
        <w:t>в</w:t>
      </w:r>
      <w:r>
        <w:rPr>
          <w:spacing w:val="-9"/>
          <w:w w:val="105"/>
        </w:rPr>
        <w:t xml:space="preserve"> </w:t>
      </w:r>
      <w:r>
        <w:rPr>
          <w:w w:val="105"/>
        </w:rPr>
        <w:t>родственных</w:t>
      </w:r>
      <w:r>
        <w:rPr>
          <w:spacing w:val="-8"/>
          <w:w w:val="105"/>
        </w:rPr>
        <w:t xml:space="preserve"> </w:t>
      </w:r>
      <w:r>
        <w:rPr>
          <w:w w:val="105"/>
        </w:rPr>
        <w:t>науках,</w:t>
      </w:r>
      <w:r>
        <w:rPr>
          <w:spacing w:val="-8"/>
          <w:w w:val="105"/>
        </w:rPr>
        <w:t xml:space="preserve"> </w:t>
      </w:r>
      <w:r>
        <w:rPr>
          <w:w w:val="105"/>
        </w:rPr>
        <w:t>обладают</w:t>
      </w:r>
      <w:r>
        <w:rPr>
          <w:spacing w:val="-55"/>
          <w:w w:val="105"/>
        </w:rPr>
        <w:t xml:space="preserve"> </w:t>
      </w:r>
      <w:r>
        <w:rPr>
          <w:w w:val="105"/>
        </w:rPr>
        <w:t>специфическими особенностями, зависящими от объекта и условий</w:t>
      </w:r>
      <w:r>
        <w:rPr>
          <w:spacing w:val="-7"/>
          <w:w w:val="105"/>
        </w:rPr>
        <w:t xml:space="preserve"> </w:t>
      </w:r>
      <w:r>
        <w:rPr>
          <w:w w:val="105"/>
        </w:rPr>
        <w:t>познания.</w:t>
      </w:r>
    </w:p>
    <w:p w14:paraId="0A86F68E" w14:textId="77777777" w:rsidR="009E7C2A" w:rsidRDefault="009E7C2A" w:rsidP="009E7C2A">
      <w:pPr>
        <w:pStyle w:val="a3"/>
        <w:spacing w:before="4" w:line="276" w:lineRule="auto"/>
        <w:ind w:right="233"/>
      </w:pPr>
      <w:r>
        <w:rPr>
          <w:w w:val="105"/>
        </w:rPr>
        <w:t>Только</w:t>
      </w:r>
      <w:r>
        <w:rPr>
          <w:spacing w:val="-12"/>
          <w:w w:val="105"/>
        </w:rPr>
        <w:t xml:space="preserve"> </w:t>
      </w:r>
      <w:r>
        <w:rPr>
          <w:w w:val="105"/>
        </w:rPr>
        <w:t>в</w:t>
      </w:r>
      <w:r>
        <w:rPr>
          <w:spacing w:val="-11"/>
          <w:w w:val="105"/>
        </w:rPr>
        <w:t xml:space="preserve"> </w:t>
      </w:r>
      <w:r>
        <w:rPr>
          <w:w w:val="105"/>
        </w:rPr>
        <w:t>одной</w:t>
      </w:r>
      <w:r>
        <w:rPr>
          <w:spacing w:val="-12"/>
          <w:w w:val="105"/>
        </w:rPr>
        <w:t xml:space="preserve"> </w:t>
      </w:r>
      <w:r>
        <w:rPr>
          <w:w w:val="105"/>
        </w:rPr>
        <w:t>отрасли</w:t>
      </w:r>
      <w:r>
        <w:rPr>
          <w:spacing w:val="-11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-11"/>
          <w:w w:val="105"/>
        </w:rPr>
        <w:t xml:space="preserve"> </w:t>
      </w:r>
      <w:r>
        <w:rPr>
          <w:w w:val="105"/>
        </w:rPr>
        <w:t>знания</w:t>
      </w:r>
      <w:r>
        <w:rPr>
          <w:spacing w:val="-12"/>
          <w:w w:val="105"/>
        </w:rPr>
        <w:t xml:space="preserve"> </w:t>
      </w:r>
      <w:r>
        <w:rPr>
          <w:w w:val="105"/>
        </w:rPr>
        <w:t>используются</w:t>
      </w:r>
      <w:r>
        <w:rPr>
          <w:spacing w:val="-11"/>
          <w:w w:val="105"/>
        </w:rPr>
        <w:t xml:space="preserve"> </w:t>
      </w:r>
      <w:r>
        <w:rPr>
          <w:w w:val="105"/>
        </w:rPr>
        <w:t>специальные методы исследования. Кроме того, применение специальных методов ограничивается несколькими узкими областями</w:t>
      </w:r>
      <w:r>
        <w:rPr>
          <w:spacing w:val="-7"/>
          <w:w w:val="105"/>
        </w:rPr>
        <w:t xml:space="preserve"> </w:t>
      </w:r>
      <w:r>
        <w:rPr>
          <w:w w:val="105"/>
        </w:rPr>
        <w:t>знания.</w:t>
      </w:r>
    </w:p>
    <w:p w14:paraId="40EF49D7" w14:textId="060CD12E" w:rsidR="003C24B4" w:rsidRDefault="003C24B4" w:rsidP="009E7C2A"/>
    <w:p w14:paraId="625D7E3D" w14:textId="627F09E7" w:rsidR="00501764" w:rsidRDefault="00501764" w:rsidP="00501764">
      <w:pPr>
        <w:pStyle w:val="1"/>
        <w:tabs>
          <w:tab w:val="left" w:pos="1900"/>
        </w:tabs>
        <w:ind w:left="1592" w:right="916"/>
        <w:jc w:val="left"/>
        <w:rPr>
          <w:w w:val="80"/>
        </w:rPr>
      </w:pPr>
      <w:bookmarkStart w:id="3" w:name="_TOC_250039"/>
      <w:r>
        <w:rPr>
          <w:w w:val="80"/>
        </w:rPr>
        <w:t>Подготовительный</w:t>
      </w:r>
      <w:r>
        <w:rPr>
          <w:spacing w:val="11"/>
          <w:w w:val="80"/>
        </w:rPr>
        <w:t xml:space="preserve"> </w:t>
      </w:r>
      <w:r>
        <w:rPr>
          <w:w w:val="80"/>
        </w:rPr>
        <w:t>этап</w:t>
      </w:r>
      <w:r>
        <w:rPr>
          <w:spacing w:val="1"/>
          <w:w w:val="80"/>
        </w:rPr>
        <w:t xml:space="preserve"> </w:t>
      </w:r>
      <w:r>
        <w:rPr>
          <w:w w:val="80"/>
        </w:rPr>
        <w:t>научно-исследовательской</w:t>
      </w:r>
      <w:r>
        <w:rPr>
          <w:spacing w:val="28"/>
          <w:w w:val="80"/>
        </w:rPr>
        <w:t xml:space="preserve"> </w:t>
      </w:r>
      <w:bookmarkEnd w:id="3"/>
      <w:r>
        <w:rPr>
          <w:w w:val="80"/>
        </w:rPr>
        <w:t>работы</w:t>
      </w:r>
    </w:p>
    <w:p w14:paraId="03371B48" w14:textId="77777777" w:rsidR="00501764" w:rsidRDefault="00501764" w:rsidP="00501764">
      <w:pPr>
        <w:pStyle w:val="2"/>
        <w:ind w:firstLine="0"/>
        <w:rPr>
          <w:color w:val="231F20"/>
          <w:w w:val="85"/>
        </w:rPr>
      </w:pPr>
    </w:p>
    <w:p w14:paraId="5FC1620A" w14:textId="741E41B1" w:rsidR="00501764" w:rsidRDefault="00501764" w:rsidP="00501764">
      <w:pPr>
        <w:pStyle w:val="2"/>
        <w:rPr>
          <w:color w:val="231F20"/>
          <w:w w:val="85"/>
        </w:rPr>
      </w:pPr>
      <w:bookmarkStart w:id="4" w:name="_TOC_250038"/>
      <w:r>
        <w:rPr>
          <w:color w:val="231F20"/>
          <w:w w:val="85"/>
        </w:rPr>
        <w:t>Выбор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темы</w:t>
      </w:r>
      <w:r>
        <w:rPr>
          <w:color w:val="231F20"/>
          <w:spacing w:val="-5"/>
          <w:w w:val="85"/>
        </w:rPr>
        <w:t xml:space="preserve"> </w:t>
      </w:r>
      <w:r>
        <w:rPr>
          <w:color w:val="231F20"/>
          <w:w w:val="85"/>
        </w:rPr>
        <w:t>научного</w:t>
      </w:r>
      <w:r>
        <w:rPr>
          <w:color w:val="231F20"/>
          <w:spacing w:val="-5"/>
          <w:w w:val="85"/>
        </w:rPr>
        <w:t xml:space="preserve"> </w:t>
      </w:r>
      <w:bookmarkEnd w:id="4"/>
      <w:r>
        <w:rPr>
          <w:color w:val="231F20"/>
          <w:w w:val="85"/>
        </w:rPr>
        <w:t>исследования</w:t>
      </w:r>
    </w:p>
    <w:p w14:paraId="6D368340" w14:textId="77777777" w:rsidR="00501764" w:rsidRPr="00501764" w:rsidRDefault="00501764" w:rsidP="00501764"/>
    <w:p w14:paraId="278F4305" w14:textId="77777777" w:rsidR="00501764" w:rsidRPr="00501764" w:rsidRDefault="00501764" w:rsidP="00501764">
      <w:pPr>
        <w:pStyle w:val="a3"/>
        <w:spacing w:before="0" w:after="0" w:line="276" w:lineRule="auto"/>
        <w:ind w:right="121"/>
      </w:pPr>
      <w:r w:rsidRPr="00501764">
        <w:rPr>
          <w:w w:val="105"/>
        </w:rPr>
        <w:t>Тема</w:t>
      </w:r>
      <w:r w:rsidRPr="00501764">
        <w:rPr>
          <w:spacing w:val="-9"/>
          <w:w w:val="105"/>
        </w:rPr>
        <w:t xml:space="preserve"> </w:t>
      </w:r>
      <w:r w:rsidRPr="00501764">
        <w:rPr>
          <w:w w:val="105"/>
        </w:rPr>
        <w:t>научно‑исследовательской</w:t>
      </w:r>
      <w:r w:rsidRPr="00501764">
        <w:rPr>
          <w:spacing w:val="-9"/>
          <w:w w:val="105"/>
        </w:rPr>
        <w:t xml:space="preserve"> </w:t>
      </w:r>
      <w:r w:rsidRPr="00501764">
        <w:rPr>
          <w:w w:val="105"/>
        </w:rPr>
        <w:t>работы</w:t>
      </w:r>
      <w:r w:rsidRPr="00501764">
        <w:rPr>
          <w:spacing w:val="-8"/>
          <w:w w:val="105"/>
        </w:rPr>
        <w:t xml:space="preserve"> </w:t>
      </w:r>
      <w:r w:rsidRPr="00501764">
        <w:rPr>
          <w:w w:val="105"/>
        </w:rPr>
        <w:t>может</w:t>
      </w:r>
      <w:r w:rsidRPr="00501764">
        <w:rPr>
          <w:spacing w:val="-9"/>
          <w:w w:val="105"/>
        </w:rPr>
        <w:t xml:space="preserve"> </w:t>
      </w:r>
      <w:r w:rsidRPr="00501764">
        <w:rPr>
          <w:w w:val="105"/>
        </w:rPr>
        <w:t>быть</w:t>
      </w:r>
      <w:r w:rsidRPr="00501764">
        <w:rPr>
          <w:spacing w:val="-9"/>
          <w:w w:val="105"/>
        </w:rPr>
        <w:t xml:space="preserve"> </w:t>
      </w:r>
      <w:r w:rsidRPr="00501764">
        <w:rPr>
          <w:w w:val="105"/>
        </w:rPr>
        <w:t>отнесена</w:t>
      </w:r>
      <w:r w:rsidRPr="00501764">
        <w:rPr>
          <w:spacing w:val="22"/>
          <w:w w:val="105"/>
        </w:rPr>
        <w:t xml:space="preserve"> </w:t>
      </w:r>
      <w:r w:rsidRPr="00501764">
        <w:rPr>
          <w:w w:val="105"/>
        </w:rPr>
        <w:t>к</w:t>
      </w:r>
      <w:r w:rsidRPr="00501764">
        <w:rPr>
          <w:spacing w:val="23"/>
          <w:w w:val="105"/>
        </w:rPr>
        <w:t xml:space="preserve"> </w:t>
      </w:r>
      <w:r w:rsidRPr="00501764">
        <w:rPr>
          <w:w w:val="105"/>
        </w:rPr>
        <w:t>определенному</w:t>
      </w:r>
      <w:r w:rsidRPr="00501764">
        <w:rPr>
          <w:spacing w:val="23"/>
          <w:w w:val="105"/>
        </w:rPr>
        <w:t xml:space="preserve"> </w:t>
      </w:r>
      <w:r w:rsidRPr="00501764">
        <w:rPr>
          <w:w w:val="105"/>
        </w:rPr>
        <w:t>научному</w:t>
      </w:r>
      <w:r w:rsidRPr="00501764">
        <w:rPr>
          <w:spacing w:val="23"/>
          <w:w w:val="105"/>
        </w:rPr>
        <w:t xml:space="preserve"> </w:t>
      </w:r>
      <w:r w:rsidRPr="00501764">
        <w:rPr>
          <w:w w:val="105"/>
        </w:rPr>
        <w:t>направлению</w:t>
      </w:r>
      <w:r w:rsidRPr="00501764">
        <w:rPr>
          <w:spacing w:val="23"/>
          <w:w w:val="105"/>
        </w:rPr>
        <w:t xml:space="preserve"> </w:t>
      </w:r>
      <w:r w:rsidRPr="00501764">
        <w:rPr>
          <w:w w:val="105"/>
        </w:rPr>
        <w:t>или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к</w:t>
      </w:r>
      <w:r w:rsidRPr="00501764">
        <w:rPr>
          <w:spacing w:val="12"/>
          <w:w w:val="105"/>
        </w:rPr>
        <w:t xml:space="preserve"> </w:t>
      </w:r>
      <w:r w:rsidRPr="00501764">
        <w:rPr>
          <w:w w:val="105"/>
        </w:rPr>
        <w:t>научной</w:t>
      </w:r>
      <w:r w:rsidRPr="00501764">
        <w:rPr>
          <w:spacing w:val="13"/>
          <w:w w:val="105"/>
        </w:rPr>
        <w:t xml:space="preserve"> </w:t>
      </w:r>
      <w:r w:rsidRPr="00501764">
        <w:rPr>
          <w:w w:val="105"/>
        </w:rPr>
        <w:t>проблеме.</w:t>
      </w:r>
      <w:r w:rsidRPr="00501764">
        <w:rPr>
          <w:spacing w:val="12"/>
          <w:w w:val="105"/>
        </w:rPr>
        <w:t xml:space="preserve"> </w:t>
      </w:r>
      <w:r w:rsidRPr="00501764">
        <w:rPr>
          <w:w w:val="105"/>
        </w:rPr>
        <w:t>Под</w:t>
      </w:r>
      <w:r w:rsidRPr="00501764">
        <w:rPr>
          <w:spacing w:val="13"/>
          <w:w w:val="105"/>
        </w:rPr>
        <w:t xml:space="preserve"> </w:t>
      </w:r>
      <w:r w:rsidRPr="00501764">
        <w:rPr>
          <w:w w:val="105"/>
        </w:rPr>
        <w:t>научным</w:t>
      </w:r>
      <w:r w:rsidRPr="00501764">
        <w:rPr>
          <w:spacing w:val="12"/>
          <w:w w:val="105"/>
        </w:rPr>
        <w:t xml:space="preserve"> </w:t>
      </w:r>
      <w:r w:rsidRPr="00501764">
        <w:rPr>
          <w:w w:val="105"/>
        </w:rPr>
        <w:t>направлением</w:t>
      </w:r>
      <w:r w:rsidRPr="00501764">
        <w:rPr>
          <w:spacing w:val="13"/>
          <w:w w:val="105"/>
        </w:rPr>
        <w:t xml:space="preserve"> </w:t>
      </w:r>
      <w:r w:rsidRPr="00501764">
        <w:rPr>
          <w:w w:val="105"/>
        </w:rPr>
        <w:t>понимается наука, комплекс наук или научных проблем, в области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которых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ведутся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исследования.</w:t>
      </w:r>
    </w:p>
    <w:p w14:paraId="3E0AE8DD" w14:textId="77777777" w:rsidR="00501764" w:rsidRPr="00501764" w:rsidRDefault="00501764" w:rsidP="00501764">
      <w:pPr>
        <w:pStyle w:val="a3"/>
        <w:spacing w:before="0" w:after="0" w:line="276" w:lineRule="auto"/>
        <w:ind w:right="120"/>
      </w:pPr>
      <w:r w:rsidRPr="00501764">
        <w:rPr>
          <w:w w:val="105"/>
        </w:rPr>
        <w:t>Научная проблема — это совокупность новых, диалектически возникающих сложных теоретических или практических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вопросов, противоречащих существующим знаниям или прикладным методикам в данной науке, требующая решения путем научных исследований [14]; совокупность тем научно‑исследовательской работы. Проблема может быть отраслевой,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межотраслевой,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глобальной.</w:t>
      </w:r>
    </w:p>
    <w:p w14:paraId="43943C27" w14:textId="77777777" w:rsidR="00501764" w:rsidRPr="00501764" w:rsidRDefault="00501764" w:rsidP="00501764">
      <w:pPr>
        <w:pStyle w:val="a3"/>
        <w:spacing w:before="0" w:after="0" w:line="276" w:lineRule="auto"/>
        <w:ind w:right="117"/>
      </w:pPr>
      <w:r w:rsidRPr="00501764">
        <w:rPr>
          <w:w w:val="105"/>
        </w:rPr>
        <w:t>Научная тема — это сложная, требующая решения задача.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Темы могут быть теоретическими, практическими и смешанными.</w:t>
      </w:r>
    </w:p>
    <w:p w14:paraId="28D48427" w14:textId="77777777" w:rsidR="00501764" w:rsidRPr="00501764" w:rsidRDefault="00501764" w:rsidP="00501764">
      <w:pPr>
        <w:pStyle w:val="a3"/>
        <w:spacing w:before="0" w:after="0" w:line="276" w:lineRule="auto"/>
        <w:ind w:right="121"/>
      </w:pPr>
      <w:r w:rsidRPr="00501764">
        <w:rPr>
          <w:w w:val="105"/>
        </w:rPr>
        <w:t>Считается, что правильный выбор темы работы наполовину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обеспечивает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успешное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ее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выполнение.</w:t>
      </w:r>
    </w:p>
    <w:p w14:paraId="7BDE99CA" w14:textId="77777777" w:rsidR="00501764" w:rsidRPr="00501764" w:rsidRDefault="00501764" w:rsidP="00501764">
      <w:pPr>
        <w:pStyle w:val="a3"/>
        <w:spacing w:before="0" w:after="0" w:line="276" w:lineRule="auto"/>
      </w:pPr>
      <w:r w:rsidRPr="00501764">
        <w:rPr>
          <w:w w:val="105"/>
        </w:rPr>
        <w:t>Для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начинающего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исследователя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выбор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темы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научной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работы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представляет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довольно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сложную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задачу.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Однако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этот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выбор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значительно облегчается, если исследователь имеет практический опыт в той области, в которой предполагается проводить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исследования, участвует в работах различных научных конференций</w:t>
      </w:r>
      <w:r w:rsidRPr="00501764">
        <w:rPr>
          <w:spacing w:val="21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21"/>
          <w:w w:val="105"/>
        </w:rPr>
        <w:t xml:space="preserve"> </w:t>
      </w:r>
      <w:r w:rsidRPr="00501764">
        <w:rPr>
          <w:w w:val="105"/>
        </w:rPr>
        <w:t>совещаний,</w:t>
      </w:r>
      <w:r w:rsidRPr="00501764">
        <w:rPr>
          <w:spacing w:val="21"/>
          <w:w w:val="105"/>
        </w:rPr>
        <w:t xml:space="preserve"> </w:t>
      </w:r>
      <w:r w:rsidRPr="00501764">
        <w:rPr>
          <w:w w:val="105"/>
        </w:rPr>
        <w:t>обращает</w:t>
      </w:r>
      <w:r w:rsidRPr="00501764">
        <w:rPr>
          <w:spacing w:val="21"/>
          <w:w w:val="105"/>
        </w:rPr>
        <w:t xml:space="preserve"> </w:t>
      </w:r>
      <w:r w:rsidRPr="00501764">
        <w:rPr>
          <w:w w:val="105"/>
        </w:rPr>
        <w:t>внимание</w:t>
      </w:r>
      <w:r w:rsidRPr="00501764">
        <w:rPr>
          <w:spacing w:val="22"/>
          <w:w w:val="105"/>
        </w:rPr>
        <w:t xml:space="preserve"> </w:t>
      </w:r>
      <w:r w:rsidRPr="00501764">
        <w:rPr>
          <w:w w:val="105"/>
        </w:rPr>
        <w:t>на</w:t>
      </w:r>
      <w:r w:rsidRPr="00501764">
        <w:rPr>
          <w:spacing w:val="21"/>
          <w:w w:val="105"/>
        </w:rPr>
        <w:t xml:space="preserve"> </w:t>
      </w:r>
      <w:r w:rsidRPr="00501764">
        <w:rPr>
          <w:w w:val="105"/>
        </w:rPr>
        <w:t>вопросы,</w:t>
      </w:r>
      <w:r w:rsidRPr="00501764">
        <w:rPr>
          <w:spacing w:val="21"/>
          <w:w w:val="105"/>
        </w:rPr>
        <w:t xml:space="preserve"> </w:t>
      </w:r>
      <w:r w:rsidRPr="00501764">
        <w:rPr>
          <w:w w:val="105"/>
        </w:rPr>
        <w:t>требующие разрешения, знакомится с тематическими планами от</w:t>
      </w:r>
      <w:r w:rsidRPr="00501764">
        <w:rPr>
          <w:spacing w:val="-2"/>
          <w:w w:val="105"/>
        </w:rPr>
        <w:t>раслевых</w:t>
      </w:r>
      <w:r w:rsidRPr="00501764">
        <w:rPr>
          <w:spacing w:val="-22"/>
          <w:w w:val="105"/>
        </w:rPr>
        <w:t xml:space="preserve"> </w:t>
      </w:r>
      <w:r w:rsidRPr="00501764">
        <w:rPr>
          <w:spacing w:val="-2"/>
          <w:w w:val="105"/>
        </w:rPr>
        <w:t>научно‑исследовательских</w:t>
      </w:r>
      <w:r w:rsidRPr="00501764">
        <w:rPr>
          <w:spacing w:val="-22"/>
          <w:w w:val="105"/>
        </w:rPr>
        <w:t xml:space="preserve"> </w:t>
      </w:r>
      <w:r w:rsidRPr="00501764">
        <w:rPr>
          <w:spacing w:val="-2"/>
          <w:w w:val="105"/>
        </w:rPr>
        <w:t>институтов,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2"/>
          <w:w w:val="105"/>
        </w:rPr>
        <w:t>где</w:t>
      </w:r>
      <w:r w:rsidRPr="00501764">
        <w:rPr>
          <w:spacing w:val="-22"/>
          <w:w w:val="105"/>
        </w:rPr>
        <w:t xml:space="preserve"> </w:t>
      </w:r>
      <w:r w:rsidRPr="00501764">
        <w:rPr>
          <w:spacing w:val="-2"/>
          <w:w w:val="105"/>
        </w:rPr>
        <w:t>могут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2"/>
          <w:w w:val="105"/>
        </w:rPr>
        <w:t>быть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указаны</w:t>
      </w:r>
      <w:r w:rsidRPr="00501764">
        <w:rPr>
          <w:spacing w:val="-21"/>
          <w:w w:val="105"/>
        </w:rPr>
        <w:t xml:space="preserve"> </w:t>
      </w:r>
      <w:r w:rsidRPr="00501764">
        <w:rPr>
          <w:w w:val="105"/>
        </w:rPr>
        <w:t>темы</w:t>
      </w:r>
      <w:r w:rsidRPr="00501764">
        <w:rPr>
          <w:spacing w:val="-21"/>
          <w:w w:val="105"/>
        </w:rPr>
        <w:t xml:space="preserve"> </w:t>
      </w:r>
      <w:r w:rsidRPr="00501764">
        <w:rPr>
          <w:w w:val="105"/>
        </w:rPr>
        <w:t>или</w:t>
      </w:r>
      <w:r w:rsidRPr="00501764">
        <w:rPr>
          <w:spacing w:val="-20"/>
          <w:w w:val="105"/>
        </w:rPr>
        <w:t xml:space="preserve"> </w:t>
      </w:r>
      <w:r w:rsidRPr="00501764">
        <w:rPr>
          <w:w w:val="105"/>
        </w:rPr>
        <w:t>вопросы,</w:t>
      </w:r>
      <w:r w:rsidRPr="00501764">
        <w:rPr>
          <w:spacing w:val="-21"/>
          <w:w w:val="105"/>
        </w:rPr>
        <w:t xml:space="preserve"> </w:t>
      </w:r>
      <w:r w:rsidRPr="00501764">
        <w:rPr>
          <w:w w:val="105"/>
        </w:rPr>
        <w:t>пригодные</w:t>
      </w:r>
      <w:r w:rsidRPr="00501764">
        <w:rPr>
          <w:spacing w:val="-21"/>
          <w:w w:val="105"/>
        </w:rPr>
        <w:t xml:space="preserve"> </w:t>
      </w:r>
      <w:r w:rsidRPr="00501764">
        <w:rPr>
          <w:w w:val="105"/>
        </w:rPr>
        <w:lastRenderedPageBreak/>
        <w:t>для</w:t>
      </w:r>
      <w:r w:rsidRPr="00501764">
        <w:rPr>
          <w:spacing w:val="-20"/>
          <w:w w:val="105"/>
        </w:rPr>
        <w:t xml:space="preserve"> </w:t>
      </w:r>
      <w:r w:rsidRPr="00501764">
        <w:rPr>
          <w:w w:val="105"/>
        </w:rPr>
        <w:t>изучения</w:t>
      </w:r>
      <w:r w:rsidRPr="00501764">
        <w:rPr>
          <w:spacing w:val="-21"/>
          <w:w w:val="105"/>
        </w:rPr>
        <w:t xml:space="preserve"> </w:t>
      </w:r>
      <w:r w:rsidRPr="00501764">
        <w:rPr>
          <w:w w:val="105"/>
        </w:rPr>
        <w:t>в</w:t>
      </w:r>
      <w:r w:rsidRPr="00501764">
        <w:rPr>
          <w:spacing w:val="-21"/>
          <w:w w:val="105"/>
        </w:rPr>
        <w:t xml:space="preserve"> </w:t>
      </w:r>
      <w:r w:rsidRPr="00501764">
        <w:rPr>
          <w:w w:val="105"/>
        </w:rPr>
        <w:t>его</w:t>
      </w:r>
      <w:r w:rsidRPr="00501764">
        <w:rPr>
          <w:spacing w:val="-20"/>
          <w:w w:val="105"/>
        </w:rPr>
        <w:t xml:space="preserve"> </w:t>
      </w:r>
      <w:r w:rsidRPr="00501764">
        <w:rPr>
          <w:w w:val="105"/>
        </w:rPr>
        <w:t>научной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работе.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Тему</w:t>
      </w:r>
      <w:r w:rsidRPr="00501764">
        <w:rPr>
          <w:spacing w:val="-10"/>
          <w:w w:val="105"/>
        </w:rPr>
        <w:t xml:space="preserve"> </w:t>
      </w:r>
      <w:r w:rsidRPr="00501764">
        <w:rPr>
          <w:w w:val="105"/>
        </w:rPr>
        <w:t>для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своей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работы</w:t>
      </w:r>
      <w:r w:rsidRPr="00501764">
        <w:rPr>
          <w:spacing w:val="-10"/>
          <w:w w:val="105"/>
        </w:rPr>
        <w:t xml:space="preserve"> </w:t>
      </w:r>
      <w:r w:rsidRPr="00501764">
        <w:rPr>
          <w:w w:val="105"/>
        </w:rPr>
        <w:t>исследователь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может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найти</w:t>
      </w:r>
      <w:r w:rsidRPr="00501764">
        <w:rPr>
          <w:spacing w:val="-55"/>
          <w:w w:val="105"/>
        </w:rPr>
        <w:t xml:space="preserve"> </w:t>
      </w:r>
      <w:r w:rsidRPr="00501764">
        <w:rPr>
          <w:spacing w:val="-1"/>
          <w:w w:val="105"/>
        </w:rPr>
        <w:t>также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в</w:t>
      </w:r>
      <w:r w:rsidRPr="00501764">
        <w:rPr>
          <w:spacing w:val="-19"/>
          <w:w w:val="105"/>
        </w:rPr>
        <w:t xml:space="preserve"> </w:t>
      </w:r>
      <w:r w:rsidRPr="00501764">
        <w:rPr>
          <w:spacing w:val="-1"/>
          <w:w w:val="105"/>
        </w:rPr>
        <w:t>списках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тем,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которые</w:t>
      </w:r>
      <w:r w:rsidRPr="00501764">
        <w:rPr>
          <w:spacing w:val="-20"/>
          <w:w w:val="105"/>
        </w:rPr>
        <w:t xml:space="preserve"> </w:t>
      </w:r>
      <w:r w:rsidRPr="00501764">
        <w:rPr>
          <w:w w:val="105"/>
        </w:rPr>
        <w:t>предлагаются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различными</w:t>
      </w:r>
      <w:r w:rsidRPr="00501764">
        <w:rPr>
          <w:spacing w:val="-20"/>
          <w:w w:val="105"/>
        </w:rPr>
        <w:t xml:space="preserve"> </w:t>
      </w:r>
      <w:r w:rsidRPr="00501764">
        <w:rPr>
          <w:w w:val="105"/>
        </w:rPr>
        <w:t>хозяйственными (министерства, управления, комбинаты, предприятия) и общественными (научно‑техническое общество и др.)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организациями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для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выполнения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по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конкурсу.</w:t>
      </w:r>
    </w:p>
    <w:p w14:paraId="25BEE17B" w14:textId="77777777" w:rsidR="00501764" w:rsidRPr="00501764" w:rsidRDefault="00501764" w:rsidP="00501764">
      <w:pPr>
        <w:pStyle w:val="a3"/>
        <w:spacing w:before="0" w:after="0" w:line="276" w:lineRule="auto"/>
        <w:ind w:right="234"/>
      </w:pPr>
      <w:r w:rsidRPr="00501764">
        <w:rPr>
          <w:w w:val="105"/>
        </w:rPr>
        <w:t>При выборе темы научной работы необходимо учитывать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следующие соображения, которые в большей степени определяют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успех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работы:</w:t>
      </w:r>
    </w:p>
    <w:p w14:paraId="26DCF258" w14:textId="77777777" w:rsidR="00501764" w:rsidRPr="00501764" w:rsidRDefault="00501764" w:rsidP="00501764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1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склонности, подготовку и знания исследователя. Исследователю, имеющему большую склонность к теоретическим исследованиям, целесообразнее выбирать тему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теоретической работ. Если же исследователь проявляет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большой</w:t>
      </w:r>
      <w:r w:rsidRPr="00501764">
        <w:rPr>
          <w:color w:val="231F20"/>
          <w:spacing w:val="-1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интерес</w:t>
      </w:r>
      <w:r w:rsidRPr="00501764">
        <w:rPr>
          <w:color w:val="231F20"/>
          <w:spacing w:val="-1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</w:t>
      </w:r>
      <w:r w:rsidRPr="00501764">
        <w:rPr>
          <w:color w:val="231F20"/>
          <w:spacing w:val="-15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склонность</w:t>
      </w:r>
      <w:r w:rsidRPr="00501764">
        <w:rPr>
          <w:color w:val="231F20"/>
          <w:spacing w:val="-1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к</w:t>
      </w:r>
      <w:r w:rsidRPr="00501764">
        <w:rPr>
          <w:color w:val="231F20"/>
          <w:spacing w:val="-15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конструированию</w:t>
      </w:r>
      <w:r w:rsidRPr="00501764">
        <w:rPr>
          <w:color w:val="231F20"/>
          <w:spacing w:val="-1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</w:t>
      </w:r>
      <w:r w:rsidRPr="00501764">
        <w:rPr>
          <w:color w:val="231F20"/>
          <w:spacing w:val="-15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изобретению,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то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лучше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выбирать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тему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поисковой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работы;</w:t>
      </w:r>
    </w:p>
    <w:p w14:paraId="0549D876" w14:textId="77777777" w:rsidR="00501764" w:rsidRPr="00501764" w:rsidRDefault="00501764" w:rsidP="00501764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29" w:firstLine="709"/>
        <w:jc w:val="both"/>
        <w:rPr>
          <w:sz w:val="24"/>
          <w:szCs w:val="24"/>
        </w:rPr>
      </w:pPr>
      <w:r w:rsidRPr="00501764">
        <w:rPr>
          <w:color w:val="231F20"/>
          <w:spacing w:val="-1"/>
          <w:w w:val="105"/>
          <w:sz w:val="24"/>
          <w:szCs w:val="24"/>
        </w:rPr>
        <w:t>материальные</w:t>
      </w:r>
      <w:r w:rsidRPr="00501764">
        <w:rPr>
          <w:color w:val="231F20"/>
          <w:spacing w:val="-22"/>
          <w:w w:val="105"/>
          <w:sz w:val="24"/>
          <w:szCs w:val="24"/>
        </w:rPr>
        <w:t xml:space="preserve"> </w:t>
      </w:r>
      <w:r w:rsidRPr="00501764">
        <w:rPr>
          <w:color w:val="231F20"/>
          <w:spacing w:val="-1"/>
          <w:w w:val="105"/>
          <w:sz w:val="24"/>
          <w:szCs w:val="24"/>
        </w:rPr>
        <w:t>возможности</w:t>
      </w:r>
      <w:r w:rsidRPr="00501764">
        <w:rPr>
          <w:color w:val="231F20"/>
          <w:spacing w:val="-21"/>
          <w:w w:val="105"/>
          <w:sz w:val="24"/>
          <w:szCs w:val="24"/>
        </w:rPr>
        <w:t xml:space="preserve"> </w:t>
      </w:r>
      <w:r w:rsidRPr="00501764">
        <w:rPr>
          <w:color w:val="231F20"/>
          <w:spacing w:val="-1"/>
          <w:w w:val="105"/>
          <w:sz w:val="24"/>
          <w:szCs w:val="24"/>
        </w:rPr>
        <w:t>(наличие</w:t>
      </w:r>
      <w:r w:rsidRPr="00501764">
        <w:rPr>
          <w:color w:val="231F20"/>
          <w:spacing w:val="-2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оборудования,</w:t>
      </w:r>
      <w:r w:rsidRPr="00501764">
        <w:rPr>
          <w:color w:val="231F20"/>
          <w:spacing w:val="-2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приборов, сырья, подготовленных кадров и объем финансирования) для проведения исследовательской работы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</w:t>
      </w:r>
      <w:r w:rsidRPr="00501764">
        <w:rPr>
          <w:color w:val="231F20"/>
          <w:spacing w:val="-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сроки</w:t>
      </w:r>
      <w:r w:rsidRPr="00501764">
        <w:rPr>
          <w:color w:val="231F20"/>
          <w:spacing w:val="-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ее</w:t>
      </w:r>
      <w:r w:rsidRPr="00501764">
        <w:rPr>
          <w:color w:val="231F20"/>
          <w:spacing w:val="-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выполнения;</w:t>
      </w:r>
    </w:p>
    <w:p w14:paraId="7D01ED12" w14:textId="77777777" w:rsidR="00501764" w:rsidRPr="00501764" w:rsidRDefault="00501764" w:rsidP="00501764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1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актуальность темы, т. е. ее соответствие направлению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развития науки, техники и технологии текстильной промышленности, а также современным запросам промышленности;</w:t>
      </w:r>
    </w:p>
    <w:p w14:paraId="4DF0D34F" w14:textId="47722367" w:rsidR="00501764" w:rsidRPr="00501764" w:rsidRDefault="00501764" w:rsidP="00501764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5" w:firstLine="709"/>
        <w:jc w:val="both"/>
        <w:rPr>
          <w:sz w:val="24"/>
          <w:szCs w:val="24"/>
        </w:rPr>
      </w:pPr>
      <w:r w:rsidRPr="00501764">
        <w:rPr>
          <w:color w:val="231F20"/>
          <w:spacing w:val="-1"/>
          <w:w w:val="105"/>
          <w:sz w:val="24"/>
          <w:szCs w:val="24"/>
        </w:rPr>
        <w:t>необходимость</w:t>
      </w:r>
      <w:r w:rsidRPr="00501764">
        <w:rPr>
          <w:color w:val="231F20"/>
          <w:spacing w:val="-19"/>
          <w:w w:val="105"/>
          <w:sz w:val="24"/>
          <w:szCs w:val="24"/>
        </w:rPr>
        <w:t xml:space="preserve"> </w:t>
      </w:r>
      <w:r w:rsidRPr="00501764">
        <w:rPr>
          <w:color w:val="231F20"/>
          <w:spacing w:val="-1"/>
          <w:w w:val="105"/>
          <w:sz w:val="24"/>
          <w:szCs w:val="24"/>
        </w:rPr>
        <w:t>поручения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spacing w:val="-1"/>
          <w:w w:val="105"/>
          <w:sz w:val="24"/>
          <w:szCs w:val="24"/>
        </w:rPr>
        <w:t>больших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по</w:t>
      </w:r>
      <w:r w:rsidRPr="00501764">
        <w:rPr>
          <w:color w:val="231F20"/>
          <w:spacing w:val="-20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объему</w:t>
      </w:r>
      <w:r w:rsidRPr="00501764">
        <w:rPr>
          <w:color w:val="231F20"/>
          <w:spacing w:val="-18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</w:t>
      </w:r>
      <w:r w:rsidRPr="00501764">
        <w:rPr>
          <w:color w:val="231F20"/>
          <w:spacing w:val="-18"/>
          <w:w w:val="105"/>
          <w:sz w:val="24"/>
          <w:szCs w:val="24"/>
        </w:rPr>
        <w:t xml:space="preserve"> </w:t>
      </w:r>
      <w:r w:rsidR="006301E9" w:rsidRPr="006301E9">
        <w:rPr>
          <w:color w:val="231F20"/>
          <w:w w:val="105"/>
          <w:sz w:val="24"/>
          <w:szCs w:val="24"/>
        </w:rPr>
        <w:t>сложных тем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="006301E9" w:rsidRPr="00501764">
        <w:rPr>
          <w:color w:val="231F20"/>
          <w:w w:val="105"/>
          <w:sz w:val="24"/>
          <w:szCs w:val="24"/>
        </w:rPr>
        <w:t>научн</w:t>
      </w:r>
      <w:r w:rsidR="006301E9">
        <w:rPr>
          <w:color w:val="231F20"/>
          <w:w w:val="105"/>
          <w:sz w:val="24"/>
          <w:szCs w:val="24"/>
        </w:rPr>
        <w:t>о</w:t>
      </w:r>
      <w:r w:rsidR="006301E9" w:rsidRPr="00501764">
        <w:rPr>
          <w:color w:val="231F20"/>
          <w:w w:val="105"/>
          <w:sz w:val="24"/>
          <w:szCs w:val="24"/>
        </w:rPr>
        <w:t>й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работы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более</w:t>
      </w:r>
      <w:r w:rsidRPr="00501764">
        <w:rPr>
          <w:color w:val="231F20"/>
          <w:spacing w:val="-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опытным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исследователям.</w:t>
      </w:r>
    </w:p>
    <w:p w14:paraId="2AE75CA3" w14:textId="77777777" w:rsidR="00501764" w:rsidRPr="00501764" w:rsidRDefault="00501764" w:rsidP="00501764">
      <w:pPr>
        <w:pStyle w:val="a3"/>
        <w:spacing w:before="0" w:after="0" w:line="276" w:lineRule="auto"/>
        <w:ind w:right="232"/>
      </w:pPr>
      <w:r w:rsidRPr="00501764">
        <w:rPr>
          <w:w w:val="105"/>
        </w:rPr>
        <w:t>Темы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курсовых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выпускных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квалификационных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работ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(дипломные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сочинения,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магистерские</w:t>
      </w:r>
      <w:r w:rsidRPr="00501764">
        <w:rPr>
          <w:spacing w:val="-18"/>
          <w:w w:val="105"/>
        </w:rPr>
        <w:t xml:space="preserve"> </w:t>
      </w:r>
      <w:r w:rsidRPr="00501764">
        <w:rPr>
          <w:w w:val="105"/>
        </w:rPr>
        <w:t>диссертации)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определяются</w:t>
      </w:r>
      <w:r w:rsidRPr="00501764">
        <w:rPr>
          <w:spacing w:val="-55"/>
          <w:w w:val="105"/>
        </w:rPr>
        <w:t xml:space="preserve"> </w:t>
      </w:r>
      <w:r w:rsidRPr="00501764">
        <w:rPr>
          <w:spacing w:val="-1"/>
          <w:w w:val="105"/>
        </w:rPr>
        <w:t>кафедрами.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1"/>
          <w:w w:val="105"/>
        </w:rPr>
        <w:t>Тематика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1"/>
          <w:w w:val="105"/>
        </w:rPr>
        <w:t>должна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1"/>
          <w:w w:val="105"/>
        </w:rPr>
        <w:t>соответствовать</w:t>
      </w:r>
      <w:r w:rsidRPr="00501764">
        <w:rPr>
          <w:spacing w:val="-20"/>
          <w:w w:val="105"/>
        </w:rPr>
        <w:t xml:space="preserve"> </w:t>
      </w:r>
      <w:r w:rsidRPr="00501764">
        <w:rPr>
          <w:w w:val="105"/>
        </w:rPr>
        <w:t>программам</w:t>
      </w:r>
      <w:r w:rsidRPr="00501764">
        <w:rPr>
          <w:spacing w:val="-21"/>
          <w:w w:val="105"/>
        </w:rPr>
        <w:t xml:space="preserve"> </w:t>
      </w:r>
      <w:r w:rsidRPr="00501764">
        <w:rPr>
          <w:w w:val="105"/>
        </w:rPr>
        <w:t>кур</w:t>
      </w:r>
      <w:r w:rsidRPr="00501764">
        <w:rPr>
          <w:spacing w:val="-1"/>
          <w:w w:val="105"/>
        </w:rPr>
        <w:t>сов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учебных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дисциплин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учебным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планам.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При</w:t>
      </w:r>
      <w:r w:rsidRPr="00501764">
        <w:rPr>
          <w:spacing w:val="-20"/>
          <w:w w:val="105"/>
        </w:rPr>
        <w:t xml:space="preserve"> </w:t>
      </w:r>
      <w:r w:rsidRPr="00501764">
        <w:rPr>
          <w:w w:val="105"/>
        </w:rPr>
        <w:t>ее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составлении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целесообразно учитывать сложившиеся на кафедрах научные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направления и возможность обеспечения студентов квалифицированным</w:t>
      </w:r>
      <w:r w:rsidRPr="00501764">
        <w:rPr>
          <w:spacing w:val="22"/>
          <w:w w:val="105"/>
        </w:rPr>
        <w:t xml:space="preserve"> </w:t>
      </w:r>
      <w:r w:rsidRPr="00501764">
        <w:rPr>
          <w:w w:val="105"/>
        </w:rPr>
        <w:t>научным</w:t>
      </w:r>
      <w:r w:rsidRPr="00501764">
        <w:rPr>
          <w:spacing w:val="23"/>
          <w:w w:val="105"/>
        </w:rPr>
        <w:t xml:space="preserve"> </w:t>
      </w:r>
      <w:r w:rsidRPr="00501764">
        <w:rPr>
          <w:w w:val="105"/>
        </w:rPr>
        <w:t>руководством.</w:t>
      </w:r>
      <w:r w:rsidRPr="00501764">
        <w:rPr>
          <w:spacing w:val="23"/>
          <w:w w:val="105"/>
        </w:rPr>
        <w:t xml:space="preserve"> </w:t>
      </w:r>
      <w:r w:rsidRPr="00501764">
        <w:rPr>
          <w:w w:val="105"/>
        </w:rPr>
        <w:t>Желательно</w:t>
      </w:r>
      <w:r w:rsidRPr="00501764">
        <w:rPr>
          <w:spacing w:val="23"/>
          <w:w w:val="105"/>
        </w:rPr>
        <w:t xml:space="preserve"> </w:t>
      </w:r>
      <w:r w:rsidRPr="00501764">
        <w:rPr>
          <w:w w:val="105"/>
        </w:rPr>
        <w:t>добиваться того, чтобы темы обладали актуальностью, новизной, практической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теоретической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значимостью.</w:t>
      </w:r>
    </w:p>
    <w:p w14:paraId="08D99204" w14:textId="77777777" w:rsidR="00501764" w:rsidRPr="00501764" w:rsidRDefault="00501764" w:rsidP="00501764">
      <w:pPr>
        <w:pStyle w:val="a3"/>
        <w:spacing w:before="0" w:after="0" w:line="276" w:lineRule="auto"/>
      </w:pPr>
      <w:r w:rsidRPr="00501764">
        <w:rPr>
          <w:w w:val="105"/>
        </w:rPr>
        <w:t>Темы выпускных квалификационных работ должны доводиться до сведения студентов в начале последнего года обучения, но не позднее, чем за полгода до начала итоговой аттестации.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Студентам</w:t>
      </w:r>
      <w:r w:rsidRPr="00501764">
        <w:rPr>
          <w:spacing w:val="-10"/>
          <w:w w:val="105"/>
        </w:rPr>
        <w:t xml:space="preserve"> </w:t>
      </w:r>
      <w:r w:rsidRPr="00501764">
        <w:rPr>
          <w:w w:val="105"/>
        </w:rPr>
        <w:t>предоставляется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право</w:t>
      </w:r>
      <w:r w:rsidRPr="00501764">
        <w:rPr>
          <w:spacing w:val="-10"/>
          <w:w w:val="105"/>
        </w:rPr>
        <w:t xml:space="preserve"> </w:t>
      </w:r>
      <w:r w:rsidRPr="00501764">
        <w:rPr>
          <w:w w:val="105"/>
        </w:rPr>
        <w:t>выбора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темы</w:t>
      </w:r>
      <w:r w:rsidRPr="00501764">
        <w:rPr>
          <w:spacing w:val="-10"/>
          <w:w w:val="105"/>
        </w:rPr>
        <w:t xml:space="preserve"> </w:t>
      </w:r>
      <w:r w:rsidRPr="00501764">
        <w:rPr>
          <w:w w:val="105"/>
        </w:rPr>
        <w:t>вплоть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до предложения своей с необходимым обоснованием ее разработки.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При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выборе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темы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рекомендуется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учитывать: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ее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актуальность, новизну, теоретическую и практическую значимость,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соответствие профилю работы после окончания вуза, наличие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или отсутствие литературы и практических материалов, наработки самого студента по теме в виде курсовых работ и научных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докладов,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а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также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интерес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студента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к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выбранной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теме,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его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субъективные</w:t>
      </w:r>
      <w:r w:rsidRPr="00501764">
        <w:rPr>
          <w:spacing w:val="-17"/>
          <w:w w:val="105"/>
        </w:rPr>
        <w:t xml:space="preserve"> </w:t>
      </w:r>
      <w:r w:rsidRPr="00501764">
        <w:rPr>
          <w:w w:val="105"/>
        </w:rPr>
        <w:t>возможности</w:t>
      </w:r>
      <w:r w:rsidRPr="00501764">
        <w:rPr>
          <w:spacing w:val="-17"/>
          <w:w w:val="105"/>
        </w:rPr>
        <w:t xml:space="preserve"> </w:t>
      </w:r>
      <w:r w:rsidRPr="00501764">
        <w:rPr>
          <w:w w:val="105"/>
        </w:rPr>
        <w:t>провести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необходимые</w:t>
      </w:r>
      <w:r w:rsidRPr="00501764">
        <w:rPr>
          <w:spacing w:val="-17"/>
          <w:w w:val="105"/>
        </w:rPr>
        <w:t xml:space="preserve"> </w:t>
      </w:r>
      <w:r w:rsidRPr="00501764">
        <w:rPr>
          <w:w w:val="105"/>
        </w:rPr>
        <w:t>исследова</w:t>
      </w:r>
      <w:r w:rsidRPr="00501764">
        <w:rPr>
          <w:spacing w:val="-1"/>
          <w:w w:val="105"/>
        </w:rPr>
        <w:t>ния.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Выбор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темы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могут</w:t>
      </w:r>
      <w:r w:rsidRPr="00501764">
        <w:rPr>
          <w:spacing w:val="-18"/>
          <w:w w:val="105"/>
        </w:rPr>
        <w:t xml:space="preserve"> </w:t>
      </w:r>
      <w:r w:rsidRPr="00501764">
        <w:rPr>
          <w:w w:val="105"/>
        </w:rPr>
        <w:t>облегчить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консультации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с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преподавателями и профессорами, ознакомление с литературой по избран</w:t>
      </w:r>
      <w:r w:rsidRPr="00501764">
        <w:rPr>
          <w:spacing w:val="-1"/>
          <w:w w:val="105"/>
        </w:rPr>
        <w:t>ной</w:t>
      </w:r>
      <w:r w:rsidRPr="00501764">
        <w:rPr>
          <w:spacing w:val="-22"/>
          <w:w w:val="105"/>
        </w:rPr>
        <w:t xml:space="preserve"> </w:t>
      </w:r>
      <w:r w:rsidRPr="00501764">
        <w:rPr>
          <w:spacing w:val="-1"/>
          <w:w w:val="105"/>
        </w:rPr>
        <w:t>специальности,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1"/>
          <w:w w:val="105"/>
        </w:rPr>
        <w:t>пересмотр</w:t>
      </w:r>
      <w:r w:rsidRPr="00501764">
        <w:rPr>
          <w:spacing w:val="-22"/>
          <w:w w:val="105"/>
        </w:rPr>
        <w:t xml:space="preserve"> </w:t>
      </w:r>
      <w:r w:rsidRPr="00501764">
        <w:rPr>
          <w:w w:val="105"/>
        </w:rPr>
        <w:t>уже</w:t>
      </w:r>
      <w:r w:rsidRPr="00501764">
        <w:rPr>
          <w:spacing w:val="-21"/>
          <w:w w:val="105"/>
        </w:rPr>
        <w:t xml:space="preserve"> </w:t>
      </w:r>
      <w:r w:rsidRPr="00501764">
        <w:rPr>
          <w:w w:val="105"/>
        </w:rPr>
        <w:t>известных</w:t>
      </w:r>
      <w:r w:rsidRPr="00501764">
        <w:rPr>
          <w:spacing w:val="-22"/>
          <w:w w:val="105"/>
        </w:rPr>
        <w:t xml:space="preserve"> </w:t>
      </w:r>
      <w:r w:rsidRPr="00501764">
        <w:rPr>
          <w:w w:val="105"/>
        </w:rPr>
        <w:t>науке</w:t>
      </w:r>
      <w:r w:rsidRPr="00501764">
        <w:rPr>
          <w:spacing w:val="-21"/>
          <w:w w:val="105"/>
        </w:rPr>
        <w:t xml:space="preserve"> </w:t>
      </w:r>
      <w:r w:rsidRPr="00501764">
        <w:rPr>
          <w:w w:val="105"/>
        </w:rPr>
        <w:t>положений</w:t>
      </w:r>
      <w:r w:rsidRPr="00501764">
        <w:rPr>
          <w:spacing w:val="-56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выводов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под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новым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углом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зрения.</w:t>
      </w:r>
    </w:p>
    <w:p w14:paraId="1DC34ACB" w14:textId="77777777" w:rsidR="00501764" w:rsidRPr="00501764" w:rsidRDefault="00501764" w:rsidP="00501764">
      <w:pPr>
        <w:pStyle w:val="a3"/>
        <w:spacing w:before="0" w:after="0" w:line="276" w:lineRule="auto"/>
        <w:ind w:right="118"/>
      </w:pPr>
      <w:r w:rsidRPr="00501764">
        <w:rPr>
          <w:w w:val="105"/>
        </w:rPr>
        <w:t>Выбрав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тему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письменной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работы,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студенту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необходимо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встретиться с предполагаемым научным руководителем и получить его согласие на руководство ее выполнением. Для закрепления за ним выбранной темы дипломной работы (магистерской диссертации) студент должен написать заявление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по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установленной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вузом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форме.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Эта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тема,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а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также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научный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руководитель утверждаются приказом ректора учебного заведения.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По</w:t>
      </w:r>
      <w:r w:rsidRPr="00501764">
        <w:rPr>
          <w:spacing w:val="-14"/>
          <w:w w:val="105"/>
        </w:rPr>
        <w:t xml:space="preserve"> </w:t>
      </w:r>
      <w:r w:rsidRPr="00501764">
        <w:rPr>
          <w:w w:val="105"/>
        </w:rPr>
        <w:t>отдельным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частям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работы,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если,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например,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в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ней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будут</w:t>
      </w:r>
      <w:r w:rsidRPr="00501764">
        <w:rPr>
          <w:spacing w:val="-56"/>
          <w:w w:val="105"/>
        </w:rPr>
        <w:t xml:space="preserve"> </w:t>
      </w:r>
      <w:r w:rsidRPr="00501764">
        <w:rPr>
          <w:w w:val="105"/>
        </w:rPr>
        <w:t>рассматриваться</w:t>
      </w:r>
      <w:r w:rsidRPr="00501764">
        <w:rPr>
          <w:spacing w:val="27"/>
          <w:w w:val="105"/>
        </w:rPr>
        <w:t xml:space="preserve"> </w:t>
      </w:r>
      <w:r w:rsidRPr="00501764">
        <w:rPr>
          <w:w w:val="105"/>
        </w:rPr>
        <w:t>междисциплинарные</w:t>
      </w:r>
      <w:r w:rsidRPr="00501764">
        <w:rPr>
          <w:spacing w:val="28"/>
          <w:w w:val="105"/>
        </w:rPr>
        <w:t xml:space="preserve"> </w:t>
      </w:r>
      <w:r w:rsidRPr="00501764">
        <w:rPr>
          <w:w w:val="105"/>
        </w:rPr>
        <w:t>вопросы,</w:t>
      </w:r>
      <w:r w:rsidRPr="00501764">
        <w:rPr>
          <w:spacing w:val="27"/>
          <w:w w:val="105"/>
        </w:rPr>
        <w:t xml:space="preserve"> </w:t>
      </w:r>
      <w:r w:rsidRPr="00501764">
        <w:rPr>
          <w:w w:val="105"/>
        </w:rPr>
        <w:t>относящиеся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к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различным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отраслям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права,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дипломнику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могут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быть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 xml:space="preserve">назначены научные консультанты. Научными руководителями </w:t>
      </w:r>
      <w:r w:rsidRPr="00501764">
        <w:rPr>
          <w:w w:val="105"/>
        </w:rPr>
        <w:lastRenderedPageBreak/>
        <w:t>(консультантами) назначаются, как правило, профессора и преподаватели,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имеющие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ученую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степень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или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ученое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звание.</w:t>
      </w:r>
    </w:p>
    <w:p w14:paraId="68190F15" w14:textId="77777777" w:rsidR="00501764" w:rsidRPr="00501764" w:rsidRDefault="00501764" w:rsidP="00501764">
      <w:pPr>
        <w:pStyle w:val="a3"/>
        <w:spacing w:before="0" w:after="0" w:line="276" w:lineRule="auto"/>
      </w:pPr>
      <w:r w:rsidRPr="00501764">
        <w:rPr>
          <w:w w:val="105"/>
        </w:rPr>
        <w:t>Научный</w:t>
      </w:r>
      <w:r w:rsidRPr="00501764">
        <w:rPr>
          <w:spacing w:val="2"/>
          <w:w w:val="105"/>
        </w:rPr>
        <w:t xml:space="preserve"> </w:t>
      </w:r>
      <w:r w:rsidRPr="00501764">
        <w:rPr>
          <w:w w:val="105"/>
        </w:rPr>
        <w:t>руководитель:</w:t>
      </w:r>
    </w:p>
    <w:p w14:paraId="24648175" w14:textId="77777777" w:rsidR="00501764" w:rsidRPr="00501764" w:rsidRDefault="00501764" w:rsidP="00501764">
      <w:pPr>
        <w:pStyle w:val="a5"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2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выдает студенту задание на выполнение дипломной работы;</w:t>
      </w:r>
    </w:p>
    <w:p w14:paraId="77BFBF39" w14:textId="77777777" w:rsidR="00501764" w:rsidRPr="00501764" w:rsidRDefault="00501764" w:rsidP="00501764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помогает</w:t>
      </w:r>
      <w:r w:rsidRPr="00501764">
        <w:rPr>
          <w:color w:val="231F20"/>
          <w:spacing w:val="-8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студенту</w:t>
      </w:r>
      <w:r w:rsidRPr="00501764">
        <w:rPr>
          <w:color w:val="231F20"/>
          <w:spacing w:val="-8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составить</w:t>
      </w:r>
      <w:r w:rsidRPr="00501764">
        <w:rPr>
          <w:color w:val="231F20"/>
          <w:spacing w:val="-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план</w:t>
      </w:r>
      <w:r w:rsidRPr="00501764">
        <w:rPr>
          <w:color w:val="231F20"/>
          <w:spacing w:val="-8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работы;</w:t>
      </w:r>
    </w:p>
    <w:p w14:paraId="1217E080" w14:textId="77777777" w:rsidR="00501764" w:rsidRPr="00501764" w:rsidRDefault="00501764" w:rsidP="00501764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4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рекомендует основную литературу, справочные и архивные</w:t>
      </w:r>
      <w:r w:rsidRPr="00501764">
        <w:rPr>
          <w:color w:val="231F20"/>
          <w:spacing w:val="-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материалы;</w:t>
      </w:r>
    </w:p>
    <w:p w14:paraId="390C4C77" w14:textId="77777777" w:rsidR="00501764" w:rsidRPr="00501764" w:rsidRDefault="00501764" w:rsidP="00501764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5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консультирует относительно выбора методов исследования, сбора, обобщения и анализа материалов практики,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оформления</w:t>
      </w:r>
      <w:r w:rsidRPr="00501764">
        <w:rPr>
          <w:color w:val="231F20"/>
          <w:spacing w:val="-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работы;</w:t>
      </w:r>
    </w:p>
    <w:p w14:paraId="27DE5363" w14:textId="77777777" w:rsidR="00501764" w:rsidRPr="00501764" w:rsidRDefault="00501764" w:rsidP="00501764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контролирует</w:t>
      </w:r>
      <w:r w:rsidRPr="00501764">
        <w:rPr>
          <w:color w:val="231F20"/>
          <w:spacing w:val="10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выполнение</w:t>
      </w:r>
      <w:r w:rsidRPr="00501764">
        <w:rPr>
          <w:color w:val="231F20"/>
          <w:spacing w:val="1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задания;</w:t>
      </w:r>
    </w:p>
    <w:p w14:paraId="1731D4DC" w14:textId="77777777" w:rsidR="00501764" w:rsidRPr="00501764" w:rsidRDefault="00501764" w:rsidP="00501764">
      <w:pPr>
        <w:pStyle w:val="a5"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проверяет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выполненную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работу,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составляет</w:t>
      </w:r>
      <w:r w:rsidRPr="00501764">
        <w:rPr>
          <w:color w:val="231F20"/>
          <w:spacing w:val="-1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на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нее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отзыв.</w:t>
      </w:r>
    </w:p>
    <w:p w14:paraId="6DBFB1DE" w14:textId="77777777" w:rsidR="00501764" w:rsidRDefault="00501764" w:rsidP="00501764">
      <w:pPr>
        <w:pStyle w:val="a3"/>
        <w:jc w:val="left"/>
        <w:rPr>
          <w:sz w:val="30"/>
        </w:rPr>
      </w:pPr>
    </w:p>
    <w:p w14:paraId="1801386E" w14:textId="776CC6EE" w:rsidR="00501764" w:rsidRPr="00501764" w:rsidRDefault="00501764" w:rsidP="00501764">
      <w:pPr>
        <w:pStyle w:val="2"/>
      </w:pPr>
      <w:r w:rsidRPr="00501764">
        <w:t>Планирование научно-исследовательской работы</w:t>
      </w:r>
    </w:p>
    <w:p w14:paraId="01DE8F3C" w14:textId="77777777" w:rsidR="00501764" w:rsidRDefault="00501764" w:rsidP="00501764">
      <w:pPr>
        <w:pStyle w:val="a3"/>
        <w:spacing w:before="4"/>
        <w:jc w:val="left"/>
        <w:rPr>
          <w:rFonts w:ascii="Roboto Bk"/>
          <w:b/>
          <w:sz w:val="28"/>
        </w:rPr>
      </w:pPr>
    </w:p>
    <w:p w14:paraId="522997E9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31"/>
      </w:pPr>
      <w:r w:rsidRPr="00501764">
        <w:rPr>
          <w:spacing w:val="-1"/>
          <w:w w:val="105"/>
        </w:rPr>
        <w:t>Планирование</w:t>
      </w:r>
      <w:r w:rsidRPr="00501764">
        <w:rPr>
          <w:spacing w:val="-24"/>
          <w:w w:val="105"/>
        </w:rPr>
        <w:t xml:space="preserve"> </w:t>
      </w:r>
      <w:r w:rsidRPr="00501764">
        <w:rPr>
          <w:spacing w:val="-1"/>
          <w:w w:val="105"/>
        </w:rPr>
        <w:t>научно‑исследовательской</w:t>
      </w:r>
      <w:r w:rsidRPr="00501764">
        <w:rPr>
          <w:spacing w:val="-24"/>
          <w:w w:val="105"/>
        </w:rPr>
        <w:t xml:space="preserve"> </w:t>
      </w:r>
      <w:r w:rsidRPr="00501764">
        <w:rPr>
          <w:spacing w:val="-1"/>
          <w:w w:val="105"/>
        </w:rPr>
        <w:t>работы</w:t>
      </w:r>
      <w:r w:rsidRPr="00501764">
        <w:rPr>
          <w:spacing w:val="-25"/>
          <w:w w:val="105"/>
        </w:rPr>
        <w:t xml:space="preserve"> </w:t>
      </w:r>
      <w:r w:rsidRPr="00501764">
        <w:rPr>
          <w:spacing w:val="-1"/>
          <w:w w:val="105"/>
        </w:rPr>
        <w:t>имеет</w:t>
      </w:r>
      <w:r w:rsidRPr="00501764">
        <w:rPr>
          <w:spacing w:val="-22"/>
          <w:w w:val="105"/>
        </w:rPr>
        <w:t xml:space="preserve"> </w:t>
      </w:r>
      <w:r w:rsidRPr="00501764">
        <w:rPr>
          <w:w w:val="105"/>
        </w:rPr>
        <w:t>важное значение для ее рациональной организации. Научно‑исследовательские организации и образовательные учреждения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разрабатывают планы работы на год на основе целевых комплексных программ, долгосрочных научных и научно‑технических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программ,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хозяйственных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договоров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заявок</w:t>
      </w:r>
      <w:r w:rsidRPr="00501764">
        <w:rPr>
          <w:spacing w:val="-3"/>
          <w:w w:val="105"/>
        </w:rPr>
        <w:t xml:space="preserve"> </w:t>
      </w:r>
      <w:r w:rsidRPr="00501764">
        <w:rPr>
          <w:w w:val="105"/>
        </w:rPr>
        <w:t>на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исследования,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представленных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заказчиками.</w:t>
      </w:r>
      <w:r w:rsidRPr="00501764">
        <w:rPr>
          <w:spacing w:val="-10"/>
          <w:w w:val="105"/>
        </w:rPr>
        <w:t xml:space="preserve"> </w:t>
      </w:r>
      <w:r w:rsidRPr="00501764">
        <w:rPr>
          <w:w w:val="105"/>
        </w:rPr>
        <w:t>Научная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работа</w:t>
      </w:r>
      <w:r w:rsidRPr="00501764">
        <w:rPr>
          <w:spacing w:val="-10"/>
          <w:w w:val="105"/>
        </w:rPr>
        <w:t xml:space="preserve"> </w:t>
      </w:r>
      <w:r w:rsidRPr="00501764">
        <w:rPr>
          <w:w w:val="105"/>
        </w:rPr>
        <w:t>кафедр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учебных заведений организуется и проводится в соответствии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с планами работы на учебный год. Профессора, преподаватели и аспиранты выполняют научно‑исследовательские работы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по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индивидуальным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планам.</w:t>
      </w:r>
    </w:p>
    <w:p w14:paraId="20B59872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33"/>
      </w:pPr>
      <w:r w:rsidRPr="00501764">
        <w:rPr>
          <w:spacing w:val="-1"/>
          <w:w w:val="105"/>
        </w:rPr>
        <w:t>Планируется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научно‑исследовательская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работа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студентов.</w:t>
      </w:r>
      <w:r w:rsidRPr="00501764">
        <w:rPr>
          <w:spacing w:val="-56"/>
          <w:w w:val="105"/>
        </w:rPr>
        <w:t xml:space="preserve"> </w:t>
      </w:r>
      <w:r w:rsidRPr="00501764">
        <w:rPr>
          <w:spacing w:val="-1"/>
          <w:w w:val="105"/>
        </w:rPr>
        <w:t>Планы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1"/>
          <w:w w:val="105"/>
        </w:rPr>
        <w:t>работы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учебных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1"/>
          <w:w w:val="105"/>
        </w:rPr>
        <w:t>заведений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и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1"/>
          <w:w w:val="105"/>
        </w:rPr>
        <w:t>кафедр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могут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содержать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1"/>
          <w:w w:val="105"/>
        </w:rPr>
        <w:t>со</w:t>
      </w:r>
      <w:r w:rsidRPr="00501764">
        <w:rPr>
          <w:w w:val="105"/>
        </w:rPr>
        <w:t xml:space="preserve">ответствующий раздел о </w:t>
      </w:r>
      <w:proofErr w:type="spellStart"/>
      <w:r w:rsidRPr="00501764">
        <w:rPr>
          <w:w w:val="105"/>
        </w:rPr>
        <w:t>НИРСе</w:t>
      </w:r>
      <w:proofErr w:type="spellEnd"/>
      <w:r w:rsidRPr="00501764">
        <w:rPr>
          <w:w w:val="105"/>
        </w:rPr>
        <w:t>. По планам работают студенческие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научные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кружки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проблемные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группы.</w:t>
      </w:r>
    </w:p>
    <w:p w14:paraId="71A60CE0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33"/>
      </w:pPr>
      <w:r w:rsidRPr="00501764">
        <w:rPr>
          <w:spacing w:val="-2"/>
          <w:w w:val="105"/>
        </w:rPr>
        <w:t>В</w:t>
      </w:r>
      <w:r w:rsidRPr="00501764">
        <w:rPr>
          <w:spacing w:val="-18"/>
          <w:w w:val="105"/>
        </w:rPr>
        <w:t xml:space="preserve"> </w:t>
      </w:r>
      <w:r w:rsidRPr="00501764">
        <w:rPr>
          <w:spacing w:val="-2"/>
          <w:w w:val="105"/>
        </w:rPr>
        <w:t>научно‑исследовательских</w:t>
      </w:r>
      <w:r w:rsidRPr="00501764">
        <w:rPr>
          <w:spacing w:val="-18"/>
          <w:w w:val="105"/>
        </w:rPr>
        <w:t xml:space="preserve"> </w:t>
      </w:r>
      <w:r w:rsidRPr="00501764">
        <w:rPr>
          <w:spacing w:val="-1"/>
          <w:w w:val="105"/>
        </w:rPr>
        <w:t>и</w:t>
      </w:r>
      <w:r w:rsidRPr="00501764">
        <w:rPr>
          <w:spacing w:val="-18"/>
          <w:w w:val="105"/>
        </w:rPr>
        <w:t xml:space="preserve"> </w:t>
      </w:r>
      <w:r w:rsidRPr="00501764">
        <w:rPr>
          <w:spacing w:val="-1"/>
          <w:w w:val="105"/>
        </w:rPr>
        <w:t>образовательных</w:t>
      </w:r>
      <w:r w:rsidRPr="00501764">
        <w:rPr>
          <w:spacing w:val="-18"/>
          <w:w w:val="105"/>
        </w:rPr>
        <w:t xml:space="preserve"> </w:t>
      </w:r>
      <w:r w:rsidRPr="00501764">
        <w:rPr>
          <w:spacing w:val="-1"/>
          <w:w w:val="105"/>
        </w:rPr>
        <w:t>учреждени</w:t>
      </w:r>
      <w:r w:rsidRPr="00501764">
        <w:rPr>
          <w:w w:val="105"/>
        </w:rPr>
        <w:t>ях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по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темам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научно‑исследовательских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работ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составляются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рабочие программы и планы‑графики их выполнения. При подготовке монографий, учебников, учебных пособий и лекций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разрабатываются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планы‑проспекты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этих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работ.</w:t>
      </w:r>
    </w:p>
    <w:p w14:paraId="29F1C28C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120"/>
      </w:pPr>
      <w:r w:rsidRPr="00501764">
        <w:rPr>
          <w:w w:val="105"/>
        </w:rPr>
        <w:t>Рабочая программа — это изложение общей концепции исследования в соответствии с его целями и гипотезами. Она со</w:t>
      </w:r>
      <w:r w:rsidRPr="00501764">
        <w:rPr>
          <w:spacing w:val="-1"/>
          <w:w w:val="105"/>
        </w:rPr>
        <w:t>стоит,</w:t>
      </w:r>
      <w:r w:rsidRPr="00501764">
        <w:rPr>
          <w:spacing w:val="-19"/>
          <w:w w:val="105"/>
        </w:rPr>
        <w:t xml:space="preserve"> </w:t>
      </w:r>
      <w:r w:rsidRPr="00501764">
        <w:rPr>
          <w:spacing w:val="-1"/>
          <w:w w:val="105"/>
        </w:rPr>
        <w:t>как</w:t>
      </w:r>
      <w:r w:rsidRPr="00501764">
        <w:rPr>
          <w:spacing w:val="-18"/>
          <w:w w:val="105"/>
        </w:rPr>
        <w:t xml:space="preserve"> </w:t>
      </w:r>
      <w:r w:rsidRPr="00501764">
        <w:rPr>
          <w:spacing w:val="-1"/>
          <w:w w:val="105"/>
        </w:rPr>
        <w:t>правило,</w:t>
      </w:r>
      <w:r w:rsidRPr="00501764">
        <w:rPr>
          <w:spacing w:val="-18"/>
          <w:w w:val="105"/>
        </w:rPr>
        <w:t xml:space="preserve"> </w:t>
      </w:r>
      <w:r w:rsidRPr="00501764">
        <w:rPr>
          <w:spacing w:val="-1"/>
          <w:w w:val="105"/>
        </w:rPr>
        <w:t>из</w:t>
      </w:r>
      <w:r w:rsidRPr="00501764">
        <w:rPr>
          <w:spacing w:val="-18"/>
          <w:w w:val="105"/>
        </w:rPr>
        <w:t xml:space="preserve"> </w:t>
      </w:r>
      <w:r w:rsidRPr="00501764">
        <w:rPr>
          <w:spacing w:val="-1"/>
          <w:w w:val="105"/>
        </w:rPr>
        <w:t>двух</w:t>
      </w:r>
      <w:r w:rsidRPr="00501764">
        <w:rPr>
          <w:spacing w:val="-18"/>
          <w:w w:val="105"/>
        </w:rPr>
        <w:t xml:space="preserve"> </w:t>
      </w:r>
      <w:r w:rsidRPr="00501764">
        <w:rPr>
          <w:spacing w:val="-1"/>
          <w:w w:val="105"/>
        </w:rPr>
        <w:t>разделов:</w:t>
      </w:r>
      <w:r w:rsidRPr="00501764">
        <w:rPr>
          <w:spacing w:val="-18"/>
          <w:w w:val="105"/>
        </w:rPr>
        <w:t xml:space="preserve"> </w:t>
      </w:r>
      <w:r w:rsidRPr="00501764">
        <w:rPr>
          <w:spacing w:val="-1"/>
          <w:w w:val="105"/>
        </w:rPr>
        <w:t>методологического</w:t>
      </w:r>
      <w:r w:rsidRPr="00501764">
        <w:rPr>
          <w:spacing w:val="-18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18"/>
          <w:w w:val="105"/>
        </w:rPr>
        <w:t xml:space="preserve"> </w:t>
      </w:r>
      <w:r w:rsidRPr="00501764">
        <w:rPr>
          <w:w w:val="105"/>
        </w:rPr>
        <w:t>процедурного.</w:t>
      </w:r>
    </w:p>
    <w:p w14:paraId="3AC1403D" w14:textId="77777777" w:rsidR="00501764" w:rsidRPr="00501764" w:rsidRDefault="00501764" w:rsidP="00501764">
      <w:pPr>
        <w:pStyle w:val="a3"/>
        <w:widowControl/>
        <w:spacing w:before="0" w:after="0" w:line="276" w:lineRule="auto"/>
      </w:pPr>
      <w:r w:rsidRPr="00501764">
        <w:rPr>
          <w:w w:val="105"/>
        </w:rPr>
        <w:t>Методологический</w:t>
      </w:r>
      <w:r w:rsidRPr="00501764">
        <w:rPr>
          <w:spacing w:val="-4"/>
          <w:w w:val="105"/>
        </w:rPr>
        <w:t xml:space="preserve"> </w:t>
      </w:r>
      <w:r w:rsidRPr="00501764">
        <w:rPr>
          <w:w w:val="105"/>
        </w:rPr>
        <w:t>раздел</w:t>
      </w:r>
      <w:r w:rsidRPr="00501764">
        <w:rPr>
          <w:spacing w:val="-3"/>
          <w:w w:val="105"/>
        </w:rPr>
        <w:t xml:space="preserve"> </w:t>
      </w:r>
      <w:r w:rsidRPr="00501764">
        <w:rPr>
          <w:w w:val="105"/>
        </w:rPr>
        <w:t>включает:</w:t>
      </w:r>
    </w:p>
    <w:p w14:paraId="22CA33A9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формулировку проблемы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или темы;</w:t>
      </w:r>
    </w:p>
    <w:p w14:paraId="422CA985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определение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объекта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предмета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исследования;</w:t>
      </w:r>
    </w:p>
    <w:p w14:paraId="467025F6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определение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цели</w:t>
      </w:r>
      <w:r w:rsidRPr="00501764">
        <w:rPr>
          <w:color w:val="231F20"/>
          <w:spacing w:val="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</w:t>
      </w:r>
      <w:r w:rsidRPr="00501764">
        <w:rPr>
          <w:color w:val="231F20"/>
          <w:spacing w:val="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постановку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задач</w:t>
      </w:r>
      <w:r w:rsidRPr="00501764">
        <w:rPr>
          <w:color w:val="231F20"/>
          <w:spacing w:val="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исследования;</w:t>
      </w:r>
    </w:p>
    <w:p w14:paraId="576D359E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интерпретацию</w:t>
      </w:r>
      <w:r w:rsidRPr="00501764">
        <w:rPr>
          <w:color w:val="231F20"/>
          <w:spacing w:val="1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основных</w:t>
      </w:r>
      <w:r w:rsidRPr="00501764">
        <w:rPr>
          <w:color w:val="231F20"/>
          <w:spacing w:val="1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понятий;</w:t>
      </w:r>
    </w:p>
    <w:p w14:paraId="13AED3C8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формулировку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рабочих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гипотез.</w:t>
      </w:r>
    </w:p>
    <w:p w14:paraId="34FF49EB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123"/>
      </w:pPr>
      <w:r w:rsidRPr="00501764">
        <w:rPr>
          <w:w w:val="105"/>
        </w:rPr>
        <w:t>Формулировка проблемы (темы) — это определение задачи,</w:t>
      </w:r>
      <w:r w:rsidRPr="00501764">
        <w:rPr>
          <w:spacing w:val="19"/>
          <w:w w:val="105"/>
        </w:rPr>
        <w:t xml:space="preserve"> </w:t>
      </w:r>
      <w:r w:rsidRPr="00501764">
        <w:rPr>
          <w:w w:val="105"/>
        </w:rPr>
        <w:t>которая</w:t>
      </w:r>
      <w:r w:rsidRPr="00501764">
        <w:rPr>
          <w:spacing w:val="19"/>
          <w:w w:val="105"/>
        </w:rPr>
        <w:t xml:space="preserve"> </w:t>
      </w:r>
      <w:r w:rsidRPr="00501764">
        <w:rPr>
          <w:w w:val="105"/>
        </w:rPr>
        <w:t>требует</w:t>
      </w:r>
      <w:r w:rsidRPr="00501764">
        <w:rPr>
          <w:spacing w:val="20"/>
          <w:w w:val="105"/>
        </w:rPr>
        <w:t xml:space="preserve"> </w:t>
      </w:r>
      <w:r w:rsidRPr="00501764">
        <w:rPr>
          <w:w w:val="105"/>
        </w:rPr>
        <w:t>решения.</w:t>
      </w:r>
      <w:r w:rsidRPr="00501764">
        <w:rPr>
          <w:spacing w:val="19"/>
          <w:w w:val="105"/>
        </w:rPr>
        <w:t xml:space="preserve"> </w:t>
      </w:r>
      <w:r w:rsidRPr="00501764">
        <w:rPr>
          <w:w w:val="105"/>
        </w:rPr>
        <w:t>Проблемы</w:t>
      </w:r>
      <w:r w:rsidRPr="00501764">
        <w:rPr>
          <w:spacing w:val="20"/>
          <w:w w:val="105"/>
        </w:rPr>
        <w:t xml:space="preserve"> </w:t>
      </w:r>
      <w:r w:rsidRPr="00501764">
        <w:rPr>
          <w:w w:val="105"/>
        </w:rPr>
        <w:t>бывают</w:t>
      </w:r>
      <w:r w:rsidRPr="00501764">
        <w:rPr>
          <w:spacing w:val="19"/>
          <w:w w:val="105"/>
        </w:rPr>
        <w:t xml:space="preserve"> </w:t>
      </w:r>
      <w:r w:rsidRPr="00501764">
        <w:rPr>
          <w:w w:val="105"/>
        </w:rPr>
        <w:t>социальные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научные.</w:t>
      </w:r>
    </w:p>
    <w:p w14:paraId="40C380EE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118"/>
      </w:pPr>
      <w:r w:rsidRPr="00501764">
        <w:rPr>
          <w:w w:val="105"/>
        </w:rPr>
        <w:t xml:space="preserve">При определении объекта и предмета исследования выделяют объект исследования </w:t>
      </w:r>
      <w:r w:rsidRPr="00501764">
        <w:rPr>
          <w:w w:val="115"/>
        </w:rPr>
        <w:t xml:space="preserve">‒ </w:t>
      </w:r>
      <w:r w:rsidRPr="00501764">
        <w:rPr>
          <w:w w:val="105"/>
        </w:rPr>
        <w:t>это то явление (процесс), которое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содержит противоречие и порождает проблемную ситуацию.</w:t>
      </w:r>
      <w:r w:rsidRPr="00501764">
        <w:rPr>
          <w:spacing w:val="1"/>
          <w:w w:val="105"/>
        </w:rPr>
        <w:t xml:space="preserve"> </w:t>
      </w:r>
      <w:r w:rsidRPr="00501764">
        <w:rPr>
          <w:spacing w:val="-1"/>
          <w:w w:val="105"/>
        </w:rPr>
        <w:t>Предмет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1"/>
          <w:w w:val="105"/>
        </w:rPr>
        <w:t>исследования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—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это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те</w:t>
      </w:r>
      <w:r w:rsidRPr="00501764">
        <w:rPr>
          <w:spacing w:val="-21"/>
          <w:w w:val="105"/>
        </w:rPr>
        <w:t xml:space="preserve"> </w:t>
      </w:r>
      <w:r w:rsidRPr="00501764">
        <w:rPr>
          <w:spacing w:val="-1"/>
          <w:w w:val="105"/>
        </w:rPr>
        <w:t>наиболее</w:t>
      </w:r>
      <w:r w:rsidRPr="00501764">
        <w:rPr>
          <w:spacing w:val="-20"/>
          <w:w w:val="105"/>
        </w:rPr>
        <w:t xml:space="preserve"> </w:t>
      </w:r>
      <w:r w:rsidRPr="00501764">
        <w:rPr>
          <w:spacing w:val="-1"/>
          <w:w w:val="105"/>
        </w:rPr>
        <w:t>значимые</w:t>
      </w:r>
      <w:r w:rsidRPr="00501764">
        <w:rPr>
          <w:spacing w:val="-20"/>
          <w:w w:val="105"/>
        </w:rPr>
        <w:t xml:space="preserve"> </w:t>
      </w:r>
      <w:r w:rsidRPr="00501764">
        <w:rPr>
          <w:w w:val="105"/>
        </w:rPr>
        <w:t>с</w:t>
      </w:r>
      <w:r w:rsidRPr="00501764">
        <w:rPr>
          <w:spacing w:val="-20"/>
          <w:w w:val="105"/>
        </w:rPr>
        <w:t xml:space="preserve"> </w:t>
      </w:r>
      <w:r w:rsidRPr="00501764">
        <w:rPr>
          <w:w w:val="105"/>
        </w:rPr>
        <w:t>точки</w:t>
      </w:r>
      <w:r w:rsidRPr="00501764">
        <w:rPr>
          <w:spacing w:val="-20"/>
          <w:w w:val="105"/>
        </w:rPr>
        <w:t xml:space="preserve"> </w:t>
      </w:r>
      <w:r w:rsidRPr="00501764">
        <w:rPr>
          <w:w w:val="105"/>
        </w:rPr>
        <w:t>зрения практики и теории свойства, стороны, особенности объекта,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которые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подлежат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изучению.</w:t>
      </w:r>
    </w:p>
    <w:p w14:paraId="27360C05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121"/>
      </w:pPr>
      <w:r w:rsidRPr="00501764">
        <w:rPr>
          <w:w w:val="105"/>
        </w:rPr>
        <w:lastRenderedPageBreak/>
        <w:t>Следующим определяют цели и задач исследования. Цель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исследования — это общая его направленность на конечный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результат.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Задачи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исследования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—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это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то,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что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требует</w:t>
      </w:r>
      <w:r w:rsidRPr="00501764">
        <w:rPr>
          <w:spacing w:val="-11"/>
          <w:w w:val="105"/>
        </w:rPr>
        <w:t xml:space="preserve"> </w:t>
      </w:r>
      <w:r w:rsidRPr="00501764">
        <w:rPr>
          <w:w w:val="105"/>
        </w:rPr>
        <w:t>решения</w:t>
      </w:r>
      <w:r w:rsidRPr="00501764">
        <w:rPr>
          <w:spacing w:val="-56"/>
          <w:w w:val="105"/>
        </w:rPr>
        <w:t xml:space="preserve"> </w:t>
      </w:r>
      <w:r w:rsidRPr="00501764">
        <w:rPr>
          <w:w w:val="105"/>
        </w:rPr>
        <w:t>в процессе исследования; вопросы, на которые должен быть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получен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ответ.</w:t>
      </w:r>
    </w:p>
    <w:p w14:paraId="5F77E253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117"/>
      </w:pPr>
      <w:r w:rsidRPr="00501764">
        <w:rPr>
          <w:w w:val="105"/>
        </w:rPr>
        <w:t>Интерпретация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основных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понятий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—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это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истолкование,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разъяснение значения основных понятий. Существуют теоретическая и эмпирическая интерпретация понятий. Теоретическое истолкование представляет собой логический анализ существенных свойств и отношений интерпретируемых понятий</w:t>
      </w:r>
      <w:r w:rsidRPr="00501764">
        <w:rPr>
          <w:spacing w:val="-56"/>
          <w:w w:val="105"/>
        </w:rPr>
        <w:t xml:space="preserve"> </w:t>
      </w:r>
      <w:r w:rsidRPr="00501764">
        <w:rPr>
          <w:w w:val="105"/>
        </w:rPr>
        <w:t>путем раскрытия их связей с другими понятиями. Эмпириче</w:t>
      </w:r>
      <w:r w:rsidRPr="00501764">
        <w:rPr>
          <w:spacing w:val="-1"/>
          <w:w w:val="105"/>
        </w:rPr>
        <w:t>ская</w:t>
      </w:r>
      <w:r w:rsidRPr="00501764">
        <w:rPr>
          <w:spacing w:val="-23"/>
          <w:w w:val="105"/>
        </w:rPr>
        <w:t xml:space="preserve"> </w:t>
      </w:r>
      <w:r w:rsidRPr="00501764">
        <w:rPr>
          <w:spacing w:val="-1"/>
          <w:w w:val="105"/>
        </w:rPr>
        <w:t>интерпретация</w:t>
      </w:r>
      <w:r w:rsidRPr="00501764">
        <w:rPr>
          <w:spacing w:val="-22"/>
          <w:w w:val="105"/>
        </w:rPr>
        <w:t xml:space="preserve"> </w:t>
      </w:r>
      <w:r w:rsidRPr="00501764">
        <w:rPr>
          <w:spacing w:val="-1"/>
          <w:w w:val="105"/>
        </w:rPr>
        <w:t>—</w:t>
      </w:r>
      <w:r w:rsidRPr="00501764">
        <w:rPr>
          <w:spacing w:val="-22"/>
          <w:w w:val="105"/>
        </w:rPr>
        <w:t xml:space="preserve"> </w:t>
      </w:r>
      <w:r w:rsidRPr="00501764">
        <w:rPr>
          <w:spacing w:val="-1"/>
          <w:w w:val="105"/>
        </w:rPr>
        <w:t>это</w:t>
      </w:r>
      <w:r w:rsidRPr="00501764">
        <w:rPr>
          <w:spacing w:val="-22"/>
          <w:w w:val="105"/>
        </w:rPr>
        <w:t xml:space="preserve"> </w:t>
      </w:r>
      <w:r w:rsidRPr="00501764">
        <w:rPr>
          <w:spacing w:val="-1"/>
          <w:w w:val="105"/>
        </w:rPr>
        <w:t>определение</w:t>
      </w:r>
      <w:r w:rsidRPr="00501764">
        <w:rPr>
          <w:spacing w:val="-22"/>
          <w:w w:val="105"/>
        </w:rPr>
        <w:t xml:space="preserve"> </w:t>
      </w:r>
      <w:r w:rsidRPr="00501764">
        <w:rPr>
          <w:spacing w:val="-1"/>
          <w:w w:val="105"/>
        </w:rPr>
        <w:t>эмпирических</w:t>
      </w:r>
      <w:r w:rsidRPr="00501764">
        <w:rPr>
          <w:spacing w:val="-23"/>
          <w:w w:val="105"/>
        </w:rPr>
        <w:t xml:space="preserve"> </w:t>
      </w:r>
      <w:r w:rsidRPr="00501764">
        <w:rPr>
          <w:spacing w:val="-1"/>
          <w:w w:val="105"/>
        </w:rPr>
        <w:t>значений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основных теоретических понятий, перевод их на язык наблю</w:t>
      </w:r>
      <w:r w:rsidRPr="00501764">
        <w:rPr>
          <w:spacing w:val="-1"/>
          <w:w w:val="105"/>
        </w:rPr>
        <w:t>даемых</w:t>
      </w:r>
      <w:r w:rsidRPr="00501764">
        <w:rPr>
          <w:spacing w:val="-19"/>
          <w:w w:val="105"/>
        </w:rPr>
        <w:t xml:space="preserve"> </w:t>
      </w:r>
      <w:r w:rsidRPr="00501764">
        <w:rPr>
          <w:spacing w:val="-1"/>
          <w:w w:val="105"/>
        </w:rPr>
        <w:t>фактов.</w:t>
      </w:r>
      <w:r w:rsidRPr="00501764">
        <w:rPr>
          <w:spacing w:val="-19"/>
          <w:w w:val="105"/>
        </w:rPr>
        <w:t xml:space="preserve"> </w:t>
      </w:r>
      <w:r w:rsidRPr="00501764">
        <w:rPr>
          <w:spacing w:val="-1"/>
          <w:w w:val="105"/>
        </w:rPr>
        <w:t>Эмпирически</w:t>
      </w:r>
      <w:r w:rsidRPr="00501764">
        <w:rPr>
          <w:spacing w:val="-19"/>
          <w:w w:val="105"/>
        </w:rPr>
        <w:t xml:space="preserve"> </w:t>
      </w:r>
      <w:r w:rsidRPr="00501764">
        <w:rPr>
          <w:spacing w:val="-1"/>
          <w:w w:val="105"/>
        </w:rPr>
        <w:t>интерпретировать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понятие</w:t>
      </w:r>
      <w:r w:rsidRPr="00501764">
        <w:rPr>
          <w:spacing w:val="-18"/>
          <w:w w:val="105"/>
        </w:rPr>
        <w:t xml:space="preserve"> </w:t>
      </w:r>
      <w:r w:rsidRPr="00501764">
        <w:rPr>
          <w:w w:val="105"/>
        </w:rPr>
        <w:t>—</w:t>
      </w:r>
      <w:r w:rsidRPr="00501764">
        <w:rPr>
          <w:spacing w:val="-19"/>
          <w:w w:val="105"/>
        </w:rPr>
        <w:t xml:space="preserve"> </w:t>
      </w:r>
      <w:r w:rsidRPr="00501764">
        <w:rPr>
          <w:w w:val="105"/>
        </w:rPr>
        <w:t>это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значит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найти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такой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показатель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(индикатор,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референт),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который отражал бы определенный важный признак содержания понятия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который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можно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было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бы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измерить.</w:t>
      </w:r>
    </w:p>
    <w:p w14:paraId="15326112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28"/>
      </w:pPr>
      <w:r w:rsidRPr="00501764">
        <w:rPr>
          <w:w w:val="105"/>
        </w:rPr>
        <w:t>Далее выполняется формулировка рабочих гипотез. Гипотеза, как научное предположение, выдвигаемое для объясне</w:t>
      </w:r>
      <w:r w:rsidRPr="00501764">
        <w:rPr>
          <w:w w:val="110"/>
        </w:rPr>
        <w:t>ния каких‑либо фактов, явлений и процессов, является важ</w:t>
      </w:r>
      <w:r w:rsidRPr="00501764">
        <w:rPr>
          <w:w w:val="105"/>
        </w:rPr>
        <w:t>ным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инструментом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успешного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решения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исследовательских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задач.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Программа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исследования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может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быть ориентирована</w:t>
      </w:r>
      <w:r w:rsidRPr="00501764">
        <w:rPr>
          <w:spacing w:val="-55"/>
          <w:w w:val="105"/>
        </w:rPr>
        <w:t xml:space="preserve"> </w:t>
      </w:r>
      <w:r w:rsidRPr="00501764">
        <w:rPr>
          <w:w w:val="110"/>
        </w:rPr>
        <w:t>на</w:t>
      </w:r>
      <w:r w:rsidRPr="00501764">
        <w:rPr>
          <w:spacing w:val="-9"/>
          <w:w w:val="110"/>
        </w:rPr>
        <w:t xml:space="preserve"> </w:t>
      </w:r>
      <w:r w:rsidRPr="00501764">
        <w:rPr>
          <w:w w:val="110"/>
        </w:rPr>
        <w:t>одну</w:t>
      </w:r>
      <w:r w:rsidRPr="00501764">
        <w:rPr>
          <w:spacing w:val="-8"/>
          <w:w w:val="110"/>
        </w:rPr>
        <w:t xml:space="preserve"> </w:t>
      </w:r>
      <w:r w:rsidRPr="00501764">
        <w:rPr>
          <w:w w:val="110"/>
        </w:rPr>
        <w:t>или</w:t>
      </w:r>
      <w:r w:rsidRPr="00501764">
        <w:rPr>
          <w:spacing w:val="-9"/>
          <w:w w:val="110"/>
        </w:rPr>
        <w:t xml:space="preserve"> </w:t>
      </w:r>
      <w:r w:rsidRPr="00501764">
        <w:rPr>
          <w:w w:val="110"/>
        </w:rPr>
        <w:t>несколько</w:t>
      </w:r>
      <w:r w:rsidRPr="00501764">
        <w:rPr>
          <w:spacing w:val="-8"/>
          <w:w w:val="110"/>
        </w:rPr>
        <w:t xml:space="preserve"> </w:t>
      </w:r>
      <w:r w:rsidRPr="00501764">
        <w:rPr>
          <w:w w:val="110"/>
        </w:rPr>
        <w:t>гипотез.</w:t>
      </w:r>
      <w:r w:rsidRPr="00501764">
        <w:rPr>
          <w:spacing w:val="-9"/>
          <w:w w:val="110"/>
        </w:rPr>
        <w:t xml:space="preserve"> </w:t>
      </w:r>
      <w:r w:rsidRPr="00501764">
        <w:rPr>
          <w:w w:val="110"/>
        </w:rPr>
        <w:t>Различают</w:t>
      </w:r>
      <w:r w:rsidRPr="00501764">
        <w:rPr>
          <w:spacing w:val="-8"/>
          <w:w w:val="110"/>
        </w:rPr>
        <w:t xml:space="preserve"> </w:t>
      </w:r>
      <w:r w:rsidRPr="00501764">
        <w:rPr>
          <w:w w:val="110"/>
        </w:rPr>
        <w:t>гипотезы:</w:t>
      </w:r>
      <w:r w:rsidRPr="00501764">
        <w:rPr>
          <w:spacing w:val="-8"/>
          <w:w w:val="110"/>
        </w:rPr>
        <w:t xml:space="preserve"> </w:t>
      </w:r>
      <w:r w:rsidRPr="00501764">
        <w:rPr>
          <w:w w:val="110"/>
        </w:rPr>
        <w:t>описательные, объяснительные и прогнозные, основные и неосновные, первичные и вторичные, гипотезы‑основания и гипотезы‑следствия.</w:t>
      </w:r>
    </w:p>
    <w:p w14:paraId="48C2BDFD" w14:textId="77777777" w:rsidR="00501764" w:rsidRPr="00501764" w:rsidRDefault="00501764" w:rsidP="00501764">
      <w:pPr>
        <w:pStyle w:val="a3"/>
        <w:widowControl/>
        <w:spacing w:before="0" w:after="0" w:line="276" w:lineRule="auto"/>
      </w:pPr>
      <w:r w:rsidRPr="00501764">
        <w:rPr>
          <w:w w:val="105"/>
        </w:rPr>
        <w:t>Процедурный</w:t>
      </w:r>
      <w:r w:rsidRPr="00501764">
        <w:rPr>
          <w:spacing w:val="-1"/>
          <w:w w:val="105"/>
        </w:rPr>
        <w:t xml:space="preserve"> </w:t>
      </w:r>
      <w:r w:rsidRPr="00501764">
        <w:rPr>
          <w:w w:val="105"/>
        </w:rPr>
        <w:t>раздел</w:t>
      </w:r>
      <w:r w:rsidRPr="00501764">
        <w:rPr>
          <w:spacing w:val="-1"/>
          <w:w w:val="105"/>
        </w:rPr>
        <w:t xml:space="preserve"> </w:t>
      </w:r>
      <w:r w:rsidRPr="00501764">
        <w:rPr>
          <w:w w:val="105"/>
        </w:rPr>
        <w:t>рабочей</w:t>
      </w:r>
      <w:r w:rsidRPr="00501764">
        <w:rPr>
          <w:spacing w:val="-1"/>
          <w:w w:val="105"/>
        </w:rPr>
        <w:t xml:space="preserve"> </w:t>
      </w:r>
      <w:r w:rsidRPr="00501764">
        <w:rPr>
          <w:w w:val="105"/>
        </w:rPr>
        <w:t>программы</w:t>
      </w:r>
      <w:r w:rsidRPr="00501764">
        <w:rPr>
          <w:spacing w:val="-1"/>
          <w:w w:val="105"/>
        </w:rPr>
        <w:t xml:space="preserve"> </w:t>
      </w:r>
      <w:r w:rsidRPr="00501764">
        <w:rPr>
          <w:w w:val="105"/>
        </w:rPr>
        <w:t>включает:</w:t>
      </w:r>
    </w:p>
    <w:p w14:paraId="71FF7391" w14:textId="77777777" w:rsidR="00501764" w:rsidRPr="00501764" w:rsidRDefault="00501764" w:rsidP="00501764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принципиальный</w:t>
      </w:r>
      <w:r w:rsidRPr="00501764">
        <w:rPr>
          <w:color w:val="231F20"/>
          <w:spacing w:val="2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план</w:t>
      </w:r>
      <w:r w:rsidRPr="00501764">
        <w:rPr>
          <w:color w:val="231F20"/>
          <w:spacing w:val="2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исследования;</w:t>
      </w:r>
    </w:p>
    <w:p w14:paraId="700167A7" w14:textId="77777777" w:rsidR="00501764" w:rsidRPr="00501764" w:rsidRDefault="00501764" w:rsidP="00501764">
      <w:pPr>
        <w:pStyle w:val="a5"/>
        <w:widowControl/>
        <w:numPr>
          <w:ilvl w:val="0"/>
          <w:numId w:val="2"/>
        </w:numPr>
        <w:tabs>
          <w:tab w:val="left" w:pos="671"/>
        </w:tabs>
        <w:spacing w:before="0" w:line="276" w:lineRule="auto"/>
        <w:ind w:left="0" w:right="235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изложение основных процедур сбора и анализа эмпирического</w:t>
      </w:r>
      <w:r w:rsidRPr="00501764">
        <w:rPr>
          <w:color w:val="231F20"/>
          <w:spacing w:val="-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материала.</w:t>
      </w:r>
    </w:p>
    <w:p w14:paraId="00F253C1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34"/>
      </w:pPr>
      <w:r w:rsidRPr="00501764">
        <w:rPr>
          <w:w w:val="105"/>
        </w:rPr>
        <w:t>Конкретное</w:t>
      </w:r>
      <w:r w:rsidRPr="00501764">
        <w:rPr>
          <w:spacing w:val="-18"/>
          <w:w w:val="105"/>
        </w:rPr>
        <w:t xml:space="preserve"> </w:t>
      </w:r>
      <w:r w:rsidRPr="00501764">
        <w:rPr>
          <w:w w:val="105"/>
        </w:rPr>
        <w:t>научное</w:t>
      </w:r>
      <w:r w:rsidRPr="00501764">
        <w:rPr>
          <w:spacing w:val="-18"/>
          <w:w w:val="105"/>
        </w:rPr>
        <w:t xml:space="preserve"> </w:t>
      </w:r>
      <w:r w:rsidRPr="00501764">
        <w:rPr>
          <w:w w:val="105"/>
        </w:rPr>
        <w:t>исследование</w:t>
      </w:r>
      <w:r w:rsidRPr="00501764">
        <w:rPr>
          <w:spacing w:val="-18"/>
          <w:w w:val="105"/>
        </w:rPr>
        <w:t xml:space="preserve"> </w:t>
      </w:r>
      <w:r w:rsidRPr="00501764">
        <w:rPr>
          <w:w w:val="105"/>
        </w:rPr>
        <w:t>осуществляется</w:t>
      </w:r>
      <w:r w:rsidRPr="00501764">
        <w:rPr>
          <w:spacing w:val="-18"/>
          <w:w w:val="105"/>
        </w:rPr>
        <w:t xml:space="preserve"> </w:t>
      </w:r>
      <w:r w:rsidRPr="00501764">
        <w:rPr>
          <w:w w:val="105"/>
        </w:rPr>
        <w:t>по</w:t>
      </w:r>
      <w:r w:rsidRPr="00501764">
        <w:rPr>
          <w:spacing w:val="-18"/>
          <w:w w:val="105"/>
        </w:rPr>
        <w:t xml:space="preserve"> </w:t>
      </w:r>
      <w:r w:rsidRPr="00501764">
        <w:rPr>
          <w:w w:val="105"/>
        </w:rPr>
        <w:t>принципиальному плану, который строится в зависимости от количества информации об объекте исследования. Планы бывают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разведывательные, аналитические (описательные) и экспериментальные.</w:t>
      </w:r>
    </w:p>
    <w:p w14:paraId="6B83BDBF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31"/>
      </w:pPr>
      <w:r w:rsidRPr="00501764">
        <w:rPr>
          <w:w w:val="105"/>
        </w:rPr>
        <w:t>Разведывательный план применяется, если об объекте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и предмете исследования нет ясных представлений и трудно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выдвинуть</w:t>
      </w:r>
      <w:r w:rsidRPr="00501764">
        <w:rPr>
          <w:spacing w:val="32"/>
          <w:w w:val="105"/>
        </w:rPr>
        <w:t xml:space="preserve"> </w:t>
      </w:r>
      <w:r w:rsidRPr="00501764">
        <w:rPr>
          <w:w w:val="105"/>
        </w:rPr>
        <w:t>рабочую</w:t>
      </w:r>
      <w:r w:rsidRPr="00501764">
        <w:rPr>
          <w:spacing w:val="33"/>
          <w:w w:val="105"/>
        </w:rPr>
        <w:t xml:space="preserve"> </w:t>
      </w:r>
      <w:r w:rsidRPr="00501764">
        <w:rPr>
          <w:w w:val="105"/>
        </w:rPr>
        <w:t>гипотезу.</w:t>
      </w:r>
      <w:r w:rsidRPr="00501764">
        <w:rPr>
          <w:spacing w:val="33"/>
          <w:w w:val="105"/>
        </w:rPr>
        <w:t xml:space="preserve"> </w:t>
      </w:r>
      <w:r w:rsidRPr="00501764">
        <w:rPr>
          <w:w w:val="105"/>
        </w:rPr>
        <w:t>Цель</w:t>
      </w:r>
      <w:r w:rsidRPr="00501764">
        <w:rPr>
          <w:spacing w:val="32"/>
          <w:w w:val="105"/>
        </w:rPr>
        <w:t xml:space="preserve"> </w:t>
      </w:r>
      <w:r w:rsidRPr="00501764">
        <w:rPr>
          <w:w w:val="105"/>
        </w:rPr>
        <w:t>составления</w:t>
      </w:r>
      <w:r w:rsidRPr="00501764">
        <w:rPr>
          <w:spacing w:val="33"/>
          <w:w w:val="105"/>
        </w:rPr>
        <w:t xml:space="preserve"> </w:t>
      </w:r>
      <w:r w:rsidRPr="00501764">
        <w:rPr>
          <w:w w:val="105"/>
        </w:rPr>
        <w:t>такого</w:t>
      </w:r>
      <w:r w:rsidRPr="00501764">
        <w:rPr>
          <w:spacing w:val="33"/>
          <w:w w:val="105"/>
        </w:rPr>
        <w:t xml:space="preserve"> </w:t>
      </w:r>
      <w:r w:rsidRPr="00501764">
        <w:rPr>
          <w:w w:val="105"/>
        </w:rPr>
        <w:t>плана — уточнение темы (проблемы) и формулировка гипотезы.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Обычно он применяется, когда по теме отсутствует литература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или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ее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очень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мало.</w:t>
      </w:r>
    </w:p>
    <w:p w14:paraId="38132FCA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35"/>
      </w:pPr>
      <w:r w:rsidRPr="00501764">
        <w:rPr>
          <w:w w:val="105"/>
        </w:rPr>
        <w:t>Описательный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план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используется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тогда,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когда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можно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выделить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объект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предмет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исследования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сформулировать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описательную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гипотезу.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Цель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плана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—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проверить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эту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гипотезу,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описать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факты,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характеризующие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объект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исследования.</w:t>
      </w:r>
    </w:p>
    <w:p w14:paraId="531D30DF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34"/>
      </w:pPr>
      <w:r w:rsidRPr="00501764">
        <w:rPr>
          <w:w w:val="105"/>
        </w:rPr>
        <w:t>Экспериментальный план включает проведение эксперимента. Он применяется тогда, когда сформулированы научная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проблема и объяснительная гипотеза. Цель плана — определение</w:t>
      </w:r>
      <w:r w:rsidRPr="00501764">
        <w:rPr>
          <w:spacing w:val="5"/>
          <w:w w:val="105"/>
        </w:rPr>
        <w:t xml:space="preserve"> </w:t>
      </w:r>
      <w:r w:rsidRPr="00501764">
        <w:rPr>
          <w:w w:val="105"/>
        </w:rPr>
        <w:t>причинно‑следственных</w:t>
      </w:r>
      <w:r w:rsidRPr="00501764">
        <w:rPr>
          <w:spacing w:val="6"/>
          <w:w w:val="105"/>
        </w:rPr>
        <w:t xml:space="preserve"> </w:t>
      </w:r>
      <w:r w:rsidRPr="00501764">
        <w:rPr>
          <w:w w:val="105"/>
        </w:rPr>
        <w:t>связей</w:t>
      </w:r>
      <w:r w:rsidRPr="00501764">
        <w:rPr>
          <w:spacing w:val="6"/>
          <w:w w:val="105"/>
        </w:rPr>
        <w:t xml:space="preserve"> </w:t>
      </w:r>
      <w:r w:rsidRPr="00501764">
        <w:rPr>
          <w:w w:val="105"/>
        </w:rPr>
        <w:t>в</w:t>
      </w:r>
      <w:r w:rsidRPr="00501764">
        <w:rPr>
          <w:spacing w:val="6"/>
          <w:w w:val="105"/>
        </w:rPr>
        <w:t xml:space="preserve"> </w:t>
      </w:r>
      <w:r w:rsidRPr="00501764">
        <w:rPr>
          <w:w w:val="105"/>
        </w:rPr>
        <w:t>исследуемом</w:t>
      </w:r>
      <w:r w:rsidRPr="00501764">
        <w:rPr>
          <w:spacing w:val="6"/>
          <w:w w:val="105"/>
        </w:rPr>
        <w:t xml:space="preserve"> </w:t>
      </w:r>
      <w:r w:rsidRPr="00501764">
        <w:rPr>
          <w:w w:val="105"/>
        </w:rPr>
        <w:t>объекте.</w:t>
      </w:r>
    </w:p>
    <w:p w14:paraId="7A689E98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120"/>
      </w:pPr>
      <w:r w:rsidRPr="00501764">
        <w:rPr>
          <w:w w:val="105"/>
        </w:rPr>
        <w:t>В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процедурной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части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программы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обосновывается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выбор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методов исследования, показывается связь данных методов с целями, задачами и гипотезами исследования. При выборе того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или</w:t>
      </w:r>
      <w:r w:rsidRPr="00501764">
        <w:rPr>
          <w:spacing w:val="-8"/>
          <w:w w:val="105"/>
        </w:rPr>
        <w:t xml:space="preserve"> </w:t>
      </w:r>
      <w:r w:rsidRPr="00501764">
        <w:rPr>
          <w:w w:val="105"/>
        </w:rPr>
        <w:t>иного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метода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следует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учитывать,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что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он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должен</w:t>
      </w:r>
      <w:r w:rsidRPr="00501764">
        <w:rPr>
          <w:spacing w:val="-8"/>
          <w:w w:val="105"/>
        </w:rPr>
        <w:t xml:space="preserve"> </w:t>
      </w:r>
      <w:r w:rsidRPr="00501764">
        <w:rPr>
          <w:w w:val="105"/>
        </w:rPr>
        <w:t>быть:</w:t>
      </w:r>
    </w:p>
    <w:p w14:paraId="1A991B11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1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эффективным,</w:t>
      </w:r>
      <w:r w:rsidRPr="00501764">
        <w:rPr>
          <w:color w:val="231F20"/>
          <w:spacing w:val="-1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т.</w:t>
      </w:r>
      <w:r w:rsidRPr="00501764">
        <w:rPr>
          <w:color w:val="231F20"/>
          <w:spacing w:val="-29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е.</w:t>
      </w:r>
      <w:r w:rsidRPr="00501764">
        <w:rPr>
          <w:color w:val="231F20"/>
          <w:spacing w:val="-15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обеспечивающим</w:t>
      </w:r>
      <w:r w:rsidRPr="00501764">
        <w:rPr>
          <w:color w:val="231F20"/>
          <w:spacing w:val="-1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достижение</w:t>
      </w:r>
      <w:r w:rsidRPr="00501764">
        <w:rPr>
          <w:color w:val="231F20"/>
          <w:spacing w:val="-15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поставленной цели и необходимую степень точности исследования;</w:t>
      </w:r>
    </w:p>
    <w:p w14:paraId="7EB019BD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18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экономичным,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т. е.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позволяющим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сэкономить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время,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силы</w:t>
      </w:r>
      <w:r w:rsidRPr="00501764">
        <w:rPr>
          <w:color w:val="231F20"/>
          <w:spacing w:val="-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</w:t>
      </w:r>
      <w:r w:rsidRPr="00501764">
        <w:rPr>
          <w:color w:val="231F20"/>
          <w:spacing w:val="-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средства</w:t>
      </w:r>
      <w:r w:rsidRPr="00501764">
        <w:rPr>
          <w:color w:val="231F20"/>
          <w:spacing w:val="-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исследователя;</w:t>
      </w:r>
    </w:p>
    <w:p w14:paraId="44D85B33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1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простым, т. е. доступным исследователю соответствующей</w:t>
      </w:r>
      <w:r w:rsidRPr="00501764">
        <w:rPr>
          <w:color w:val="231F20"/>
          <w:spacing w:val="-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квалификации;</w:t>
      </w:r>
    </w:p>
    <w:p w14:paraId="3B2F90F7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безопасным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для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здоровья</w:t>
      </w:r>
      <w:r w:rsidRPr="00501764">
        <w:rPr>
          <w:color w:val="231F20"/>
          <w:spacing w:val="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жизни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людей;</w:t>
      </w:r>
    </w:p>
    <w:p w14:paraId="2AD91A9D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допустимым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с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точки</w:t>
      </w:r>
      <w:r w:rsidRPr="00501764">
        <w:rPr>
          <w:color w:val="231F20"/>
          <w:spacing w:val="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зрения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морали</w:t>
      </w:r>
      <w:r w:rsidRPr="00501764">
        <w:rPr>
          <w:color w:val="231F20"/>
          <w:spacing w:val="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норм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права;</w:t>
      </w:r>
    </w:p>
    <w:p w14:paraId="65DECC6E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lastRenderedPageBreak/>
        <w:t>научным,</w:t>
      </w:r>
      <w:r w:rsidRPr="00501764">
        <w:rPr>
          <w:color w:val="231F20"/>
          <w:spacing w:val="-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т.</w:t>
      </w:r>
      <w:r w:rsidRPr="00501764">
        <w:rPr>
          <w:color w:val="231F20"/>
          <w:spacing w:val="-29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е.</w:t>
      </w:r>
      <w:r w:rsidRPr="00501764">
        <w:rPr>
          <w:color w:val="231F20"/>
          <w:spacing w:val="-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имеющим</w:t>
      </w:r>
      <w:r w:rsidRPr="00501764">
        <w:rPr>
          <w:color w:val="231F20"/>
          <w:spacing w:val="-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прочную</w:t>
      </w:r>
      <w:r w:rsidRPr="00501764">
        <w:rPr>
          <w:color w:val="231F20"/>
          <w:spacing w:val="-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научную</w:t>
      </w:r>
      <w:r w:rsidRPr="00501764">
        <w:rPr>
          <w:color w:val="231F20"/>
          <w:spacing w:val="-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основу.</w:t>
      </w:r>
    </w:p>
    <w:p w14:paraId="2F55782C" w14:textId="77777777" w:rsidR="00501764" w:rsidRPr="00501764" w:rsidRDefault="00501764" w:rsidP="00501764">
      <w:pPr>
        <w:pStyle w:val="a3"/>
        <w:widowControl/>
        <w:spacing w:before="0" w:after="0" w:line="276" w:lineRule="auto"/>
      </w:pPr>
      <w:r w:rsidRPr="00501764">
        <w:rPr>
          <w:w w:val="105"/>
        </w:rPr>
        <w:t>Студенты вузов не разрабатывают рабочие программы научных исследований, но они обязаны составлять планы подготовки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учебных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работ.</w:t>
      </w:r>
    </w:p>
    <w:p w14:paraId="7CEFEC26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121"/>
      </w:pPr>
      <w:r w:rsidRPr="00501764">
        <w:rPr>
          <w:w w:val="105"/>
        </w:rPr>
        <w:t>План магистерской диссертации, дипломной или курсовой</w:t>
      </w:r>
      <w:r w:rsidRPr="00501764">
        <w:rPr>
          <w:spacing w:val="1"/>
          <w:w w:val="105"/>
        </w:rPr>
        <w:t xml:space="preserve"> </w:t>
      </w:r>
      <w:r w:rsidRPr="00501764">
        <w:rPr>
          <w:spacing w:val="-1"/>
          <w:w w:val="105"/>
        </w:rPr>
        <w:t>работы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должен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содержать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введение,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основную</w:t>
      </w:r>
      <w:r w:rsidRPr="00501764">
        <w:rPr>
          <w:spacing w:val="-16"/>
          <w:w w:val="105"/>
        </w:rPr>
        <w:t xml:space="preserve"> </w:t>
      </w:r>
      <w:r w:rsidRPr="00501764">
        <w:rPr>
          <w:w w:val="105"/>
        </w:rPr>
        <w:t>часть,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разбитую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на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главы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параграфы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(вопросы),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заключение.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Он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может</w:t>
      </w:r>
      <w:r w:rsidRPr="00501764">
        <w:rPr>
          <w:spacing w:val="-15"/>
          <w:w w:val="105"/>
        </w:rPr>
        <w:t xml:space="preserve"> </w:t>
      </w:r>
      <w:r w:rsidRPr="00501764">
        <w:rPr>
          <w:w w:val="105"/>
        </w:rPr>
        <w:t>быть</w:t>
      </w:r>
      <w:r w:rsidRPr="00501764">
        <w:rPr>
          <w:spacing w:val="-56"/>
          <w:w w:val="105"/>
        </w:rPr>
        <w:t xml:space="preserve"> </w:t>
      </w:r>
      <w:r w:rsidRPr="00501764">
        <w:rPr>
          <w:w w:val="105"/>
        </w:rPr>
        <w:t>простым или сложным. Простой план содержит перечень основных вопросов. В сложном плане каждая глава разбивается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на</w:t>
      </w:r>
      <w:r w:rsidRPr="00501764">
        <w:rPr>
          <w:spacing w:val="-9"/>
          <w:w w:val="105"/>
        </w:rPr>
        <w:t xml:space="preserve"> </w:t>
      </w:r>
      <w:r w:rsidRPr="00501764">
        <w:rPr>
          <w:w w:val="105"/>
        </w:rPr>
        <w:t>параграфы.</w:t>
      </w:r>
      <w:r w:rsidRPr="00501764">
        <w:rPr>
          <w:spacing w:val="-8"/>
          <w:w w:val="105"/>
        </w:rPr>
        <w:t xml:space="preserve"> </w:t>
      </w:r>
      <w:r w:rsidRPr="00501764">
        <w:rPr>
          <w:w w:val="105"/>
        </w:rPr>
        <w:t>Иногда</w:t>
      </w:r>
      <w:r w:rsidRPr="00501764">
        <w:rPr>
          <w:spacing w:val="-8"/>
          <w:w w:val="105"/>
        </w:rPr>
        <w:t xml:space="preserve"> </w:t>
      </w:r>
      <w:r w:rsidRPr="00501764">
        <w:rPr>
          <w:w w:val="105"/>
        </w:rPr>
        <w:t>составляют</w:t>
      </w:r>
      <w:r w:rsidRPr="00501764">
        <w:rPr>
          <w:spacing w:val="-8"/>
          <w:w w:val="105"/>
        </w:rPr>
        <w:t xml:space="preserve"> </w:t>
      </w:r>
      <w:r w:rsidRPr="00501764">
        <w:rPr>
          <w:w w:val="105"/>
        </w:rPr>
        <w:t>комбинированный</w:t>
      </w:r>
      <w:r w:rsidRPr="00501764">
        <w:rPr>
          <w:spacing w:val="-8"/>
          <w:w w:val="105"/>
        </w:rPr>
        <w:t xml:space="preserve"> </w:t>
      </w:r>
      <w:r w:rsidRPr="00501764">
        <w:rPr>
          <w:w w:val="105"/>
        </w:rPr>
        <w:t>план,</w:t>
      </w:r>
      <w:r w:rsidRPr="00501764">
        <w:rPr>
          <w:spacing w:val="-9"/>
          <w:w w:val="105"/>
        </w:rPr>
        <w:t xml:space="preserve"> </w:t>
      </w:r>
      <w:r w:rsidRPr="00501764">
        <w:rPr>
          <w:w w:val="105"/>
        </w:rPr>
        <w:t>где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одни</w:t>
      </w:r>
      <w:r w:rsidRPr="00501764">
        <w:rPr>
          <w:spacing w:val="-8"/>
          <w:w w:val="105"/>
        </w:rPr>
        <w:t xml:space="preserve"> </w:t>
      </w:r>
      <w:r w:rsidRPr="00501764">
        <w:rPr>
          <w:w w:val="105"/>
        </w:rPr>
        <w:t>главы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разбиваются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на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параграфы,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а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другие</w:t>
      </w:r>
      <w:r w:rsidRPr="00501764">
        <w:rPr>
          <w:spacing w:val="-8"/>
          <w:w w:val="105"/>
        </w:rPr>
        <w:t xml:space="preserve"> </w:t>
      </w:r>
      <w:r w:rsidRPr="00501764">
        <w:rPr>
          <w:w w:val="105"/>
        </w:rPr>
        <w:t>оставляют</w:t>
      </w:r>
      <w:r w:rsidRPr="00501764">
        <w:rPr>
          <w:spacing w:val="-7"/>
          <w:w w:val="105"/>
        </w:rPr>
        <w:t xml:space="preserve"> </w:t>
      </w:r>
      <w:r w:rsidRPr="00501764">
        <w:rPr>
          <w:w w:val="105"/>
        </w:rPr>
        <w:t>без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дополнительной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рубрикации.</w:t>
      </w:r>
    </w:p>
    <w:p w14:paraId="1B43688A" w14:textId="77777777" w:rsidR="00501764" w:rsidRPr="00501764" w:rsidRDefault="00501764" w:rsidP="00501764">
      <w:pPr>
        <w:pStyle w:val="a3"/>
        <w:widowControl/>
        <w:spacing w:before="0" w:after="0" w:line="276" w:lineRule="auto"/>
      </w:pPr>
      <w:r w:rsidRPr="00501764">
        <w:rPr>
          <w:w w:val="105"/>
        </w:rPr>
        <w:t>При составлении плана следует стремиться, чтобы:</w:t>
      </w:r>
    </w:p>
    <w:p w14:paraId="040E3DFE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4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вопросы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соответствовали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выбранной</w:t>
      </w:r>
      <w:r w:rsidRPr="00501764">
        <w:rPr>
          <w:color w:val="231F20"/>
          <w:spacing w:val="-1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теме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</w:t>
      </w:r>
      <w:r w:rsidRPr="00501764">
        <w:rPr>
          <w:color w:val="231F20"/>
          <w:spacing w:val="-16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не</w:t>
      </w:r>
      <w:r w:rsidRPr="00501764">
        <w:rPr>
          <w:color w:val="231F20"/>
          <w:spacing w:val="-1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выходили</w:t>
      </w:r>
      <w:r w:rsidRPr="00501764">
        <w:rPr>
          <w:color w:val="231F20"/>
          <w:spacing w:val="-55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за</w:t>
      </w:r>
      <w:r w:rsidRPr="00501764">
        <w:rPr>
          <w:color w:val="231F20"/>
          <w:spacing w:val="-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ее</w:t>
      </w:r>
      <w:r w:rsidRPr="00501764">
        <w:rPr>
          <w:color w:val="231F20"/>
          <w:spacing w:val="-7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пределы;</w:t>
      </w:r>
    </w:p>
    <w:p w14:paraId="316CF42B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1" w:firstLine="709"/>
        <w:jc w:val="both"/>
        <w:rPr>
          <w:sz w:val="24"/>
          <w:szCs w:val="24"/>
        </w:rPr>
      </w:pPr>
      <w:r w:rsidRPr="00501764">
        <w:rPr>
          <w:color w:val="231F20"/>
          <w:spacing w:val="-2"/>
          <w:w w:val="105"/>
          <w:sz w:val="24"/>
          <w:szCs w:val="24"/>
        </w:rPr>
        <w:t>вопросы</w:t>
      </w:r>
      <w:r w:rsidRPr="00501764">
        <w:rPr>
          <w:color w:val="231F20"/>
          <w:spacing w:val="-22"/>
          <w:w w:val="105"/>
          <w:sz w:val="24"/>
          <w:szCs w:val="24"/>
        </w:rPr>
        <w:t xml:space="preserve"> </w:t>
      </w:r>
      <w:r w:rsidRPr="00501764">
        <w:rPr>
          <w:color w:val="231F20"/>
          <w:spacing w:val="-2"/>
          <w:w w:val="105"/>
          <w:sz w:val="24"/>
          <w:szCs w:val="24"/>
        </w:rPr>
        <w:t>темы</w:t>
      </w:r>
      <w:r w:rsidRPr="00501764">
        <w:rPr>
          <w:color w:val="231F20"/>
          <w:spacing w:val="-22"/>
          <w:w w:val="105"/>
          <w:sz w:val="24"/>
          <w:szCs w:val="24"/>
        </w:rPr>
        <w:t xml:space="preserve"> </w:t>
      </w:r>
      <w:r w:rsidRPr="00501764">
        <w:rPr>
          <w:color w:val="231F20"/>
          <w:spacing w:val="-2"/>
          <w:w w:val="105"/>
          <w:sz w:val="24"/>
          <w:szCs w:val="24"/>
        </w:rPr>
        <w:t>располагались</w:t>
      </w:r>
      <w:r w:rsidRPr="00501764">
        <w:rPr>
          <w:color w:val="231F20"/>
          <w:spacing w:val="-21"/>
          <w:w w:val="105"/>
          <w:sz w:val="24"/>
          <w:szCs w:val="24"/>
        </w:rPr>
        <w:t xml:space="preserve"> </w:t>
      </w:r>
      <w:r w:rsidRPr="00501764">
        <w:rPr>
          <w:color w:val="231F20"/>
          <w:spacing w:val="-2"/>
          <w:w w:val="105"/>
          <w:sz w:val="24"/>
          <w:szCs w:val="24"/>
        </w:rPr>
        <w:t>в</w:t>
      </w:r>
      <w:r w:rsidRPr="00501764">
        <w:rPr>
          <w:color w:val="231F20"/>
          <w:spacing w:val="-23"/>
          <w:w w:val="105"/>
          <w:sz w:val="24"/>
          <w:szCs w:val="24"/>
        </w:rPr>
        <w:t xml:space="preserve"> </w:t>
      </w:r>
      <w:r w:rsidRPr="00501764">
        <w:rPr>
          <w:color w:val="231F20"/>
          <w:spacing w:val="-2"/>
          <w:w w:val="105"/>
          <w:sz w:val="24"/>
          <w:szCs w:val="24"/>
        </w:rPr>
        <w:t>логической</w:t>
      </w:r>
      <w:r w:rsidRPr="00501764">
        <w:rPr>
          <w:color w:val="231F20"/>
          <w:spacing w:val="-22"/>
          <w:w w:val="105"/>
          <w:sz w:val="24"/>
          <w:szCs w:val="24"/>
        </w:rPr>
        <w:t xml:space="preserve"> </w:t>
      </w:r>
      <w:r w:rsidRPr="00501764">
        <w:rPr>
          <w:color w:val="231F20"/>
          <w:spacing w:val="-1"/>
          <w:w w:val="105"/>
          <w:sz w:val="24"/>
          <w:szCs w:val="24"/>
        </w:rPr>
        <w:t>последователь</w:t>
      </w:r>
      <w:r w:rsidRPr="00501764">
        <w:rPr>
          <w:color w:val="231F20"/>
          <w:w w:val="105"/>
          <w:sz w:val="24"/>
          <w:szCs w:val="24"/>
        </w:rPr>
        <w:t>ности;</w:t>
      </w:r>
    </w:p>
    <w:p w14:paraId="3BDFE69F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right="122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в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него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обязательно</w:t>
      </w:r>
      <w:r w:rsidRPr="00501764">
        <w:rPr>
          <w:color w:val="231F20"/>
          <w:spacing w:val="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были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включены</w:t>
      </w:r>
      <w:r w:rsidRPr="00501764">
        <w:rPr>
          <w:color w:val="231F20"/>
          <w:spacing w:val="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вопросы</w:t>
      </w:r>
      <w:r w:rsidRPr="00501764">
        <w:rPr>
          <w:color w:val="231F20"/>
          <w:spacing w:val="2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темы,</w:t>
      </w:r>
      <w:r w:rsidRPr="00501764">
        <w:rPr>
          <w:color w:val="231F20"/>
          <w:spacing w:val="3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отражающие</w:t>
      </w:r>
      <w:r w:rsidRPr="00501764">
        <w:rPr>
          <w:color w:val="231F20"/>
          <w:spacing w:val="-5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основные</w:t>
      </w:r>
      <w:r w:rsidRPr="00501764">
        <w:rPr>
          <w:color w:val="231F20"/>
          <w:spacing w:val="-5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аспекты</w:t>
      </w:r>
      <w:r w:rsidRPr="00501764">
        <w:rPr>
          <w:color w:val="231F20"/>
          <w:spacing w:val="-4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исследования;</w:t>
      </w:r>
    </w:p>
    <w:p w14:paraId="179F22CD" w14:textId="77777777" w:rsidR="00501764" w:rsidRPr="00501764" w:rsidRDefault="00501764" w:rsidP="00501764">
      <w:pPr>
        <w:pStyle w:val="a5"/>
        <w:widowControl/>
        <w:numPr>
          <w:ilvl w:val="1"/>
          <w:numId w:val="2"/>
        </w:numPr>
        <w:tabs>
          <w:tab w:val="left" w:pos="784"/>
        </w:tabs>
        <w:spacing w:before="0" w:line="276" w:lineRule="auto"/>
        <w:ind w:left="0" w:firstLine="709"/>
        <w:jc w:val="both"/>
        <w:rPr>
          <w:sz w:val="24"/>
          <w:szCs w:val="24"/>
        </w:rPr>
      </w:pPr>
      <w:r w:rsidRPr="00501764">
        <w:rPr>
          <w:color w:val="231F20"/>
          <w:w w:val="105"/>
          <w:sz w:val="24"/>
          <w:szCs w:val="24"/>
        </w:rPr>
        <w:t>тема</w:t>
      </w:r>
      <w:r w:rsidRPr="00501764">
        <w:rPr>
          <w:color w:val="231F20"/>
          <w:spacing w:val="-1"/>
          <w:w w:val="105"/>
          <w:sz w:val="24"/>
          <w:szCs w:val="24"/>
        </w:rPr>
        <w:t xml:space="preserve"> </w:t>
      </w:r>
      <w:r w:rsidRPr="00501764">
        <w:rPr>
          <w:color w:val="231F20"/>
          <w:w w:val="105"/>
          <w:sz w:val="24"/>
          <w:szCs w:val="24"/>
        </w:rPr>
        <w:t>была исследована всесторонне.</w:t>
      </w:r>
    </w:p>
    <w:p w14:paraId="55B620FA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35"/>
      </w:pPr>
      <w:r w:rsidRPr="00501764">
        <w:rPr>
          <w:w w:val="105"/>
        </w:rPr>
        <w:t>План не является окончательным и в процессе исследования может меняться, т. к. могут быть найдены новые аспекты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изучения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объекта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решения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научной</w:t>
      </w:r>
      <w:r w:rsidRPr="00501764">
        <w:rPr>
          <w:spacing w:val="-5"/>
          <w:w w:val="105"/>
        </w:rPr>
        <w:t xml:space="preserve"> </w:t>
      </w:r>
      <w:r w:rsidRPr="00501764">
        <w:rPr>
          <w:w w:val="105"/>
        </w:rPr>
        <w:t>задачи.</w:t>
      </w:r>
    </w:p>
    <w:p w14:paraId="471C027E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34"/>
      </w:pPr>
      <w:r w:rsidRPr="00501764">
        <w:rPr>
          <w:w w:val="105"/>
        </w:rPr>
        <w:t>Чтобы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упорядочить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основные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этапы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научно‑исследовательской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работы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в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соответствии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с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планом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(программой)</w:t>
      </w:r>
      <w:r w:rsidRPr="00501764">
        <w:rPr>
          <w:spacing w:val="-13"/>
          <w:w w:val="105"/>
        </w:rPr>
        <w:t xml:space="preserve"> </w:t>
      </w:r>
      <w:r w:rsidRPr="00501764">
        <w:rPr>
          <w:w w:val="105"/>
        </w:rPr>
        <w:t>исследования, календарными сроками, материальными затратами, составляется</w:t>
      </w:r>
      <w:r w:rsidRPr="00501764">
        <w:rPr>
          <w:spacing w:val="5"/>
          <w:w w:val="105"/>
        </w:rPr>
        <w:t xml:space="preserve"> </w:t>
      </w:r>
      <w:r w:rsidRPr="00501764">
        <w:rPr>
          <w:w w:val="105"/>
        </w:rPr>
        <w:t>рабочий</w:t>
      </w:r>
      <w:r w:rsidRPr="00501764">
        <w:rPr>
          <w:spacing w:val="5"/>
          <w:w w:val="105"/>
        </w:rPr>
        <w:t xml:space="preserve"> </w:t>
      </w:r>
      <w:r w:rsidRPr="00501764">
        <w:rPr>
          <w:w w:val="105"/>
        </w:rPr>
        <w:t>план</w:t>
      </w:r>
      <w:r w:rsidRPr="00501764">
        <w:rPr>
          <w:spacing w:val="6"/>
          <w:w w:val="105"/>
        </w:rPr>
        <w:t xml:space="preserve"> </w:t>
      </w:r>
      <w:r w:rsidRPr="00501764">
        <w:rPr>
          <w:w w:val="105"/>
        </w:rPr>
        <w:t>(план‑график)</w:t>
      </w:r>
      <w:r w:rsidRPr="00501764">
        <w:rPr>
          <w:spacing w:val="5"/>
          <w:w w:val="105"/>
        </w:rPr>
        <w:t xml:space="preserve"> </w:t>
      </w:r>
      <w:r w:rsidRPr="00501764">
        <w:rPr>
          <w:w w:val="105"/>
        </w:rPr>
        <w:t>выполнения</w:t>
      </w:r>
      <w:r w:rsidRPr="00501764">
        <w:rPr>
          <w:spacing w:val="6"/>
          <w:w w:val="105"/>
        </w:rPr>
        <w:t xml:space="preserve"> </w:t>
      </w:r>
      <w:r w:rsidRPr="00501764">
        <w:rPr>
          <w:w w:val="105"/>
        </w:rPr>
        <w:t>работ.</w:t>
      </w:r>
    </w:p>
    <w:p w14:paraId="1898764A" w14:textId="77777777" w:rsidR="00501764" w:rsidRPr="00501764" w:rsidRDefault="00501764" w:rsidP="00501764">
      <w:pPr>
        <w:pStyle w:val="a3"/>
        <w:widowControl/>
        <w:spacing w:before="0" w:after="0" w:line="276" w:lineRule="auto"/>
        <w:ind w:right="231"/>
      </w:pPr>
      <w:r w:rsidRPr="00501764">
        <w:rPr>
          <w:w w:val="105"/>
        </w:rPr>
        <w:t>Студент должен уметь так выстроить логическую очередность выполнения работ, чтобы она в установленные сроки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привела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к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достижению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поставленной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цели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и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решению</w:t>
      </w:r>
      <w:r w:rsidRPr="00501764">
        <w:rPr>
          <w:spacing w:val="-12"/>
          <w:w w:val="105"/>
        </w:rPr>
        <w:t xml:space="preserve"> </w:t>
      </w:r>
      <w:r w:rsidRPr="00501764">
        <w:rPr>
          <w:w w:val="105"/>
        </w:rPr>
        <w:t>научной</w:t>
      </w:r>
      <w:r w:rsidRPr="00501764">
        <w:rPr>
          <w:spacing w:val="-55"/>
          <w:w w:val="105"/>
        </w:rPr>
        <w:t xml:space="preserve"> </w:t>
      </w:r>
      <w:r w:rsidRPr="00501764">
        <w:rPr>
          <w:w w:val="105"/>
        </w:rPr>
        <w:t>задачи. В работе необходимо выделить главное, на чем следует сосредоточить внимание в данный момент, но вместе с тем</w:t>
      </w:r>
      <w:r w:rsidRPr="00501764">
        <w:rPr>
          <w:spacing w:val="1"/>
          <w:w w:val="105"/>
        </w:rPr>
        <w:t xml:space="preserve"> </w:t>
      </w:r>
      <w:r w:rsidRPr="00501764">
        <w:rPr>
          <w:w w:val="105"/>
        </w:rPr>
        <w:t>нельзя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упускать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из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поля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зрения</w:t>
      </w:r>
      <w:r w:rsidRPr="00501764">
        <w:rPr>
          <w:spacing w:val="-6"/>
          <w:w w:val="105"/>
        </w:rPr>
        <w:t xml:space="preserve"> </w:t>
      </w:r>
      <w:r w:rsidRPr="00501764">
        <w:rPr>
          <w:w w:val="105"/>
        </w:rPr>
        <w:t>детали.</w:t>
      </w:r>
    </w:p>
    <w:p w14:paraId="61A3FBC2" w14:textId="77777777" w:rsidR="00501764" w:rsidRDefault="00501764" w:rsidP="00501764">
      <w:pPr>
        <w:pStyle w:val="1"/>
        <w:tabs>
          <w:tab w:val="left" w:pos="1900"/>
        </w:tabs>
        <w:ind w:left="1592" w:right="916"/>
        <w:jc w:val="left"/>
      </w:pPr>
    </w:p>
    <w:p w14:paraId="48186CD6" w14:textId="272A54F0" w:rsidR="00501764" w:rsidRDefault="00501764" w:rsidP="00501764">
      <w:pPr>
        <w:pStyle w:val="1"/>
        <w:tabs>
          <w:tab w:val="left" w:pos="1686"/>
        </w:tabs>
      </w:pPr>
      <w:bookmarkStart w:id="5" w:name="_TOC_250037"/>
      <w:r>
        <w:t>Сбор</w:t>
      </w:r>
      <w:r>
        <w:rPr>
          <w:spacing w:val="13"/>
        </w:rPr>
        <w:t xml:space="preserve"> </w:t>
      </w:r>
      <w:r>
        <w:t>научной</w:t>
      </w:r>
      <w:r>
        <w:rPr>
          <w:spacing w:val="13"/>
        </w:rPr>
        <w:t xml:space="preserve"> </w:t>
      </w:r>
      <w:bookmarkEnd w:id="5"/>
      <w:r>
        <w:t>информации</w:t>
      </w:r>
    </w:p>
    <w:p w14:paraId="1E093542" w14:textId="77777777" w:rsidR="00501764" w:rsidRDefault="00501764" w:rsidP="00501764">
      <w:pPr>
        <w:pStyle w:val="1"/>
        <w:tabs>
          <w:tab w:val="left" w:pos="1686"/>
        </w:tabs>
      </w:pPr>
    </w:p>
    <w:p w14:paraId="297AC5DC" w14:textId="6FAEFCEF" w:rsidR="00501764" w:rsidRDefault="00501764" w:rsidP="00501764">
      <w:pPr>
        <w:pStyle w:val="2"/>
        <w:keepNext w:val="0"/>
        <w:keepLines w:val="0"/>
        <w:widowControl/>
        <w:tabs>
          <w:tab w:val="left" w:pos="946"/>
        </w:tabs>
        <w:spacing w:before="0" w:after="0" w:line="276" w:lineRule="auto"/>
        <w:jc w:val="both"/>
        <w:rPr>
          <w:color w:val="231F20"/>
          <w:w w:val="85"/>
        </w:rPr>
      </w:pPr>
      <w:bookmarkStart w:id="6" w:name="_TOC_250036"/>
      <w:r>
        <w:rPr>
          <w:color w:val="231F20"/>
          <w:w w:val="85"/>
        </w:rPr>
        <w:t>Основные</w:t>
      </w:r>
      <w:r>
        <w:rPr>
          <w:color w:val="231F20"/>
          <w:spacing w:val="-1"/>
          <w:w w:val="85"/>
        </w:rPr>
        <w:t xml:space="preserve"> </w:t>
      </w:r>
      <w:r>
        <w:rPr>
          <w:color w:val="231F20"/>
          <w:w w:val="85"/>
        </w:rPr>
        <w:t>источники</w:t>
      </w:r>
      <w:r>
        <w:rPr>
          <w:color w:val="231F20"/>
          <w:spacing w:val="-1"/>
          <w:w w:val="85"/>
        </w:rPr>
        <w:t xml:space="preserve"> </w:t>
      </w:r>
      <w:bookmarkEnd w:id="6"/>
      <w:r>
        <w:rPr>
          <w:color w:val="231F20"/>
          <w:w w:val="85"/>
        </w:rPr>
        <w:t>научной информации</w:t>
      </w:r>
    </w:p>
    <w:p w14:paraId="62397838" w14:textId="77777777" w:rsidR="00501764" w:rsidRPr="00501764" w:rsidRDefault="00501764" w:rsidP="00501764">
      <w:pPr>
        <w:widowControl/>
        <w:spacing w:line="276" w:lineRule="auto"/>
        <w:ind w:firstLine="709"/>
        <w:jc w:val="both"/>
      </w:pPr>
    </w:p>
    <w:p w14:paraId="66053EF1" w14:textId="77777777" w:rsidR="00501764" w:rsidRDefault="00501764" w:rsidP="00501764">
      <w:pPr>
        <w:pStyle w:val="a3"/>
        <w:widowControl/>
        <w:spacing w:before="0" w:after="0" w:line="276" w:lineRule="auto"/>
        <w:ind w:right="116"/>
      </w:pPr>
      <w:r>
        <w:rPr>
          <w:w w:val="105"/>
        </w:rPr>
        <w:t>Под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источником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информации</w:t>
      </w:r>
      <w:r>
        <w:rPr>
          <w:spacing w:val="1"/>
          <w:w w:val="105"/>
        </w:rPr>
        <w:t xml:space="preserve"> </w:t>
      </w:r>
      <w:r>
        <w:rPr>
          <w:w w:val="105"/>
        </w:rPr>
        <w:t>понимается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документ,</w:t>
      </w:r>
      <w:r>
        <w:rPr>
          <w:spacing w:val="-55"/>
          <w:w w:val="105"/>
        </w:rPr>
        <w:t xml:space="preserve"> </w:t>
      </w:r>
      <w:r>
        <w:rPr>
          <w:w w:val="105"/>
        </w:rPr>
        <w:t>содержащий какие‑либо сведения [15]. К документам</w:t>
      </w:r>
      <w:r>
        <w:rPr>
          <w:spacing w:val="-55"/>
          <w:w w:val="105"/>
        </w:rPr>
        <w:t xml:space="preserve"> </w:t>
      </w:r>
      <w:r>
        <w:rPr>
          <w:w w:val="105"/>
        </w:rPr>
        <w:t>относят</w:t>
      </w:r>
      <w:r>
        <w:rPr>
          <w:spacing w:val="-15"/>
          <w:w w:val="105"/>
        </w:rPr>
        <w:t xml:space="preserve"> </w:t>
      </w:r>
      <w:r>
        <w:rPr>
          <w:w w:val="105"/>
        </w:rPr>
        <w:t>различного</w:t>
      </w:r>
      <w:r>
        <w:rPr>
          <w:spacing w:val="-13"/>
          <w:w w:val="105"/>
        </w:rPr>
        <w:t xml:space="preserve"> </w:t>
      </w:r>
      <w:r>
        <w:rPr>
          <w:w w:val="105"/>
        </w:rPr>
        <w:t>рода</w:t>
      </w:r>
      <w:r>
        <w:rPr>
          <w:spacing w:val="-14"/>
          <w:w w:val="105"/>
        </w:rPr>
        <w:t xml:space="preserve"> </w:t>
      </w:r>
      <w:r>
        <w:rPr>
          <w:w w:val="105"/>
        </w:rPr>
        <w:t>издания,</w:t>
      </w:r>
      <w:r>
        <w:rPr>
          <w:spacing w:val="-13"/>
          <w:w w:val="105"/>
        </w:rPr>
        <w:t xml:space="preserve"> </w:t>
      </w:r>
      <w:r>
        <w:rPr>
          <w:w w:val="105"/>
        </w:rPr>
        <w:t>являющиеся</w:t>
      </w:r>
      <w:r>
        <w:rPr>
          <w:spacing w:val="-13"/>
          <w:w w:val="105"/>
        </w:rPr>
        <w:t xml:space="preserve"> </w:t>
      </w:r>
      <w:r>
        <w:rPr>
          <w:w w:val="105"/>
        </w:rPr>
        <w:t>основным источником научной информации. Издание — это документ,</w:t>
      </w:r>
      <w:r>
        <w:rPr>
          <w:spacing w:val="1"/>
          <w:w w:val="105"/>
        </w:rPr>
        <w:t xml:space="preserve"> </w:t>
      </w:r>
      <w:r>
        <w:rPr>
          <w:w w:val="105"/>
        </w:rPr>
        <w:t>предназначенный для распространения содержащейся</w:t>
      </w:r>
      <w:r>
        <w:rPr>
          <w:spacing w:val="-55"/>
          <w:w w:val="105"/>
        </w:rPr>
        <w:t xml:space="preserve"> </w:t>
      </w:r>
      <w:r>
        <w:rPr>
          <w:w w:val="105"/>
        </w:rPr>
        <w:t>в нем информации, прошедший редакционно‑издательскую</w:t>
      </w:r>
      <w:r>
        <w:rPr>
          <w:spacing w:val="1"/>
          <w:w w:val="105"/>
        </w:rPr>
        <w:t xml:space="preserve"> </w:t>
      </w:r>
      <w:r>
        <w:rPr>
          <w:w w:val="105"/>
        </w:rPr>
        <w:t>обработку, полученный печатанием или тиснением, полиграфически самостоятельно оформленный, имеющий выходные</w:t>
      </w:r>
      <w:r>
        <w:rPr>
          <w:spacing w:val="1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7"/>
          <w:w w:val="105"/>
        </w:rPr>
        <w:t xml:space="preserve"> </w:t>
      </w:r>
      <w:r>
        <w:rPr>
          <w:w w:val="105"/>
        </w:rPr>
        <w:t>[16].</w:t>
      </w:r>
    </w:p>
    <w:p w14:paraId="724CA254" w14:textId="77777777" w:rsidR="00501764" w:rsidRDefault="00501764" w:rsidP="00501764">
      <w:pPr>
        <w:pStyle w:val="a3"/>
        <w:widowControl/>
        <w:spacing w:before="0" w:after="0" w:line="276" w:lineRule="auto"/>
        <w:ind w:right="117"/>
      </w:pPr>
      <w:r>
        <w:rPr>
          <w:w w:val="105"/>
        </w:rPr>
        <w:t>Источниками научной информации служат неопубликован</w:t>
      </w:r>
      <w:r>
        <w:rPr>
          <w:spacing w:val="-1"/>
          <w:w w:val="105"/>
        </w:rPr>
        <w:t>ные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документы: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диссертации,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депонированные</w:t>
      </w:r>
      <w:r>
        <w:rPr>
          <w:spacing w:val="-21"/>
          <w:w w:val="105"/>
        </w:rPr>
        <w:t xml:space="preserve"> </w:t>
      </w:r>
      <w:r>
        <w:rPr>
          <w:w w:val="105"/>
        </w:rPr>
        <w:t>рукописи,</w:t>
      </w:r>
      <w:r>
        <w:rPr>
          <w:spacing w:val="-20"/>
          <w:w w:val="105"/>
        </w:rPr>
        <w:t xml:space="preserve"> </w:t>
      </w:r>
      <w:r>
        <w:rPr>
          <w:w w:val="105"/>
        </w:rPr>
        <w:t>отче</w:t>
      </w:r>
      <w:r>
        <w:rPr>
          <w:spacing w:val="-2"/>
          <w:w w:val="105"/>
        </w:rPr>
        <w:t>ты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о</w:t>
      </w:r>
      <w:r>
        <w:rPr>
          <w:spacing w:val="-20"/>
          <w:w w:val="105"/>
        </w:rPr>
        <w:t xml:space="preserve"> </w:t>
      </w:r>
      <w:r>
        <w:rPr>
          <w:spacing w:val="-2"/>
          <w:w w:val="105"/>
        </w:rPr>
        <w:t>научно‑исследовательских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работах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опытно‑конструктор</w:t>
      </w:r>
      <w:r>
        <w:rPr>
          <w:w w:val="105"/>
        </w:rPr>
        <w:t>ских разработках, научные переводы, обзорно‑аналитические</w:t>
      </w:r>
      <w:r>
        <w:rPr>
          <w:spacing w:val="1"/>
          <w:w w:val="105"/>
        </w:rPr>
        <w:t xml:space="preserve"> </w:t>
      </w:r>
      <w:r>
        <w:rPr>
          <w:w w:val="105"/>
        </w:rPr>
        <w:t>материалы.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отличие</w:t>
      </w:r>
      <w:r>
        <w:rPr>
          <w:spacing w:val="-13"/>
          <w:w w:val="105"/>
        </w:rPr>
        <w:t xml:space="preserve"> </w:t>
      </w:r>
      <w:r>
        <w:rPr>
          <w:w w:val="105"/>
        </w:rPr>
        <w:t>от</w:t>
      </w:r>
      <w:r>
        <w:rPr>
          <w:spacing w:val="-13"/>
          <w:w w:val="105"/>
        </w:rPr>
        <w:t xml:space="preserve"> </w:t>
      </w:r>
      <w:r>
        <w:rPr>
          <w:w w:val="105"/>
        </w:rPr>
        <w:t>изданий,</w:t>
      </w:r>
      <w:r>
        <w:rPr>
          <w:spacing w:val="-14"/>
          <w:w w:val="105"/>
        </w:rPr>
        <w:t xml:space="preserve"> </w:t>
      </w:r>
      <w:r>
        <w:rPr>
          <w:w w:val="105"/>
        </w:rPr>
        <w:t>эти</w:t>
      </w:r>
      <w:r>
        <w:rPr>
          <w:spacing w:val="-13"/>
          <w:w w:val="105"/>
        </w:rPr>
        <w:t xml:space="preserve"> </w:t>
      </w:r>
      <w:r>
        <w:rPr>
          <w:w w:val="105"/>
        </w:rPr>
        <w:t>документы</w:t>
      </w:r>
      <w:r>
        <w:rPr>
          <w:spacing w:val="-13"/>
          <w:w w:val="105"/>
        </w:rPr>
        <w:t xml:space="preserve"> </w:t>
      </w:r>
      <w:r>
        <w:rPr>
          <w:w w:val="105"/>
        </w:rPr>
        <w:t>не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предпола</w:t>
      </w:r>
      <w:r>
        <w:rPr>
          <w:spacing w:val="-1"/>
          <w:w w:val="105"/>
        </w:rPr>
        <w:t>гают</w:t>
      </w:r>
      <w:r>
        <w:rPr>
          <w:spacing w:val="-20"/>
          <w:w w:val="105"/>
        </w:rPr>
        <w:t xml:space="preserve"> </w:t>
      </w:r>
      <w:r>
        <w:rPr>
          <w:w w:val="105"/>
        </w:rPr>
        <w:t>широкое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многократное</w:t>
      </w:r>
      <w:r>
        <w:rPr>
          <w:spacing w:val="-20"/>
          <w:w w:val="105"/>
        </w:rPr>
        <w:t xml:space="preserve"> </w:t>
      </w:r>
      <w:r>
        <w:rPr>
          <w:w w:val="105"/>
        </w:rPr>
        <w:t>использование,</w:t>
      </w:r>
      <w:r>
        <w:rPr>
          <w:spacing w:val="-20"/>
          <w:w w:val="105"/>
        </w:rPr>
        <w:t xml:space="preserve"> </w:t>
      </w:r>
      <w:r>
        <w:rPr>
          <w:w w:val="105"/>
        </w:rPr>
        <w:t>находятся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20"/>
          <w:w w:val="105"/>
        </w:rPr>
        <w:t xml:space="preserve"> </w:t>
      </w:r>
      <w:r>
        <w:rPr>
          <w:w w:val="105"/>
        </w:rPr>
        <w:t>виде</w:t>
      </w:r>
      <w:r>
        <w:rPr>
          <w:spacing w:val="-55"/>
          <w:w w:val="105"/>
        </w:rPr>
        <w:t xml:space="preserve"> </w:t>
      </w:r>
      <w:r>
        <w:rPr>
          <w:w w:val="105"/>
        </w:rPr>
        <w:t>рукописей</w:t>
      </w:r>
      <w:r>
        <w:rPr>
          <w:spacing w:val="-4"/>
          <w:w w:val="105"/>
        </w:rPr>
        <w:t xml:space="preserve"> </w:t>
      </w:r>
      <w:r>
        <w:rPr>
          <w:w w:val="105"/>
        </w:rPr>
        <w:t>либо</w:t>
      </w:r>
      <w:r>
        <w:rPr>
          <w:spacing w:val="-4"/>
          <w:w w:val="105"/>
        </w:rPr>
        <w:t xml:space="preserve"> </w:t>
      </w:r>
      <w:r>
        <w:rPr>
          <w:w w:val="105"/>
        </w:rPr>
        <w:t>тиражируются</w:t>
      </w:r>
      <w:r>
        <w:rPr>
          <w:spacing w:val="-4"/>
          <w:w w:val="105"/>
        </w:rPr>
        <w:t xml:space="preserve"> </w:t>
      </w:r>
      <w:r>
        <w:rPr>
          <w:w w:val="105"/>
        </w:rPr>
        <w:t>в</w:t>
      </w:r>
      <w:r>
        <w:rPr>
          <w:spacing w:val="-4"/>
          <w:w w:val="105"/>
        </w:rPr>
        <w:t xml:space="preserve"> </w:t>
      </w:r>
      <w:r>
        <w:rPr>
          <w:w w:val="105"/>
        </w:rPr>
        <w:t>небольшом</w:t>
      </w:r>
      <w:r>
        <w:rPr>
          <w:spacing w:val="-4"/>
          <w:w w:val="105"/>
        </w:rPr>
        <w:t xml:space="preserve"> </w:t>
      </w:r>
      <w:r>
        <w:rPr>
          <w:w w:val="105"/>
        </w:rPr>
        <w:t>количестве.</w:t>
      </w:r>
    </w:p>
    <w:p w14:paraId="00FC573F" w14:textId="77777777" w:rsidR="00501764" w:rsidRDefault="00501764" w:rsidP="00501764">
      <w:pPr>
        <w:pStyle w:val="a3"/>
        <w:widowControl/>
        <w:spacing w:before="0" w:after="0" w:line="276" w:lineRule="auto"/>
        <w:ind w:right="118"/>
      </w:pPr>
      <w:r>
        <w:rPr>
          <w:w w:val="105"/>
        </w:rPr>
        <w:t>Все документальные источники научной информации делятся на первичные и вторичные. Первичные документы содержат</w:t>
      </w:r>
      <w:r>
        <w:rPr>
          <w:spacing w:val="-10"/>
          <w:w w:val="105"/>
        </w:rPr>
        <w:t xml:space="preserve"> </w:t>
      </w:r>
      <w:r>
        <w:rPr>
          <w:w w:val="105"/>
        </w:rPr>
        <w:t>исходную</w:t>
      </w:r>
      <w:r>
        <w:rPr>
          <w:spacing w:val="-9"/>
          <w:w w:val="105"/>
        </w:rPr>
        <w:t xml:space="preserve"> </w:t>
      </w:r>
      <w:r>
        <w:rPr>
          <w:w w:val="105"/>
        </w:rPr>
        <w:t>информацию,</w:t>
      </w:r>
      <w:r>
        <w:rPr>
          <w:spacing w:val="-9"/>
          <w:w w:val="105"/>
        </w:rPr>
        <w:t xml:space="preserve"> </w:t>
      </w:r>
      <w:r>
        <w:rPr>
          <w:w w:val="105"/>
        </w:rPr>
        <w:t>непосредственные</w:t>
      </w:r>
      <w:r>
        <w:rPr>
          <w:spacing w:val="-9"/>
          <w:w w:val="105"/>
        </w:rPr>
        <w:t xml:space="preserve"> </w:t>
      </w:r>
      <w:r>
        <w:rPr>
          <w:w w:val="105"/>
        </w:rPr>
        <w:t>результаты</w:t>
      </w:r>
      <w:r>
        <w:rPr>
          <w:spacing w:val="-55"/>
          <w:w w:val="105"/>
        </w:rPr>
        <w:t xml:space="preserve"> </w:t>
      </w:r>
      <w:r>
        <w:rPr>
          <w:w w:val="105"/>
        </w:rPr>
        <w:t xml:space="preserve">научных исследований (монографии, сборники научных трудов, авторефераты </w:t>
      </w:r>
      <w:r>
        <w:rPr>
          <w:w w:val="105"/>
        </w:rPr>
        <w:lastRenderedPageBreak/>
        <w:t>диссертаций и т. д.), а вторичные документы являются результатом аналитической и логической переработки первичных документов (справочные, информационные,</w:t>
      </w:r>
      <w:r>
        <w:rPr>
          <w:spacing w:val="-55"/>
          <w:w w:val="105"/>
        </w:rPr>
        <w:t xml:space="preserve"> </w:t>
      </w:r>
      <w:r>
        <w:rPr>
          <w:w w:val="105"/>
        </w:rPr>
        <w:t>библиографические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4"/>
          <w:w w:val="105"/>
        </w:rPr>
        <w:t xml:space="preserve"> </w:t>
      </w:r>
      <w:r>
        <w:rPr>
          <w:w w:val="105"/>
        </w:rPr>
        <w:t>другие</w:t>
      </w:r>
      <w:r>
        <w:rPr>
          <w:spacing w:val="-4"/>
          <w:w w:val="105"/>
        </w:rPr>
        <w:t xml:space="preserve"> </w:t>
      </w:r>
      <w:r>
        <w:rPr>
          <w:w w:val="105"/>
        </w:rPr>
        <w:t>тому</w:t>
      </w:r>
      <w:r>
        <w:rPr>
          <w:spacing w:val="-4"/>
          <w:w w:val="105"/>
        </w:rPr>
        <w:t xml:space="preserve"> </w:t>
      </w:r>
      <w:r>
        <w:rPr>
          <w:w w:val="105"/>
        </w:rPr>
        <w:t>подобные</w:t>
      </w:r>
      <w:r>
        <w:rPr>
          <w:spacing w:val="-4"/>
          <w:w w:val="105"/>
        </w:rPr>
        <w:t xml:space="preserve"> </w:t>
      </w:r>
      <w:r>
        <w:rPr>
          <w:w w:val="105"/>
        </w:rPr>
        <w:t>издания).</w:t>
      </w:r>
    </w:p>
    <w:p w14:paraId="37072264" w14:textId="77777777" w:rsidR="00501764" w:rsidRDefault="00501764" w:rsidP="00501764">
      <w:pPr>
        <w:pStyle w:val="a3"/>
        <w:widowControl/>
        <w:spacing w:before="0" w:after="0" w:line="276" w:lineRule="auto"/>
        <w:ind w:right="227"/>
      </w:pPr>
      <w:r>
        <w:rPr>
          <w:w w:val="105"/>
        </w:rPr>
        <w:t>Издания</w:t>
      </w:r>
      <w:r>
        <w:rPr>
          <w:spacing w:val="-19"/>
          <w:w w:val="105"/>
        </w:rPr>
        <w:t xml:space="preserve"> </w:t>
      </w:r>
      <w:r>
        <w:rPr>
          <w:w w:val="105"/>
        </w:rPr>
        <w:t>классифицируют</w:t>
      </w:r>
      <w:r>
        <w:rPr>
          <w:spacing w:val="-18"/>
          <w:w w:val="105"/>
        </w:rPr>
        <w:t xml:space="preserve"> </w:t>
      </w:r>
      <w:r>
        <w:rPr>
          <w:w w:val="105"/>
        </w:rPr>
        <w:t>по</w:t>
      </w:r>
      <w:r>
        <w:rPr>
          <w:spacing w:val="-19"/>
          <w:w w:val="105"/>
        </w:rPr>
        <w:t xml:space="preserve"> </w:t>
      </w:r>
      <w:r>
        <w:rPr>
          <w:w w:val="105"/>
        </w:rPr>
        <w:t>различным</w:t>
      </w:r>
      <w:r>
        <w:rPr>
          <w:spacing w:val="-18"/>
          <w:w w:val="105"/>
        </w:rPr>
        <w:t xml:space="preserve"> </w:t>
      </w:r>
      <w:r>
        <w:rPr>
          <w:w w:val="105"/>
        </w:rPr>
        <w:t>основаниям:</w:t>
      </w:r>
      <w:r>
        <w:rPr>
          <w:spacing w:val="-19"/>
          <w:w w:val="105"/>
        </w:rPr>
        <w:t xml:space="preserve"> </w:t>
      </w:r>
      <w:r>
        <w:rPr>
          <w:w w:val="105"/>
        </w:rPr>
        <w:t>по</w:t>
      </w:r>
      <w:r>
        <w:rPr>
          <w:spacing w:val="-18"/>
          <w:w w:val="105"/>
        </w:rPr>
        <w:t xml:space="preserve"> </w:t>
      </w:r>
      <w:r>
        <w:rPr>
          <w:w w:val="105"/>
        </w:rPr>
        <w:t>це</w:t>
      </w:r>
      <w:r>
        <w:rPr>
          <w:w w:val="110"/>
        </w:rPr>
        <w:t>левому назначению (официальное, научное, учебное, спра</w:t>
      </w:r>
      <w:r>
        <w:rPr>
          <w:w w:val="105"/>
        </w:rPr>
        <w:t>вочное и др.); степени аналитико‑синтетической переработки</w:t>
      </w:r>
      <w:r>
        <w:rPr>
          <w:spacing w:val="1"/>
          <w:w w:val="105"/>
        </w:rPr>
        <w:t xml:space="preserve"> </w:t>
      </w:r>
      <w:r>
        <w:rPr>
          <w:w w:val="110"/>
        </w:rPr>
        <w:t>информации (информационное, библиографическое, реферативное, обзорное); материальной конструкции (книжное,</w:t>
      </w:r>
      <w:r>
        <w:rPr>
          <w:spacing w:val="-58"/>
          <w:w w:val="110"/>
        </w:rPr>
        <w:t xml:space="preserve"> </w:t>
      </w:r>
      <w:r>
        <w:rPr>
          <w:w w:val="105"/>
        </w:rPr>
        <w:t xml:space="preserve">журнальное, листовое, газетное и т. д.); знаковой природе информации (текстовое, нотное, картографическое, </w:t>
      </w:r>
      <w:proofErr w:type="spellStart"/>
      <w:r>
        <w:rPr>
          <w:w w:val="105"/>
        </w:rPr>
        <w:t>изоиздание</w:t>
      </w:r>
      <w:proofErr w:type="spellEnd"/>
      <w:r>
        <w:rPr>
          <w:w w:val="105"/>
        </w:rPr>
        <w:t>);</w:t>
      </w:r>
      <w:r>
        <w:rPr>
          <w:spacing w:val="-55"/>
          <w:w w:val="105"/>
        </w:rPr>
        <w:t xml:space="preserve"> </w:t>
      </w:r>
      <w:r>
        <w:rPr>
          <w:w w:val="105"/>
        </w:rPr>
        <w:t>объему (книга, брошюра, листовка); периодичности (непериодическое,</w:t>
      </w:r>
      <w:r>
        <w:rPr>
          <w:spacing w:val="1"/>
          <w:w w:val="105"/>
        </w:rPr>
        <w:t xml:space="preserve"> </w:t>
      </w:r>
      <w:r>
        <w:rPr>
          <w:w w:val="105"/>
        </w:rPr>
        <w:t>сериальное,</w:t>
      </w:r>
      <w:r>
        <w:rPr>
          <w:spacing w:val="1"/>
          <w:w w:val="105"/>
        </w:rPr>
        <w:t xml:space="preserve"> </w:t>
      </w:r>
      <w:r>
        <w:rPr>
          <w:w w:val="105"/>
        </w:rPr>
        <w:t>периодическое,</w:t>
      </w:r>
      <w:r>
        <w:rPr>
          <w:spacing w:val="1"/>
          <w:w w:val="105"/>
        </w:rPr>
        <w:t xml:space="preserve"> </w:t>
      </w:r>
      <w:r>
        <w:rPr>
          <w:w w:val="105"/>
        </w:rPr>
        <w:t>продолжающееся);</w:t>
      </w:r>
      <w:r>
        <w:rPr>
          <w:spacing w:val="-55"/>
          <w:w w:val="105"/>
        </w:rPr>
        <w:t xml:space="preserve"> </w:t>
      </w:r>
      <w:r>
        <w:rPr>
          <w:w w:val="105"/>
        </w:rPr>
        <w:t>составу основного текста (</w:t>
      </w:r>
      <w:proofErr w:type="spellStart"/>
      <w:r>
        <w:rPr>
          <w:w w:val="105"/>
        </w:rPr>
        <w:t>моноиздание</w:t>
      </w:r>
      <w:proofErr w:type="spellEnd"/>
      <w:r>
        <w:rPr>
          <w:w w:val="105"/>
        </w:rPr>
        <w:t>, сборник); структуре</w:t>
      </w:r>
      <w:r>
        <w:rPr>
          <w:spacing w:val="1"/>
          <w:w w:val="105"/>
        </w:rPr>
        <w:t xml:space="preserve"> </w:t>
      </w:r>
      <w:r>
        <w:rPr>
          <w:w w:val="110"/>
        </w:rPr>
        <w:t>(серия, однотомное, многотомное, собрание сочинений, избранные</w:t>
      </w:r>
      <w:r>
        <w:rPr>
          <w:spacing w:val="-10"/>
          <w:w w:val="110"/>
        </w:rPr>
        <w:t xml:space="preserve"> </w:t>
      </w:r>
      <w:r>
        <w:rPr>
          <w:w w:val="110"/>
        </w:rPr>
        <w:t>сочинения).</w:t>
      </w:r>
    </w:p>
    <w:p w14:paraId="27BF1FAF" w14:textId="77777777" w:rsidR="00501764" w:rsidRDefault="00501764" w:rsidP="00501764">
      <w:pPr>
        <w:pStyle w:val="a3"/>
        <w:widowControl/>
        <w:spacing w:before="0" w:after="0" w:line="276" w:lineRule="auto"/>
        <w:rPr>
          <w:sz w:val="30"/>
        </w:rPr>
      </w:pPr>
    </w:p>
    <w:p w14:paraId="6A2F4FBE" w14:textId="5E5AF264" w:rsidR="00501764" w:rsidRDefault="00501764" w:rsidP="00AA5E1E">
      <w:pPr>
        <w:pStyle w:val="2"/>
      </w:pPr>
      <w:bookmarkStart w:id="7" w:name="_TOC_250035"/>
      <w:r>
        <w:t>Виды</w:t>
      </w:r>
      <w:r>
        <w:rPr>
          <w:spacing w:val="18"/>
        </w:rPr>
        <w:t xml:space="preserve"> </w:t>
      </w:r>
      <w:r>
        <w:t>научных</w:t>
      </w:r>
      <w:r>
        <w:rPr>
          <w:spacing w:val="18"/>
        </w:rPr>
        <w:t xml:space="preserve"> </w:t>
      </w:r>
      <w:bookmarkEnd w:id="7"/>
      <w:r>
        <w:t>изданий</w:t>
      </w:r>
    </w:p>
    <w:p w14:paraId="34131DB1" w14:textId="77777777" w:rsidR="00501764" w:rsidRDefault="00501764" w:rsidP="00501764">
      <w:pPr>
        <w:pStyle w:val="a3"/>
        <w:widowControl/>
        <w:spacing w:before="0" w:after="0" w:line="276" w:lineRule="auto"/>
        <w:rPr>
          <w:rFonts w:ascii="Tahoma"/>
          <w:b/>
        </w:rPr>
      </w:pPr>
    </w:p>
    <w:p w14:paraId="5C66D7D4" w14:textId="77777777" w:rsidR="00501764" w:rsidRDefault="00501764" w:rsidP="00501764">
      <w:pPr>
        <w:pStyle w:val="a3"/>
        <w:widowControl/>
        <w:spacing w:before="0" w:after="0" w:line="276" w:lineRule="auto"/>
        <w:ind w:right="233"/>
      </w:pPr>
      <w:r>
        <w:rPr>
          <w:spacing w:val="-3"/>
          <w:w w:val="105"/>
        </w:rPr>
        <w:t>Научным</w:t>
      </w:r>
      <w:r>
        <w:rPr>
          <w:spacing w:val="-25"/>
          <w:w w:val="105"/>
        </w:rPr>
        <w:t xml:space="preserve"> </w:t>
      </w:r>
      <w:r>
        <w:rPr>
          <w:spacing w:val="-3"/>
          <w:w w:val="105"/>
        </w:rPr>
        <w:t>считается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издание,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содержащее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результаты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теорети</w:t>
      </w:r>
      <w:r>
        <w:rPr>
          <w:spacing w:val="-1"/>
          <w:w w:val="105"/>
        </w:rPr>
        <w:t>ческих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(или)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экспериментальных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исследований,</w:t>
      </w:r>
      <w:r>
        <w:rPr>
          <w:spacing w:val="-20"/>
          <w:w w:val="105"/>
        </w:rPr>
        <w:t xml:space="preserve"> </w:t>
      </w:r>
      <w:r>
        <w:rPr>
          <w:w w:val="105"/>
        </w:rPr>
        <w:t>а</w:t>
      </w:r>
      <w:r>
        <w:rPr>
          <w:spacing w:val="-20"/>
          <w:w w:val="105"/>
        </w:rPr>
        <w:t xml:space="preserve"> </w:t>
      </w:r>
      <w:r>
        <w:rPr>
          <w:w w:val="105"/>
        </w:rPr>
        <w:t>также</w:t>
      </w:r>
      <w:r>
        <w:rPr>
          <w:spacing w:val="-19"/>
          <w:w w:val="105"/>
        </w:rPr>
        <w:t xml:space="preserve"> </w:t>
      </w:r>
      <w:r>
        <w:rPr>
          <w:w w:val="105"/>
        </w:rPr>
        <w:t>научно подготовленные к публикации памятники культуры и исторические документы. Научные издания делятся на следующие</w:t>
      </w:r>
      <w:r>
        <w:rPr>
          <w:spacing w:val="-55"/>
          <w:w w:val="105"/>
        </w:rPr>
        <w:t xml:space="preserve"> </w:t>
      </w:r>
      <w:r>
        <w:rPr>
          <w:w w:val="105"/>
        </w:rPr>
        <w:t>виды: монография, автореферат диссертации, препринт, сборник</w:t>
      </w:r>
      <w:r>
        <w:rPr>
          <w:spacing w:val="-14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-13"/>
          <w:w w:val="105"/>
        </w:rPr>
        <w:t xml:space="preserve"> </w:t>
      </w:r>
      <w:r>
        <w:rPr>
          <w:w w:val="105"/>
        </w:rPr>
        <w:t>трудов,</w:t>
      </w:r>
      <w:r>
        <w:rPr>
          <w:spacing w:val="-13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-13"/>
          <w:w w:val="105"/>
        </w:rPr>
        <w:t xml:space="preserve"> </w:t>
      </w:r>
      <w:r>
        <w:rPr>
          <w:w w:val="105"/>
        </w:rPr>
        <w:t>научной</w:t>
      </w:r>
      <w:r>
        <w:rPr>
          <w:spacing w:val="-13"/>
          <w:w w:val="105"/>
        </w:rPr>
        <w:t xml:space="preserve"> </w:t>
      </w:r>
      <w:r>
        <w:rPr>
          <w:w w:val="105"/>
        </w:rPr>
        <w:t>конференции,</w:t>
      </w:r>
      <w:r>
        <w:rPr>
          <w:spacing w:val="-13"/>
          <w:w w:val="105"/>
        </w:rPr>
        <w:t xml:space="preserve"> </w:t>
      </w:r>
      <w:r>
        <w:rPr>
          <w:w w:val="105"/>
        </w:rPr>
        <w:t>тезисы</w:t>
      </w:r>
      <w:r>
        <w:rPr>
          <w:spacing w:val="-56"/>
          <w:w w:val="105"/>
        </w:rPr>
        <w:t xml:space="preserve"> </w:t>
      </w:r>
      <w:r>
        <w:rPr>
          <w:w w:val="105"/>
        </w:rPr>
        <w:t>докладов</w:t>
      </w:r>
      <w:r>
        <w:rPr>
          <w:spacing w:val="-14"/>
          <w:w w:val="105"/>
        </w:rPr>
        <w:t xml:space="preserve"> </w:t>
      </w:r>
      <w:r>
        <w:rPr>
          <w:w w:val="105"/>
        </w:rPr>
        <w:t>научной</w:t>
      </w:r>
      <w:r>
        <w:rPr>
          <w:spacing w:val="-13"/>
          <w:w w:val="105"/>
        </w:rPr>
        <w:t xml:space="preserve"> </w:t>
      </w:r>
      <w:r>
        <w:rPr>
          <w:w w:val="105"/>
        </w:rPr>
        <w:t>конференции,</w:t>
      </w:r>
      <w:r>
        <w:rPr>
          <w:spacing w:val="-14"/>
          <w:w w:val="105"/>
        </w:rPr>
        <w:t xml:space="preserve"> </w:t>
      </w:r>
      <w:r>
        <w:rPr>
          <w:w w:val="105"/>
        </w:rPr>
        <w:t>научно‑популярное</w:t>
      </w:r>
      <w:r>
        <w:rPr>
          <w:spacing w:val="-13"/>
          <w:w w:val="105"/>
        </w:rPr>
        <w:t xml:space="preserve"> </w:t>
      </w:r>
      <w:r>
        <w:rPr>
          <w:w w:val="105"/>
        </w:rPr>
        <w:t>издание.</w:t>
      </w:r>
    </w:p>
    <w:p w14:paraId="7072D99F" w14:textId="77777777" w:rsidR="00501764" w:rsidRDefault="00501764" w:rsidP="00501764">
      <w:pPr>
        <w:pStyle w:val="a3"/>
        <w:widowControl/>
        <w:spacing w:before="0" w:after="0" w:line="276" w:lineRule="auto"/>
        <w:ind w:right="234"/>
      </w:pPr>
      <w:r>
        <w:rPr>
          <w:w w:val="105"/>
        </w:rPr>
        <w:t>Монография — научное или научно‑популярное книжное</w:t>
      </w:r>
      <w:r>
        <w:rPr>
          <w:spacing w:val="1"/>
          <w:w w:val="105"/>
        </w:rPr>
        <w:t xml:space="preserve"> </w:t>
      </w:r>
      <w:r>
        <w:rPr>
          <w:w w:val="105"/>
        </w:rPr>
        <w:t>издание, содержащее полное и всестороннее исследование одной</w:t>
      </w:r>
      <w:r>
        <w:rPr>
          <w:spacing w:val="-20"/>
          <w:w w:val="105"/>
        </w:rPr>
        <w:t xml:space="preserve"> </w:t>
      </w:r>
      <w:r>
        <w:rPr>
          <w:w w:val="105"/>
        </w:rPr>
        <w:t>проблемы</w:t>
      </w:r>
      <w:r>
        <w:rPr>
          <w:spacing w:val="-20"/>
          <w:w w:val="105"/>
        </w:rPr>
        <w:t xml:space="preserve"> </w:t>
      </w:r>
      <w:r>
        <w:rPr>
          <w:w w:val="105"/>
        </w:rPr>
        <w:t>или</w:t>
      </w:r>
      <w:r>
        <w:rPr>
          <w:spacing w:val="-19"/>
          <w:w w:val="105"/>
        </w:rPr>
        <w:t xml:space="preserve"> </w:t>
      </w:r>
      <w:r>
        <w:rPr>
          <w:w w:val="105"/>
        </w:rPr>
        <w:t>темы</w:t>
      </w:r>
      <w:r>
        <w:rPr>
          <w:spacing w:val="-20"/>
          <w:w w:val="105"/>
        </w:rPr>
        <w:t xml:space="preserve"> </w:t>
      </w:r>
      <w:r>
        <w:rPr>
          <w:w w:val="105"/>
        </w:rPr>
        <w:t>и</w:t>
      </w:r>
      <w:r>
        <w:rPr>
          <w:spacing w:val="-20"/>
          <w:w w:val="105"/>
        </w:rPr>
        <w:t xml:space="preserve"> </w:t>
      </w:r>
      <w:r>
        <w:rPr>
          <w:w w:val="105"/>
        </w:rPr>
        <w:t>принадлежащее</w:t>
      </w:r>
      <w:r>
        <w:rPr>
          <w:spacing w:val="-19"/>
          <w:w w:val="105"/>
        </w:rPr>
        <w:t xml:space="preserve"> </w:t>
      </w:r>
      <w:r>
        <w:rPr>
          <w:w w:val="105"/>
        </w:rPr>
        <w:t>одному</w:t>
      </w:r>
      <w:r>
        <w:rPr>
          <w:spacing w:val="-20"/>
          <w:w w:val="105"/>
        </w:rPr>
        <w:t xml:space="preserve"> </w:t>
      </w:r>
      <w:r>
        <w:rPr>
          <w:w w:val="105"/>
        </w:rPr>
        <w:t>или</w:t>
      </w:r>
      <w:r>
        <w:rPr>
          <w:spacing w:val="-20"/>
          <w:w w:val="105"/>
        </w:rPr>
        <w:t xml:space="preserve"> </w:t>
      </w:r>
      <w:r>
        <w:rPr>
          <w:w w:val="105"/>
        </w:rPr>
        <w:t>нескольким</w:t>
      </w:r>
      <w:r>
        <w:rPr>
          <w:spacing w:val="-7"/>
          <w:w w:val="105"/>
        </w:rPr>
        <w:t xml:space="preserve"> </w:t>
      </w:r>
      <w:r>
        <w:rPr>
          <w:w w:val="105"/>
        </w:rPr>
        <w:t>авторам.</w:t>
      </w:r>
    </w:p>
    <w:p w14:paraId="0113A167" w14:textId="77777777" w:rsidR="00501764" w:rsidRDefault="00501764" w:rsidP="00501764">
      <w:pPr>
        <w:pStyle w:val="a3"/>
        <w:widowControl/>
        <w:spacing w:before="0" w:after="0" w:line="276" w:lineRule="auto"/>
        <w:ind w:right="233"/>
      </w:pPr>
      <w:r>
        <w:rPr>
          <w:w w:val="105"/>
        </w:rPr>
        <w:t>Автореферат диссертации — научное издание в виде брошюры, содержащее составленный автором реферат проведенного им исследования, представляемого на соискание ученой</w:t>
      </w:r>
      <w:r>
        <w:rPr>
          <w:spacing w:val="1"/>
          <w:w w:val="105"/>
        </w:rPr>
        <w:t xml:space="preserve"> </w:t>
      </w:r>
      <w:r>
        <w:rPr>
          <w:w w:val="105"/>
        </w:rPr>
        <w:t>степени.</w:t>
      </w:r>
    </w:p>
    <w:p w14:paraId="69238A9D" w14:textId="77777777" w:rsidR="00501764" w:rsidRDefault="00501764" w:rsidP="00501764">
      <w:pPr>
        <w:pStyle w:val="a3"/>
        <w:widowControl/>
        <w:spacing w:before="0" w:after="0" w:line="276" w:lineRule="auto"/>
        <w:ind w:right="235"/>
      </w:pPr>
      <w:r>
        <w:rPr>
          <w:w w:val="105"/>
        </w:rPr>
        <w:t>Препринт</w:t>
      </w:r>
      <w:r>
        <w:rPr>
          <w:spacing w:val="-18"/>
          <w:w w:val="105"/>
        </w:rPr>
        <w:t xml:space="preserve"> </w:t>
      </w:r>
      <w:r>
        <w:rPr>
          <w:w w:val="105"/>
        </w:rPr>
        <w:t>—</w:t>
      </w:r>
      <w:r>
        <w:rPr>
          <w:spacing w:val="-17"/>
          <w:w w:val="105"/>
        </w:rPr>
        <w:t xml:space="preserve"> </w:t>
      </w:r>
      <w:r>
        <w:rPr>
          <w:w w:val="105"/>
        </w:rPr>
        <w:t>научное</w:t>
      </w:r>
      <w:r>
        <w:rPr>
          <w:spacing w:val="-17"/>
          <w:w w:val="105"/>
        </w:rPr>
        <w:t xml:space="preserve"> </w:t>
      </w:r>
      <w:r>
        <w:rPr>
          <w:w w:val="105"/>
        </w:rPr>
        <w:t>издание,</w:t>
      </w:r>
      <w:r>
        <w:rPr>
          <w:spacing w:val="-17"/>
          <w:w w:val="105"/>
        </w:rPr>
        <w:t xml:space="preserve"> </w:t>
      </w:r>
      <w:r>
        <w:rPr>
          <w:w w:val="105"/>
        </w:rPr>
        <w:t>содержащее</w:t>
      </w:r>
      <w:r>
        <w:rPr>
          <w:spacing w:val="-17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-18"/>
          <w:w w:val="105"/>
        </w:rPr>
        <w:t xml:space="preserve"> </w:t>
      </w:r>
      <w:r>
        <w:rPr>
          <w:w w:val="105"/>
        </w:rPr>
        <w:t>предварительного характера, опубликованные до выхода в свет издания,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-5"/>
          <w:w w:val="105"/>
        </w:rPr>
        <w:t xml:space="preserve"> </w:t>
      </w:r>
      <w:r>
        <w:rPr>
          <w:w w:val="105"/>
        </w:rPr>
        <w:t>они</w:t>
      </w:r>
      <w:r>
        <w:rPr>
          <w:spacing w:val="-5"/>
          <w:w w:val="105"/>
        </w:rPr>
        <w:t xml:space="preserve"> </w:t>
      </w:r>
      <w:r>
        <w:rPr>
          <w:w w:val="105"/>
        </w:rPr>
        <w:t>могут</w:t>
      </w:r>
      <w:r>
        <w:rPr>
          <w:spacing w:val="-5"/>
          <w:w w:val="105"/>
        </w:rPr>
        <w:t xml:space="preserve"> </w:t>
      </w:r>
      <w:r>
        <w:rPr>
          <w:w w:val="105"/>
        </w:rPr>
        <w:t>быть</w:t>
      </w:r>
      <w:r>
        <w:rPr>
          <w:spacing w:val="-6"/>
          <w:w w:val="105"/>
        </w:rPr>
        <w:t xml:space="preserve"> </w:t>
      </w:r>
      <w:r>
        <w:rPr>
          <w:w w:val="105"/>
        </w:rPr>
        <w:t>помещены.</w:t>
      </w:r>
    </w:p>
    <w:p w14:paraId="1E96BB31" w14:textId="77777777" w:rsidR="00501764" w:rsidRDefault="00501764" w:rsidP="00501764">
      <w:pPr>
        <w:pStyle w:val="a3"/>
        <w:widowControl/>
        <w:spacing w:before="0" w:after="0" w:line="276" w:lineRule="auto"/>
        <w:ind w:right="122"/>
      </w:pPr>
      <w:r>
        <w:rPr>
          <w:w w:val="105"/>
        </w:rPr>
        <w:t>Сборник</w:t>
      </w:r>
      <w:r>
        <w:rPr>
          <w:spacing w:val="-10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-9"/>
          <w:w w:val="105"/>
        </w:rPr>
        <w:t xml:space="preserve"> </w:t>
      </w:r>
      <w:r>
        <w:rPr>
          <w:w w:val="105"/>
        </w:rPr>
        <w:t>трудов</w:t>
      </w:r>
      <w:r>
        <w:rPr>
          <w:spacing w:val="-9"/>
          <w:w w:val="105"/>
        </w:rPr>
        <w:t xml:space="preserve"> </w:t>
      </w:r>
      <w:r>
        <w:rPr>
          <w:w w:val="105"/>
        </w:rPr>
        <w:t>—</w:t>
      </w:r>
      <w:r>
        <w:rPr>
          <w:spacing w:val="-9"/>
          <w:w w:val="105"/>
        </w:rPr>
        <w:t xml:space="preserve"> </w:t>
      </w:r>
      <w:r>
        <w:rPr>
          <w:w w:val="105"/>
        </w:rPr>
        <w:t>сборник,</w:t>
      </w:r>
      <w:r>
        <w:rPr>
          <w:spacing w:val="-9"/>
          <w:w w:val="105"/>
        </w:rPr>
        <w:t xml:space="preserve"> </w:t>
      </w:r>
      <w:r>
        <w:rPr>
          <w:w w:val="105"/>
        </w:rPr>
        <w:t>содержащий</w:t>
      </w:r>
      <w:r>
        <w:rPr>
          <w:spacing w:val="-10"/>
          <w:w w:val="105"/>
        </w:rPr>
        <w:t xml:space="preserve"> </w:t>
      </w:r>
      <w:r>
        <w:rPr>
          <w:w w:val="105"/>
        </w:rPr>
        <w:t>исследовательские материалы научных учреждений, учебных заведений</w:t>
      </w:r>
      <w:r>
        <w:rPr>
          <w:spacing w:val="-7"/>
          <w:w w:val="105"/>
        </w:rPr>
        <w:t xml:space="preserve"> </w:t>
      </w:r>
      <w:r>
        <w:rPr>
          <w:w w:val="105"/>
        </w:rPr>
        <w:t>или</w:t>
      </w:r>
      <w:r>
        <w:rPr>
          <w:spacing w:val="-6"/>
          <w:w w:val="105"/>
        </w:rPr>
        <w:t xml:space="preserve"> </w:t>
      </w:r>
      <w:r>
        <w:rPr>
          <w:w w:val="105"/>
        </w:rPr>
        <w:t>обществ.</w:t>
      </w:r>
    </w:p>
    <w:p w14:paraId="179815B4" w14:textId="77777777" w:rsidR="00501764" w:rsidRDefault="00501764" w:rsidP="00501764">
      <w:pPr>
        <w:pStyle w:val="a3"/>
        <w:widowControl/>
        <w:spacing w:before="0" w:after="0" w:line="276" w:lineRule="auto"/>
        <w:ind w:right="121"/>
      </w:pPr>
      <w:r>
        <w:rPr>
          <w:w w:val="105"/>
        </w:rPr>
        <w:t>Материалы</w:t>
      </w:r>
      <w:r>
        <w:rPr>
          <w:spacing w:val="-20"/>
          <w:w w:val="105"/>
        </w:rPr>
        <w:t xml:space="preserve"> </w:t>
      </w:r>
      <w:r>
        <w:rPr>
          <w:w w:val="105"/>
        </w:rPr>
        <w:t>научной</w:t>
      </w:r>
      <w:r>
        <w:rPr>
          <w:spacing w:val="-20"/>
          <w:w w:val="105"/>
        </w:rPr>
        <w:t xml:space="preserve"> </w:t>
      </w:r>
      <w:r>
        <w:rPr>
          <w:w w:val="105"/>
        </w:rPr>
        <w:t>конференции</w:t>
      </w:r>
      <w:r>
        <w:rPr>
          <w:spacing w:val="-19"/>
          <w:w w:val="105"/>
        </w:rPr>
        <w:t xml:space="preserve"> </w:t>
      </w:r>
      <w:r>
        <w:rPr>
          <w:w w:val="105"/>
        </w:rPr>
        <w:t>—</w:t>
      </w:r>
      <w:r>
        <w:rPr>
          <w:spacing w:val="-20"/>
          <w:w w:val="105"/>
        </w:rPr>
        <w:t xml:space="preserve"> </w:t>
      </w:r>
      <w:r>
        <w:rPr>
          <w:w w:val="105"/>
        </w:rPr>
        <w:t>научный</w:t>
      </w:r>
      <w:r>
        <w:rPr>
          <w:spacing w:val="-19"/>
          <w:w w:val="105"/>
        </w:rPr>
        <w:t xml:space="preserve"> </w:t>
      </w:r>
      <w:r>
        <w:rPr>
          <w:w w:val="105"/>
        </w:rPr>
        <w:t>непериодический сборник, содержащий итоги научной конференции (про</w:t>
      </w:r>
      <w:r>
        <w:rPr>
          <w:w w:val="110"/>
        </w:rPr>
        <w:t>граммы,</w:t>
      </w:r>
      <w:r>
        <w:rPr>
          <w:spacing w:val="-13"/>
          <w:w w:val="110"/>
        </w:rPr>
        <w:t xml:space="preserve"> </w:t>
      </w:r>
      <w:r>
        <w:rPr>
          <w:w w:val="110"/>
        </w:rPr>
        <w:t>доклады,</w:t>
      </w:r>
      <w:r>
        <w:rPr>
          <w:spacing w:val="-12"/>
          <w:w w:val="110"/>
        </w:rPr>
        <w:t xml:space="preserve"> </w:t>
      </w:r>
      <w:r>
        <w:rPr>
          <w:w w:val="110"/>
        </w:rPr>
        <w:t>рекомендации,</w:t>
      </w:r>
      <w:r>
        <w:rPr>
          <w:spacing w:val="-12"/>
          <w:w w:val="110"/>
        </w:rPr>
        <w:t xml:space="preserve"> </w:t>
      </w:r>
      <w:r>
        <w:rPr>
          <w:w w:val="110"/>
        </w:rPr>
        <w:t>решения).</w:t>
      </w:r>
    </w:p>
    <w:p w14:paraId="40855822" w14:textId="77777777" w:rsidR="00501764" w:rsidRDefault="00501764" w:rsidP="00501764">
      <w:pPr>
        <w:pStyle w:val="a3"/>
        <w:widowControl/>
        <w:spacing w:before="0" w:after="0" w:line="276" w:lineRule="auto"/>
        <w:ind w:right="121"/>
      </w:pPr>
      <w:r>
        <w:rPr>
          <w:w w:val="105"/>
        </w:rPr>
        <w:t>Тезисы докладов (сообщений) научной конференции — научный непериодический сборник, содержащий опубликованные до начала конференции материалы предварительного характера</w:t>
      </w:r>
      <w:r>
        <w:rPr>
          <w:spacing w:val="7"/>
          <w:w w:val="105"/>
        </w:rPr>
        <w:t xml:space="preserve"> </w:t>
      </w:r>
      <w:r>
        <w:rPr>
          <w:w w:val="105"/>
        </w:rPr>
        <w:t>(аннотации,</w:t>
      </w:r>
      <w:r>
        <w:rPr>
          <w:spacing w:val="8"/>
          <w:w w:val="105"/>
        </w:rPr>
        <w:t xml:space="preserve"> </w:t>
      </w:r>
      <w:r>
        <w:rPr>
          <w:w w:val="105"/>
        </w:rPr>
        <w:t>рефераты</w:t>
      </w:r>
      <w:r>
        <w:rPr>
          <w:spacing w:val="8"/>
          <w:w w:val="105"/>
        </w:rPr>
        <w:t xml:space="preserve"> </w:t>
      </w:r>
      <w:r>
        <w:rPr>
          <w:w w:val="105"/>
        </w:rPr>
        <w:t>докладов</w:t>
      </w:r>
      <w:r>
        <w:rPr>
          <w:spacing w:val="8"/>
          <w:w w:val="105"/>
        </w:rPr>
        <w:t xml:space="preserve"> </w:t>
      </w:r>
      <w:r>
        <w:rPr>
          <w:w w:val="105"/>
        </w:rPr>
        <w:t>и</w:t>
      </w:r>
      <w:r>
        <w:rPr>
          <w:spacing w:val="8"/>
          <w:w w:val="105"/>
        </w:rPr>
        <w:t xml:space="preserve"> </w:t>
      </w:r>
      <w:r>
        <w:rPr>
          <w:w w:val="105"/>
        </w:rPr>
        <w:t>(или)</w:t>
      </w:r>
      <w:r>
        <w:rPr>
          <w:spacing w:val="8"/>
          <w:w w:val="105"/>
        </w:rPr>
        <w:t xml:space="preserve"> </w:t>
      </w:r>
      <w:r>
        <w:rPr>
          <w:w w:val="105"/>
        </w:rPr>
        <w:t>сообщений).</w:t>
      </w:r>
    </w:p>
    <w:p w14:paraId="5692DD9A" w14:textId="77777777" w:rsidR="00501764" w:rsidRDefault="00501764" w:rsidP="00501764">
      <w:pPr>
        <w:pStyle w:val="a3"/>
        <w:widowControl/>
        <w:spacing w:before="0" w:after="0" w:line="276" w:lineRule="auto"/>
        <w:ind w:right="121"/>
      </w:pPr>
      <w:r>
        <w:rPr>
          <w:w w:val="105"/>
        </w:rPr>
        <w:t>Научно‑популярное</w:t>
      </w:r>
      <w:r>
        <w:rPr>
          <w:spacing w:val="-15"/>
          <w:w w:val="105"/>
        </w:rPr>
        <w:t xml:space="preserve"> </w:t>
      </w:r>
      <w:r>
        <w:rPr>
          <w:w w:val="105"/>
        </w:rPr>
        <w:t>издание</w:t>
      </w:r>
      <w:r>
        <w:rPr>
          <w:spacing w:val="-15"/>
          <w:w w:val="105"/>
        </w:rPr>
        <w:t xml:space="preserve"> </w:t>
      </w:r>
      <w:r>
        <w:rPr>
          <w:w w:val="105"/>
        </w:rPr>
        <w:t>—</w:t>
      </w:r>
      <w:r>
        <w:rPr>
          <w:spacing w:val="-15"/>
          <w:w w:val="105"/>
        </w:rPr>
        <w:t xml:space="preserve"> </w:t>
      </w:r>
      <w:r>
        <w:rPr>
          <w:w w:val="105"/>
        </w:rPr>
        <w:t>издание,</w:t>
      </w:r>
      <w:r>
        <w:rPr>
          <w:spacing w:val="-15"/>
          <w:w w:val="105"/>
        </w:rPr>
        <w:t xml:space="preserve"> </w:t>
      </w:r>
      <w:r>
        <w:rPr>
          <w:w w:val="105"/>
        </w:rPr>
        <w:t>содержащее</w:t>
      </w:r>
      <w:r>
        <w:rPr>
          <w:spacing w:val="-14"/>
          <w:w w:val="105"/>
        </w:rPr>
        <w:t xml:space="preserve"> </w:t>
      </w:r>
      <w:r>
        <w:rPr>
          <w:w w:val="105"/>
        </w:rPr>
        <w:t>сведения о теоретических и (или) экспериментальных исследованиях в области науки, культуры и техники, изложенные в форме,</w:t>
      </w:r>
      <w:r>
        <w:rPr>
          <w:spacing w:val="-56"/>
          <w:w w:val="105"/>
        </w:rPr>
        <w:t xml:space="preserve"> </w:t>
      </w:r>
      <w:r>
        <w:rPr>
          <w:w w:val="105"/>
        </w:rPr>
        <w:t>доступной</w:t>
      </w:r>
      <w:r>
        <w:rPr>
          <w:spacing w:val="-7"/>
          <w:w w:val="105"/>
        </w:rPr>
        <w:t xml:space="preserve"> </w:t>
      </w:r>
      <w:r>
        <w:rPr>
          <w:w w:val="105"/>
        </w:rPr>
        <w:t>читателю‑неспециалисту.</w:t>
      </w:r>
    </w:p>
    <w:p w14:paraId="5B4C4133" w14:textId="6211BE38" w:rsidR="00501764" w:rsidRDefault="00501764" w:rsidP="00501764">
      <w:pPr>
        <w:pStyle w:val="a3"/>
        <w:widowControl/>
        <w:spacing w:before="0" w:after="0" w:line="276" w:lineRule="auto"/>
        <w:rPr>
          <w:sz w:val="30"/>
        </w:rPr>
      </w:pPr>
    </w:p>
    <w:p w14:paraId="5DBB46A7" w14:textId="74926C7A" w:rsidR="00AA5E1E" w:rsidRDefault="00AA5E1E" w:rsidP="00501764">
      <w:pPr>
        <w:pStyle w:val="a3"/>
        <w:widowControl/>
        <w:spacing w:before="0" w:after="0" w:line="276" w:lineRule="auto"/>
        <w:rPr>
          <w:sz w:val="30"/>
        </w:rPr>
      </w:pPr>
    </w:p>
    <w:p w14:paraId="30586F2B" w14:textId="77777777" w:rsidR="00AA5E1E" w:rsidRDefault="00AA5E1E" w:rsidP="00501764">
      <w:pPr>
        <w:pStyle w:val="a3"/>
        <w:widowControl/>
        <w:spacing w:before="0" w:after="0" w:line="276" w:lineRule="auto"/>
        <w:rPr>
          <w:sz w:val="30"/>
        </w:rPr>
      </w:pPr>
    </w:p>
    <w:p w14:paraId="176E1CB8" w14:textId="77777777" w:rsidR="00501764" w:rsidRPr="00AA5E1E" w:rsidRDefault="00501764" w:rsidP="00AA5E1E">
      <w:pPr>
        <w:pStyle w:val="2"/>
      </w:pPr>
      <w:bookmarkStart w:id="8" w:name="_TOC_250034"/>
      <w:r w:rsidRPr="00AA5E1E">
        <w:lastRenderedPageBreak/>
        <w:t xml:space="preserve">Виды учебных </w:t>
      </w:r>
      <w:bookmarkEnd w:id="8"/>
      <w:r w:rsidRPr="00AA5E1E">
        <w:t>изданий</w:t>
      </w:r>
    </w:p>
    <w:p w14:paraId="7650747D" w14:textId="77777777" w:rsidR="00501764" w:rsidRDefault="00501764" w:rsidP="00501764">
      <w:pPr>
        <w:pStyle w:val="a3"/>
        <w:widowControl/>
        <w:spacing w:before="0" w:after="0" w:line="276" w:lineRule="auto"/>
        <w:rPr>
          <w:rFonts w:ascii="Tahoma"/>
          <w:b/>
          <w:sz w:val="23"/>
        </w:rPr>
      </w:pPr>
    </w:p>
    <w:p w14:paraId="0791E1B7" w14:textId="77777777" w:rsidR="00501764" w:rsidRDefault="00501764" w:rsidP="00501764">
      <w:pPr>
        <w:pStyle w:val="a3"/>
        <w:widowControl/>
        <w:spacing w:before="0" w:after="0" w:line="276" w:lineRule="auto"/>
        <w:ind w:right="118"/>
      </w:pPr>
      <w:r>
        <w:rPr>
          <w:w w:val="105"/>
        </w:rPr>
        <w:t>Учебное издание — это издание, содержащее систематизированные</w:t>
      </w:r>
      <w:r>
        <w:rPr>
          <w:spacing w:val="-19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-19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-18"/>
          <w:w w:val="105"/>
        </w:rPr>
        <w:t xml:space="preserve"> </w:t>
      </w:r>
      <w:r>
        <w:rPr>
          <w:w w:val="105"/>
        </w:rPr>
        <w:t>или</w:t>
      </w:r>
      <w:r>
        <w:rPr>
          <w:spacing w:val="-19"/>
          <w:w w:val="105"/>
        </w:rPr>
        <w:t xml:space="preserve"> </w:t>
      </w:r>
      <w:r>
        <w:rPr>
          <w:w w:val="105"/>
        </w:rPr>
        <w:t>прикладного</w:t>
      </w:r>
      <w:r>
        <w:rPr>
          <w:spacing w:val="-18"/>
          <w:w w:val="105"/>
        </w:rPr>
        <w:t xml:space="preserve"> </w:t>
      </w:r>
      <w:r>
        <w:rPr>
          <w:w w:val="105"/>
        </w:rPr>
        <w:t>характера,</w:t>
      </w:r>
      <w:r>
        <w:rPr>
          <w:spacing w:val="-19"/>
          <w:w w:val="105"/>
        </w:rPr>
        <w:t xml:space="preserve"> </w:t>
      </w:r>
      <w:r>
        <w:rPr>
          <w:w w:val="105"/>
        </w:rPr>
        <w:t>изложенные</w:t>
      </w:r>
      <w:r>
        <w:rPr>
          <w:spacing w:val="-10"/>
          <w:w w:val="105"/>
        </w:rPr>
        <w:t xml:space="preserve"> </w:t>
      </w:r>
      <w:r>
        <w:rPr>
          <w:w w:val="105"/>
        </w:rPr>
        <w:t>в</w:t>
      </w:r>
      <w:r>
        <w:rPr>
          <w:spacing w:val="-10"/>
          <w:w w:val="105"/>
        </w:rPr>
        <w:t xml:space="preserve"> </w:t>
      </w:r>
      <w:r>
        <w:rPr>
          <w:w w:val="105"/>
        </w:rPr>
        <w:t>форме,</w:t>
      </w:r>
      <w:r>
        <w:rPr>
          <w:spacing w:val="-10"/>
          <w:w w:val="105"/>
        </w:rPr>
        <w:t xml:space="preserve"> </w:t>
      </w:r>
      <w:r>
        <w:rPr>
          <w:w w:val="105"/>
        </w:rPr>
        <w:t>удобной</w:t>
      </w:r>
      <w:r>
        <w:rPr>
          <w:spacing w:val="-9"/>
          <w:w w:val="105"/>
        </w:rPr>
        <w:t xml:space="preserve"> </w:t>
      </w:r>
      <w:r>
        <w:rPr>
          <w:w w:val="105"/>
        </w:rPr>
        <w:t>для</w:t>
      </w:r>
      <w:r>
        <w:rPr>
          <w:spacing w:val="-10"/>
          <w:w w:val="105"/>
        </w:rPr>
        <w:t xml:space="preserve"> </w:t>
      </w:r>
      <w:r>
        <w:rPr>
          <w:w w:val="105"/>
        </w:rPr>
        <w:t>преподавания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9"/>
          <w:w w:val="105"/>
        </w:rPr>
        <w:t xml:space="preserve"> </w:t>
      </w:r>
      <w:r>
        <w:rPr>
          <w:w w:val="105"/>
        </w:rPr>
        <w:t>изучения,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рассчитанное на учащихся разного возраста и степени обучения.</w:t>
      </w:r>
      <w:r>
        <w:rPr>
          <w:spacing w:val="1"/>
          <w:w w:val="105"/>
        </w:rPr>
        <w:t xml:space="preserve"> </w:t>
      </w:r>
      <w:r>
        <w:rPr>
          <w:w w:val="105"/>
        </w:rPr>
        <w:t>Виды</w:t>
      </w:r>
      <w:r>
        <w:rPr>
          <w:spacing w:val="-16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-16"/>
          <w:w w:val="105"/>
        </w:rPr>
        <w:t xml:space="preserve"> </w:t>
      </w:r>
      <w:r>
        <w:rPr>
          <w:w w:val="105"/>
        </w:rPr>
        <w:t>изданий:</w:t>
      </w:r>
      <w:r>
        <w:rPr>
          <w:spacing w:val="-15"/>
          <w:w w:val="105"/>
        </w:rPr>
        <w:t xml:space="preserve"> </w:t>
      </w:r>
      <w:r>
        <w:rPr>
          <w:w w:val="105"/>
        </w:rPr>
        <w:t>учебник,</w:t>
      </w:r>
      <w:r>
        <w:rPr>
          <w:spacing w:val="-16"/>
          <w:w w:val="105"/>
        </w:rPr>
        <w:t xml:space="preserve"> </w:t>
      </w:r>
      <w:r>
        <w:rPr>
          <w:w w:val="105"/>
        </w:rPr>
        <w:t>учебное</w:t>
      </w:r>
      <w:r>
        <w:rPr>
          <w:spacing w:val="-16"/>
          <w:w w:val="105"/>
        </w:rPr>
        <w:t xml:space="preserve"> </w:t>
      </w:r>
      <w:r>
        <w:rPr>
          <w:w w:val="105"/>
        </w:rPr>
        <w:t>пособие,</w:t>
      </w:r>
      <w:r>
        <w:rPr>
          <w:spacing w:val="-15"/>
          <w:w w:val="105"/>
        </w:rPr>
        <w:t xml:space="preserve"> </w:t>
      </w:r>
      <w:r>
        <w:rPr>
          <w:w w:val="105"/>
        </w:rPr>
        <w:t>учебно‑методическое</w:t>
      </w:r>
      <w:r>
        <w:rPr>
          <w:spacing w:val="-7"/>
          <w:w w:val="105"/>
        </w:rPr>
        <w:t xml:space="preserve"> </w:t>
      </w:r>
      <w:r>
        <w:rPr>
          <w:w w:val="105"/>
        </w:rPr>
        <w:t>пособие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др.</w:t>
      </w:r>
    </w:p>
    <w:p w14:paraId="028CD82A" w14:textId="77777777" w:rsidR="00501764" w:rsidRDefault="00501764" w:rsidP="00501764">
      <w:pPr>
        <w:pStyle w:val="a3"/>
        <w:widowControl/>
        <w:spacing w:before="0" w:after="0" w:line="276" w:lineRule="auto"/>
        <w:ind w:right="122"/>
      </w:pPr>
      <w:r>
        <w:rPr>
          <w:w w:val="105"/>
        </w:rPr>
        <w:t>Учебник — учебное издание, содержащее систематическое</w:t>
      </w:r>
      <w:r>
        <w:rPr>
          <w:spacing w:val="-55"/>
          <w:w w:val="105"/>
        </w:rPr>
        <w:t xml:space="preserve"> </w:t>
      </w:r>
      <w:r>
        <w:rPr>
          <w:w w:val="105"/>
        </w:rPr>
        <w:t>изложение учебной дисциплины (ее раздела, части), соответ</w:t>
      </w:r>
      <w:r>
        <w:rPr>
          <w:spacing w:val="-2"/>
          <w:w w:val="105"/>
        </w:rPr>
        <w:t>ствующее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учебной</w:t>
      </w:r>
      <w:r>
        <w:rPr>
          <w:spacing w:val="-22"/>
          <w:w w:val="105"/>
        </w:rPr>
        <w:t xml:space="preserve"> </w:t>
      </w:r>
      <w:r>
        <w:rPr>
          <w:spacing w:val="-2"/>
          <w:w w:val="105"/>
        </w:rPr>
        <w:t>программе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официально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утвержденное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в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ка</w:t>
      </w:r>
      <w:r>
        <w:rPr>
          <w:w w:val="105"/>
        </w:rPr>
        <w:t>честве</w:t>
      </w:r>
      <w:r>
        <w:rPr>
          <w:spacing w:val="-7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6"/>
          <w:w w:val="105"/>
        </w:rPr>
        <w:t xml:space="preserve"> </w:t>
      </w:r>
      <w:r>
        <w:rPr>
          <w:w w:val="105"/>
        </w:rPr>
        <w:t>вида</w:t>
      </w:r>
      <w:r>
        <w:rPr>
          <w:spacing w:val="-6"/>
          <w:w w:val="105"/>
        </w:rPr>
        <w:t xml:space="preserve"> </w:t>
      </w:r>
      <w:r>
        <w:rPr>
          <w:w w:val="105"/>
        </w:rPr>
        <w:t>издания.</w:t>
      </w:r>
    </w:p>
    <w:p w14:paraId="704D7CF3" w14:textId="77777777" w:rsidR="00501764" w:rsidRDefault="00501764" w:rsidP="00501764">
      <w:pPr>
        <w:pStyle w:val="a3"/>
        <w:widowControl/>
        <w:spacing w:before="0" w:after="0" w:line="276" w:lineRule="auto"/>
        <w:ind w:right="118"/>
      </w:pPr>
      <w:r>
        <w:rPr>
          <w:w w:val="105"/>
        </w:rPr>
        <w:t>Учебное</w:t>
      </w:r>
      <w:r>
        <w:rPr>
          <w:spacing w:val="-8"/>
          <w:w w:val="105"/>
        </w:rPr>
        <w:t xml:space="preserve"> </w:t>
      </w:r>
      <w:r>
        <w:rPr>
          <w:w w:val="105"/>
        </w:rPr>
        <w:t>пособие</w:t>
      </w:r>
      <w:r>
        <w:rPr>
          <w:spacing w:val="-8"/>
          <w:w w:val="105"/>
        </w:rPr>
        <w:t xml:space="preserve"> </w:t>
      </w:r>
      <w:r>
        <w:rPr>
          <w:w w:val="105"/>
        </w:rPr>
        <w:t>—</w:t>
      </w:r>
      <w:r>
        <w:rPr>
          <w:spacing w:val="-8"/>
          <w:w w:val="105"/>
        </w:rPr>
        <w:t xml:space="preserve"> </w:t>
      </w:r>
      <w:r>
        <w:rPr>
          <w:w w:val="105"/>
        </w:rPr>
        <w:t>учебное</w:t>
      </w:r>
      <w:r>
        <w:rPr>
          <w:spacing w:val="-8"/>
          <w:w w:val="105"/>
        </w:rPr>
        <w:t xml:space="preserve"> </w:t>
      </w:r>
      <w:r>
        <w:rPr>
          <w:w w:val="105"/>
        </w:rPr>
        <w:t>издание,</w:t>
      </w:r>
      <w:r>
        <w:rPr>
          <w:spacing w:val="-8"/>
          <w:w w:val="105"/>
        </w:rPr>
        <w:t xml:space="preserve"> </w:t>
      </w:r>
      <w:r>
        <w:rPr>
          <w:w w:val="105"/>
        </w:rPr>
        <w:t>дополняющее</w:t>
      </w:r>
      <w:r>
        <w:rPr>
          <w:spacing w:val="-8"/>
          <w:w w:val="105"/>
        </w:rPr>
        <w:t xml:space="preserve"> </w:t>
      </w:r>
      <w:r>
        <w:rPr>
          <w:w w:val="105"/>
        </w:rPr>
        <w:t>или</w:t>
      </w:r>
      <w:r>
        <w:rPr>
          <w:spacing w:val="-7"/>
          <w:w w:val="105"/>
        </w:rPr>
        <w:t xml:space="preserve"> </w:t>
      </w:r>
      <w:r>
        <w:rPr>
          <w:w w:val="105"/>
        </w:rPr>
        <w:t>ча</w:t>
      </w:r>
      <w:r>
        <w:rPr>
          <w:spacing w:val="-1"/>
          <w:w w:val="105"/>
        </w:rPr>
        <w:t>стично</w:t>
      </w:r>
      <w:r>
        <w:rPr>
          <w:spacing w:val="-21"/>
          <w:w w:val="105"/>
        </w:rPr>
        <w:t xml:space="preserve"> </w:t>
      </w:r>
      <w:r>
        <w:rPr>
          <w:w w:val="105"/>
        </w:rPr>
        <w:t>(полностью)</w:t>
      </w:r>
      <w:r>
        <w:rPr>
          <w:spacing w:val="-21"/>
          <w:w w:val="105"/>
        </w:rPr>
        <w:t xml:space="preserve"> </w:t>
      </w:r>
      <w:r>
        <w:rPr>
          <w:w w:val="105"/>
        </w:rPr>
        <w:t>заменяющее</w:t>
      </w:r>
      <w:r>
        <w:rPr>
          <w:spacing w:val="-21"/>
          <w:w w:val="105"/>
        </w:rPr>
        <w:t xml:space="preserve"> </w:t>
      </w:r>
      <w:r>
        <w:rPr>
          <w:w w:val="105"/>
        </w:rPr>
        <w:t>учебник,</w:t>
      </w:r>
      <w:r>
        <w:rPr>
          <w:spacing w:val="-21"/>
          <w:w w:val="105"/>
        </w:rPr>
        <w:t xml:space="preserve"> </w:t>
      </w:r>
      <w:r>
        <w:rPr>
          <w:w w:val="105"/>
        </w:rPr>
        <w:t>официально</w:t>
      </w:r>
      <w:r>
        <w:rPr>
          <w:spacing w:val="-21"/>
          <w:w w:val="105"/>
        </w:rPr>
        <w:t xml:space="preserve"> </w:t>
      </w:r>
      <w:r>
        <w:rPr>
          <w:w w:val="105"/>
        </w:rPr>
        <w:t>утвержденное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6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-5"/>
          <w:w w:val="105"/>
        </w:rPr>
        <w:t xml:space="preserve"> </w:t>
      </w:r>
      <w:r>
        <w:rPr>
          <w:w w:val="105"/>
        </w:rPr>
        <w:t>вида</w:t>
      </w:r>
      <w:r>
        <w:rPr>
          <w:spacing w:val="-6"/>
          <w:w w:val="105"/>
        </w:rPr>
        <w:t xml:space="preserve"> </w:t>
      </w:r>
      <w:r>
        <w:rPr>
          <w:w w:val="105"/>
        </w:rPr>
        <w:t>издания.</w:t>
      </w:r>
    </w:p>
    <w:p w14:paraId="67BF713C" w14:textId="77777777" w:rsidR="00501764" w:rsidRDefault="00501764" w:rsidP="00501764">
      <w:pPr>
        <w:pStyle w:val="a3"/>
        <w:widowControl/>
        <w:spacing w:before="0" w:after="0" w:line="276" w:lineRule="auto"/>
        <w:ind w:right="121"/>
      </w:pPr>
      <w:r>
        <w:rPr>
          <w:spacing w:val="-2"/>
          <w:w w:val="105"/>
        </w:rPr>
        <w:t>Учебно‑методическое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пособие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—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учебное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издание,</w:t>
      </w:r>
      <w:r>
        <w:rPr>
          <w:spacing w:val="-18"/>
          <w:w w:val="105"/>
        </w:rPr>
        <w:t xml:space="preserve"> </w:t>
      </w:r>
      <w:r>
        <w:rPr>
          <w:spacing w:val="-1"/>
          <w:w w:val="105"/>
        </w:rPr>
        <w:t>содержа</w:t>
      </w:r>
      <w:r>
        <w:rPr>
          <w:w w:val="105"/>
        </w:rPr>
        <w:t>щее материалы по методике преподавания учебной дисциплины</w:t>
      </w:r>
      <w:r>
        <w:rPr>
          <w:spacing w:val="-4"/>
          <w:w w:val="105"/>
        </w:rPr>
        <w:t xml:space="preserve"> </w:t>
      </w:r>
      <w:r>
        <w:rPr>
          <w:w w:val="105"/>
        </w:rPr>
        <w:t>(ее</w:t>
      </w:r>
      <w:r>
        <w:rPr>
          <w:spacing w:val="-4"/>
          <w:w w:val="105"/>
        </w:rPr>
        <w:t xml:space="preserve"> </w:t>
      </w:r>
      <w:r>
        <w:rPr>
          <w:w w:val="105"/>
        </w:rPr>
        <w:t>раздела,</w:t>
      </w:r>
      <w:r>
        <w:rPr>
          <w:spacing w:val="-3"/>
          <w:w w:val="105"/>
        </w:rPr>
        <w:t xml:space="preserve"> </w:t>
      </w:r>
      <w:r>
        <w:rPr>
          <w:w w:val="105"/>
        </w:rPr>
        <w:t>части)</w:t>
      </w:r>
      <w:r>
        <w:rPr>
          <w:spacing w:val="-4"/>
          <w:w w:val="105"/>
        </w:rPr>
        <w:t xml:space="preserve"> </w:t>
      </w:r>
      <w:r>
        <w:rPr>
          <w:w w:val="105"/>
        </w:rPr>
        <w:t>или</w:t>
      </w:r>
      <w:r>
        <w:rPr>
          <w:spacing w:val="-4"/>
          <w:w w:val="105"/>
        </w:rPr>
        <w:t xml:space="preserve"> </w:t>
      </w:r>
      <w:r>
        <w:rPr>
          <w:w w:val="105"/>
        </w:rPr>
        <w:t>по</w:t>
      </w:r>
      <w:r>
        <w:rPr>
          <w:spacing w:val="-3"/>
          <w:w w:val="105"/>
        </w:rPr>
        <w:t xml:space="preserve"> </w:t>
      </w:r>
      <w:r>
        <w:rPr>
          <w:w w:val="105"/>
        </w:rPr>
        <w:t>методике</w:t>
      </w:r>
      <w:r>
        <w:rPr>
          <w:spacing w:val="-4"/>
          <w:w w:val="105"/>
        </w:rPr>
        <w:t xml:space="preserve"> </w:t>
      </w:r>
      <w:r>
        <w:rPr>
          <w:w w:val="105"/>
        </w:rPr>
        <w:t>воспитания.</w:t>
      </w:r>
    </w:p>
    <w:p w14:paraId="3667FE6A" w14:textId="77777777" w:rsidR="00501764" w:rsidRDefault="00501764" w:rsidP="00501764">
      <w:pPr>
        <w:pStyle w:val="a3"/>
        <w:widowControl/>
        <w:spacing w:before="0" w:after="0" w:line="276" w:lineRule="auto"/>
        <w:rPr>
          <w:sz w:val="12"/>
        </w:rPr>
      </w:pPr>
    </w:p>
    <w:p w14:paraId="4E97E666" w14:textId="51C5D967" w:rsidR="00501764" w:rsidRDefault="00501764" w:rsidP="00AA5E1E">
      <w:pPr>
        <w:pStyle w:val="2"/>
      </w:pPr>
      <w:bookmarkStart w:id="9" w:name="_TOC_250033"/>
      <w:r w:rsidRPr="00501764">
        <w:t>Справочно-информационные</w:t>
      </w:r>
      <w:r w:rsidRPr="00501764">
        <w:rPr>
          <w:spacing w:val="115"/>
        </w:rPr>
        <w:t xml:space="preserve"> </w:t>
      </w:r>
      <w:bookmarkEnd w:id="9"/>
      <w:r w:rsidRPr="00501764">
        <w:t>издания</w:t>
      </w:r>
    </w:p>
    <w:p w14:paraId="346EB23E" w14:textId="77777777" w:rsidR="00501764" w:rsidRDefault="00501764" w:rsidP="00501764">
      <w:pPr>
        <w:pStyle w:val="a3"/>
        <w:widowControl/>
        <w:spacing w:before="0" w:after="0" w:line="276" w:lineRule="auto"/>
        <w:rPr>
          <w:rFonts w:ascii="Tahoma"/>
          <w:b/>
          <w:sz w:val="23"/>
        </w:rPr>
      </w:pPr>
    </w:p>
    <w:p w14:paraId="15B8D08A" w14:textId="77777777" w:rsidR="00501764" w:rsidRDefault="00501764" w:rsidP="00501764">
      <w:pPr>
        <w:pStyle w:val="a3"/>
        <w:widowControl/>
        <w:spacing w:before="0" w:after="0" w:line="276" w:lineRule="auto"/>
        <w:ind w:right="229"/>
      </w:pPr>
      <w:r>
        <w:rPr>
          <w:w w:val="105"/>
        </w:rPr>
        <w:t>Справочное издание — издание, содержащее краткие сведения</w:t>
      </w:r>
      <w:r>
        <w:rPr>
          <w:spacing w:val="35"/>
          <w:w w:val="105"/>
        </w:rPr>
        <w:t xml:space="preserve"> </w:t>
      </w:r>
      <w:r>
        <w:rPr>
          <w:w w:val="105"/>
        </w:rPr>
        <w:t>научного</w:t>
      </w:r>
      <w:r>
        <w:rPr>
          <w:spacing w:val="35"/>
          <w:w w:val="105"/>
        </w:rPr>
        <w:t xml:space="preserve"> </w:t>
      </w:r>
      <w:r>
        <w:rPr>
          <w:w w:val="105"/>
        </w:rPr>
        <w:t>или</w:t>
      </w:r>
      <w:r>
        <w:rPr>
          <w:spacing w:val="35"/>
          <w:w w:val="105"/>
        </w:rPr>
        <w:t xml:space="preserve"> </w:t>
      </w:r>
      <w:r>
        <w:rPr>
          <w:w w:val="105"/>
        </w:rPr>
        <w:t>прикладного</w:t>
      </w:r>
      <w:r>
        <w:rPr>
          <w:spacing w:val="36"/>
          <w:w w:val="105"/>
        </w:rPr>
        <w:t xml:space="preserve"> </w:t>
      </w:r>
      <w:r>
        <w:rPr>
          <w:w w:val="105"/>
        </w:rPr>
        <w:t>характера,</w:t>
      </w:r>
      <w:r>
        <w:rPr>
          <w:spacing w:val="35"/>
          <w:w w:val="105"/>
        </w:rPr>
        <w:t xml:space="preserve"> </w:t>
      </w:r>
      <w:r>
        <w:rPr>
          <w:w w:val="105"/>
        </w:rPr>
        <w:t>расположенные</w:t>
      </w:r>
      <w:r>
        <w:rPr>
          <w:spacing w:val="-55"/>
          <w:w w:val="105"/>
        </w:rPr>
        <w:t xml:space="preserve"> </w:t>
      </w:r>
      <w:r>
        <w:rPr>
          <w:w w:val="105"/>
        </w:rPr>
        <w:t>в порядке, удобном для их быстрого отыскания, не предназначенное для сплошного чтения. Это словари, энциклопедии,</w:t>
      </w:r>
      <w:r>
        <w:rPr>
          <w:spacing w:val="1"/>
          <w:w w:val="105"/>
        </w:rPr>
        <w:t xml:space="preserve"> </w:t>
      </w:r>
      <w:r>
        <w:rPr>
          <w:w w:val="105"/>
        </w:rPr>
        <w:t>справочники</w:t>
      </w:r>
      <w:r>
        <w:rPr>
          <w:spacing w:val="-6"/>
          <w:w w:val="105"/>
        </w:rPr>
        <w:t xml:space="preserve"> </w:t>
      </w:r>
      <w:r>
        <w:rPr>
          <w:w w:val="105"/>
        </w:rPr>
        <w:t>специалиста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др.</w:t>
      </w:r>
    </w:p>
    <w:p w14:paraId="6E24F3B4" w14:textId="77777777" w:rsidR="00501764" w:rsidRDefault="00501764" w:rsidP="00501764">
      <w:pPr>
        <w:pStyle w:val="a3"/>
        <w:widowControl/>
        <w:spacing w:before="0" w:after="0" w:line="276" w:lineRule="auto"/>
        <w:ind w:right="232"/>
      </w:pPr>
      <w:r>
        <w:rPr>
          <w:w w:val="105"/>
        </w:rPr>
        <w:t>Информационное издание — издание, содержащее систематизированные</w:t>
      </w:r>
      <w:r>
        <w:rPr>
          <w:spacing w:val="1"/>
          <w:w w:val="105"/>
        </w:rPr>
        <w:t xml:space="preserve"> </w:t>
      </w:r>
      <w:r>
        <w:rPr>
          <w:w w:val="105"/>
        </w:rPr>
        <w:t>сведения</w:t>
      </w:r>
      <w:r>
        <w:rPr>
          <w:spacing w:val="1"/>
          <w:w w:val="105"/>
        </w:rPr>
        <w:t xml:space="preserve"> </w:t>
      </w:r>
      <w:r>
        <w:rPr>
          <w:w w:val="105"/>
        </w:rPr>
        <w:t>о</w:t>
      </w:r>
      <w:r>
        <w:rPr>
          <w:spacing w:val="1"/>
          <w:w w:val="105"/>
        </w:rPr>
        <w:t xml:space="preserve"> </w:t>
      </w:r>
      <w:r>
        <w:rPr>
          <w:w w:val="105"/>
        </w:rPr>
        <w:t>документах</w:t>
      </w:r>
      <w:r>
        <w:rPr>
          <w:spacing w:val="1"/>
          <w:w w:val="105"/>
        </w:rPr>
        <w:t xml:space="preserve"> </w:t>
      </w:r>
      <w:r>
        <w:rPr>
          <w:w w:val="105"/>
        </w:rPr>
        <w:t>(опубликованных,</w:t>
      </w:r>
      <w:r>
        <w:rPr>
          <w:spacing w:val="1"/>
          <w:w w:val="105"/>
        </w:rPr>
        <w:t xml:space="preserve"> </w:t>
      </w:r>
      <w:r>
        <w:rPr>
          <w:w w:val="105"/>
        </w:rPr>
        <w:t>неопубликованных,</w:t>
      </w:r>
      <w:r>
        <w:rPr>
          <w:spacing w:val="30"/>
          <w:w w:val="105"/>
        </w:rPr>
        <w:t xml:space="preserve"> </w:t>
      </w:r>
      <w:r>
        <w:rPr>
          <w:w w:val="105"/>
        </w:rPr>
        <w:t>непубликуемых)</w:t>
      </w:r>
      <w:r>
        <w:rPr>
          <w:spacing w:val="31"/>
          <w:w w:val="105"/>
        </w:rPr>
        <w:t xml:space="preserve"> </w:t>
      </w:r>
      <w:r>
        <w:rPr>
          <w:w w:val="105"/>
        </w:rPr>
        <w:t>либо</w:t>
      </w:r>
      <w:r>
        <w:rPr>
          <w:spacing w:val="31"/>
          <w:w w:val="105"/>
        </w:rPr>
        <w:t xml:space="preserve"> </w:t>
      </w:r>
      <w:r>
        <w:rPr>
          <w:w w:val="105"/>
        </w:rPr>
        <w:t>результат</w:t>
      </w:r>
      <w:r>
        <w:rPr>
          <w:spacing w:val="31"/>
          <w:w w:val="105"/>
        </w:rPr>
        <w:t xml:space="preserve"> </w:t>
      </w:r>
      <w:r>
        <w:rPr>
          <w:w w:val="105"/>
        </w:rPr>
        <w:t>анализа</w:t>
      </w:r>
      <w:r>
        <w:rPr>
          <w:spacing w:val="1"/>
          <w:w w:val="105"/>
        </w:rPr>
        <w:t xml:space="preserve"> </w:t>
      </w:r>
      <w:r>
        <w:rPr>
          <w:w w:val="105"/>
        </w:rPr>
        <w:t>и обобщения сведений, представленных в первоисточниках,</w:t>
      </w:r>
      <w:r>
        <w:rPr>
          <w:spacing w:val="1"/>
          <w:w w:val="105"/>
        </w:rPr>
        <w:t xml:space="preserve"> </w:t>
      </w:r>
      <w:r>
        <w:rPr>
          <w:w w:val="105"/>
        </w:rPr>
        <w:t>выпускаемое организацией, осуществляющей научно‑информационную деятельность, в том числе органами НТИ. Эти издания могут быть библиографическими, реферативными, обзорными.</w:t>
      </w:r>
    </w:p>
    <w:p w14:paraId="1AA63BBA" w14:textId="77777777" w:rsidR="00501764" w:rsidRDefault="00501764" w:rsidP="00501764">
      <w:pPr>
        <w:pStyle w:val="a3"/>
        <w:widowControl/>
        <w:spacing w:before="0" w:after="0" w:line="276" w:lineRule="auto"/>
        <w:ind w:right="235"/>
      </w:pPr>
      <w:r>
        <w:rPr>
          <w:w w:val="105"/>
        </w:rPr>
        <w:t>Библиографическое издание — это информационное издание, содержащее упорядоченную совокупность библиографических</w:t>
      </w:r>
      <w:r>
        <w:rPr>
          <w:spacing w:val="-6"/>
          <w:w w:val="105"/>
        </w:rPr>
        <w:t xml:space="preserve"> </w:t>
      </w:r>
      <w:r>
        <w:rPr>
          <w:w w:val="105"/>
        </w:rPr>
        <w:t>записей</w:t>
      </w:r>
      <w:r>
        <w:rPr>
          <w:spacing w:val="-6"/>
          <w:w w:val="105"/>
        </w:rPr>
        <w:t xml:space="preserve"> </w:t>
      </w:r>
      <w:r>
        <w:rPr>
          <w:w w:val="105"/>
        </w:rPr>
        <w:t>(описаний).</w:t>
      </w:r>
    </w:p>
    <w:p w14:paraId="764E0172" w14:textId="77777777" w:rsidR="00501764" w:rsidRDefault="00501764" w:rsidP="00501764">
      <w:pPr>
        <w:pStyle w:val="a3"/>
        <w:widowControl/>
        <w:spacing w:before="0" w:after="0" w:line="276" w:lineRule="auto"/>
        <w:ind w:right="235"/>
      </w:pPr>
      <w:r>
        <w:rPr>
          <w:w w:val="105"/>
        </w:rPr>
        <w:t>Обзорное издание — это информационное издание, содержащее публикацию одного или нескольких обзоров, включающих результаты анализа и обобщения представленных в ис</w:t>
      </w:r>
      <w:r>
        <w:rPr>
          <w:w w:val="110"/>
        </w:rPr>
        <w:t>точниках</w:t>
      </w:r>
      <w:r>
        <w:rPr>
          <w:spacing w:val="-11"/>
          <w:w w:val="110"/>
        </w:rPr>
        <w:t xml:space="preserve"> </w:t>
      </w:r>
      <w:r>
        <w:rPr>
          <w:w w:val="110"/>
        </w:rPr>
        <w:t>сведений.</w:t>
      </w:r>
    </w:p>
    <w:p w14:paraId="299A5911" w14:textId="77777777" w:rsidR="00501764" w:rsidRDefault="00501764" w:rsidP="00501764">
      <w:pPr>
        <w:pStyle w:val="a3"/>
        <w:widowControl/>
        <w:spacing w:before="0" w:after="0" w:line="276" w:lineRule="auto"/>
        <w:rPr>
          <w:sz w:val="30"/>
        </w:rPr>
      </w:pPr>
    </w:p>
    <w:p w14:paraId="2157B553" w14:textId="77777777" w:rsidR="00501764" w:rsidRPr="00AA5E1E" w:rsidRDefault="00501764" w:rsidP="00AA5E1E">
      <w:pPr>
        <w:pStyle w:val="2"/>
      </w:pPr>
      <w:bookmarkStart w:id="10" w:name="_TOC_250032"/>
      <w:r w:rsidRPr="00AA5E1E">
        <w:t xml:space="preserve">Другие виды </w:t>
      </w:r>
      <w:bookmarkEnd w:id="10"/>
      <w:r w:rsidRPr="00AA5E1E">
        <w:t>изданий</w:t>
      </w:r>
    </w:p>
    <w:p w14:paraId="3CD3E3F4" w14:textId="77777777" w:rsidR="00501764" w:rsidRDefault="00501764" w:rsidP="00501764">
      <w:pPr>
        <w:pStyle w:val="a3"/>
        <w:widowControl/>
        <w:spacing w:before="0" w:after="0" w:line="276" w:lineRule="auto"/>
        <w:rPr>
          <w:rFonts w:ascii="Tahoma"/>
          <w:b/>
          <w:sz w:val="23"/>
        </w:rPr>
      </w:pPr>
    </w:p>
    <w:p w14:paraId="27DCE753" w14:textId="77777777" w:rsidR="00501764" w:rsidRDefault="00501764" w:rsidP="00501764">
      <w:pPr>
        <w:pStyle w:val="a3"/>
        <w:widowControl/>
        <w:spacing w:before="0" w:after="0" w:line="276" w:lineRule="auto"/>
        <w:ind w:right="238"/>
      </w:pPr>
      <w:r>
        <w:rPr>
          <w:w w:val="105"/>
        </w:rPr>
        <w:t>Издания</w:t>
      </w:r>
      <w:r>
        <w:rPr>
          <w:spacing w:val="42"/>
          <w:w w:val="105"/>
        </w:rPr>
        <w:t xml:space="preserve"> </w:t>
      </w:r>
      <w:r>
        <w:rPr>
          <w:w w:val="105"/>
        </w:rPr>
        <w:t>могут</w:t>
      </w:r>
      <w:r>
        <w:rPr>
          <w:spacing w:val="42"/>
          <w:w w:val="105"/>
        </w:rPr>
        <w:t xml:space="preserve"> </w:t>
      </w:r>
      <w:r>
        <w:rPr>
          <w:w w:val="105"/>
        </w:rPr>
        <w:t>быть</w:t>
      </w:r>
      <w:r>
        <w:rPr>
          <w:spacing w:val="42"/>
          <w:w w:val="105"/>
        </w:rPr>
        <w:t xml:space="preserve"> </w:t>
      </w:r>
      <w:r>
        <w:rPr>
          <w:w w:val="105"/>
        </w:rPr>
        <w:t>непериодическими,</w:t>
      </w:r>
      <w:r>
        <w:rPr>
          <w:spacing w:val="42"/>
          <w:w w:val="105"/>
        </w:rPr>
        <w:t xml:space="preserve"> </w:t>
      </w:r>
      <w:r>
        <w:rPr>
          <w:w w:val="105"/>
        </w:rPr>
        <w:t>периодическими</w:t>
      </w:r>
      <w:r>
        <w:rPr>
          <w:spacing w:val="-56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продолжающимися.</w:t>
      </w:r>
    </w:p>
    <w:p w14:paraId="60A33344" w14:textId="77777777" w:rsidR="00501764" w:rsidRDefault="00501764" w:rsidP="00501764">
      <w:pPr>
        <w:pStyle w:val="a3"/>
        <w:widowControl/>
        <w:spacing w:before="0" w:after="0" w:line="276" w:lineRule="auto"/>
        <w:ind w:right="231"/>
      </w:pPr>
      <w:r>
        <w:rPr>
          <w:w w:val="105"/>
        </w:rPr>
        <w:t>Непериодическое издание выходит однократно, и его продолжение</w:t>
      </w:r>
      <w:r>
        <w:rPr>
          <w:spacing w:val="-12"/>
          <w:w w:val="105"/>
        </w:rPr>
        <w:t xml:space="preserve"> </w:t>
      </w:r>
      <w:r>
        <w:rPr>
          <w:w w:val="105"/>
        </w:rPr>
        <w:t>заранее</w:t>
      </w:r>
      <w:r>
        <w:rPr>
          <w:spacing w:val="-11"/>
          <w:w w:val="105"/>
        </w:rPr>
        <w:t xml:space="preserve"> </w:t>
      </w:r>
      <w:r>
        <w:rPr>
          <w:w w:val="105"/>
        </w:rPr>
        <w:t>не</w:t>
      </w:r>
      <w:r>
        <w:rPr>
          <w:spacing w:val="-11"/>
          <w:w w:val="105"/>
        </w:rPr>
        <w:t xml:space="preserve"> </w:t>
      </w:r>
      <w:r>
        <w:rPr>
          <w:w w:val="105"/>
        </w:rPr>
        <w:t>предусмотрено.</w:t>
      </w:r>
      <w:r>
        <w:rPr>
          <w:spacing w:val="-12"/>
          <w:w w:val="105"/>
        </w:rPr>
        <w:t xml:space="preserve"> </w:t>
      </w:r>
      <w:r>
        <w:rPr>
          <w:w w:val="105"/>
        </w:rPr>
        <w:t>Это</w:t>
      </w:r>
      <w:r>
        <w:rPr>
          <w:spacing w:val="-11"/>
          <w:w w:val="105"/>
        </w:rPr>
        <w:t xml:space="preserve"> </w:t>
      </w:r>
      <w:r>
        <w:rPr>
          <w:w w:val="105"/>
        </w:rPr>
        <w:t>книги,</w:t>
      </w:r>
      <w:r>
        <w:rPr>
          <w:spacing w:val="-11"/>
          <w:w w:val="105"/>
        </w:rPr>
        <w:t xml:space="preserve"> </w:t>
      </w:r>
      <w:r>
        <w:rPr>
          <w:w w:val="105"/>
        </w:rPr>
        <w:t>брошюры,</w:t>
      </w:r>
      <w:r>
        <w:rPr>
          <w:spacing w:val="-12"/>
          <w:w w:val="105"/>
        </w:rPr>
        <w:t xml:space="preserve"> </w:t>
      </w:r>
      <w:r>
        <w:rPr>
          <w:w w:val="105"/>
        </w:rPr>
        <w:t>листовки. Книга — книжное издание объемом свыше 48 страниц. Брошюра — книжное издание объемом свыше четырех,</w:t>
      </w:r>
      <w:r>
        <w:rPr>
          <w:spacing w:val="1"/>
          <w:w w:val="105"/>
        </w:rPr>
        <w:t xml:space="preserve"> </w:t>
      </w:r>
      <w:r>
        <w:rPr>
          <w:w w:val="105"/>
        </w:rPr>
        <w:t>но не более 48 страниц. Текстовое листовое издание объемом</w:t>
      </w:r>
      <w:r>
        <w:rPr>
          <w:spacing w:val="1"/>
          <w:w w:val="105"/>
        </w:rPr>
        <w:t xml:space="preserve"> </w:t>
      </w:r>
      <w:r>
        <w:rPr>
          <w:w w:val="105"/>
        </w:rPr>
        <w:t>от</w:t>
      </w:r>
      <w:r>
        <w:rPr>
          <w:spacing w:val="-5"/>
          <w:w w:val="105"/>
        </w:rPr>
        <w:t xml:space="preserve"> </w:t>
      </w:r>
      <w:r>
        <w:rPr>
          <w:w w:val="105"/>
        </w:rPr>
        <w:t>одной</w:t>
      </w:r>
      <w:r>
        <w:rPr>
          <w:spacing w:val="-5"/>
          <w:w w:val="105"/>
        </w:rPr>
        <w:t xml:space="preserve"> </w:t>
      </w:r>
      <w:r>
        <w:rPr>
          <w:w w:val="105"/>
        </w:rPr>
        <w:t>до</w:t>
      </w:r>
      <w:r>
        <w:rPr>
          <w:spacing w:val="-5"/>
          <w:w w:val="105"/>
        </w:rPr>
        <w:t xml:space="preserve"> </w:t>
      </w:r>
      <w:r>
        <w:rPr>
          <w:w w:val="105"/>
        </w:rPr>
        <w:t>четырех</w:t>
      </w:r>
      <w:r>
        <w:rPr>
          <w:spacing w:val="-5"/>
          <w:w w:val="105"/>
        </w:rPr>
        <w:t xml:space="preserve"> </w:t>
      </w:r>
      <w:r>
        <w:rPr>
          <w:w w:val="105"/>
        </w:rPr>
        <w:t>страниц</w:t>
      </w:r>
      <w:r>
        <w:rPr>
          <w:spacing w:val="-5"/>
          <w:w w:val="105"/>
        </w:rPr>
        <w:t xml:space="preserve"> </w:t>
      </w:r>
      <w:r>
        <w:rPr>
          <w:w w:val="105"/>
        </w:rPr>
        <w:t>называется</w:t>
      </w:r>
      <w:r>
        <w:rPr>
          <w:spacing w:val="-5"/>
          <w:w w:val="105"/>
        </w:rPr>
        <w:t xml:space="preserve"> </w:t>
      </w:r>
      <w:r>
        <w:rPr>
          <w:w w:val="105"/>
        </w:rPr>
        <w:t>листовкой.</w:t>
      </w:r>
    </w:p>
    <w:p w14:paraId="6FF2A8EB" w14:textId="77777777" w:rsidR="00501764" w:rsidRDefault="00501764" w:rsidP="00501764">
      <w:pPr>
        <w:pStyle w:val="a3"/>
        <w:widowControl/>
        <w:spacing w:before="0" w:after="0" w:line="276" w:lineRule="auto"/>
        <w:rPr>
          <w:sz w:val="11"/>
        </w:rPr>
      </w:pPr>
    </w:p>
    <w:p w14:paraId="4B472AD1" w14:textId="77777777" w:rsidR="00501764" w:rsidRDefault="00501764" w:rsidP="00501764">
      <w:pPr>
        <w:pStyle w:val="a3"/>
        <w:widowControl/>
        <w:spacing w:before="0" w:after="0" w:line="276" w:lineRule="auto"/>
        <w:ind w:right="121"/>
      </w:pPr>
      <w:r>
        <w:rPr>
          <w:spacing w:val="-1"/>
          <w:w w:val="105"/>
        </w:rPr>
        <w:t>Периодические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издания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выходят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через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определенные</w:t>
      </w:r>
      <w:r>
        <w:rPr>
          <w:spacing w:val="-23"/>
          <w:w w:val="105"/>
        </w:rPr>
        <w:t xml:space="preserve"> </w:t>
      </w:r>
      <w:r>
        <w:rPr>
          <w:w w:val="105"/>
        </w:rPr>
        <w:t>промежутки</w:t>
      </w:r>
      <w:r>
        <w:rPr>
          <w:spacing w:val="-15"/>
          <w:w w:val="105"/>
        </w:rPr>
        <w:t xml:space="preserve"> </w:t>
      </w:r>
      <w:r>
        <w:rPr>
          <w:w w:val="105"/>
        </w:rPr>
        <w:t>времени,</w:t>
      </w:r>
      <w:r>
        <w:rPr>
          <w:spacing w:val="-14"/>
          <w:w w:val="105"/>
        </w:rPr>
        <w:t xml:space="preserve"> </w:t>
      </w:r>
      <w:r>
        <w:rPr>
          <w:w w:val="105"/>
        </w:rPr>
        <w:t>постоянным</w:t>
      </w:r>
      <w:r>
        <w:rPr>
          <w:spacing w:val="-14"/>
          <w:w w:val="105"/>
        </w:rPr>
        <w:t xml:space="preserve"> </w:t>
      </w:r>
      <w:r>
        <w:rPr>
          <w:w w:val="105"/>
        </w:rPr>
        <w:t>для</w:t>
      </w:r>
      <w:r>
        <w:rPr>
          <w:spacing w:val="-14"/>
          <w:w w:val="105"/>
        </w:rPr>
        <w:t xml:space="preserve"> </w:t>
      </w:r>
      <w:r>
        <w:rPr>
          <w:w w:val="105"/>
        </w:rPr>
        <w:t>каждого</w:t>
      </w:r>
      <w:r>
        <w:rPr>
          <w:spacing w:val="-14"/>
          <w:w w:val="105"/>
        </w:rPr>
        <w:t xml:space="preserve"> </w:t>
      </w:r>
      <w:r>
        <w:rPr>
          <w:w w:val="105"/>
        </w:rPr>
        <w:t>года</w:t>
      </w:r>
      <w:r>
        <w:rPr>
          <w:spacing w:val="-14"/>
          <w:w w:val="105"/>
        </w:rPr>
        <w:t xml:space="preserve"> </w:t>
      </w:r>
      <w:r>
        <w:rPr>
          <w:w w:val="105"/>
        </w:rPr>
        <w:t>числом</w:t>
      </w:r>
      <w:r>
        <w:rPr>
          <w:spacing w:val="-14"/>
          <w:w w:val="105"/>
        </w:rPr>
        <w:t xml:space="preserve"> </w:t>
      </w:r>
      <w:r>
        <w:rPr>
          <w:w w:val="105"/>
        </w:rPr>
        <w:t>номеров</w:t>
      </w:r>
      <w:r>
        <w:rPr>
          <w:spacing w:val="-56"/>
          <w:w w:val="105"/>
        </w:rPr>
        <w:t xml:space="preserve"> </w:t>
      </w:r>
      <w:r>
        <w:rPr>
          <w:w w:val="105"/>
        </w:rPr>
        <w:t xml:space="preserve">(выпусков), не повторяющимися по </w:t>
      </w:r>
      <w:r>
        <w:rPr>
          <w:w w:val="105"/>
        </w:rPr>
        <w:lastRenderedPageBreak/>
        <w:t>содержанию, однотипно</w:t>
      </w:r>
      <w:r>
        <w:rPr>
          <w:spacing w:val="1"/>
          <w:w w:val="105"/>
        </w:rPr>
        <w:t xml:space="preserve"> </w:t>
      </w:r>
      <w:r>
        <w:rPr>
          <w:w w:val="105"/>
        </w:rPr>
        <w:t>оформленными, нумерованными и (или) датированными выпусками, имеющими одинаковое заглавие. Это газеты, журналы,</w:t>
      </w:r>
      <w:r>
        <w:rPr>
          <w:spacing w:val="-7"/>
          <w:w w:val="105"/>
        </w:rPr>
        <w:t xml:space="preserve"> </w:t>
      </w:r>
      <w:r>
        <w:rPr>
          <w:w w:val="105"/>
        </w:rPr>
        <w:t>бюллетени,</w:t>
      </w:r>
      <w:r>
        <w:rPr>
          <w:spacing w:val="-6"/>
          <w:w w:val="105"/>
        </w:rPr>
        <w:t xml:space="preserve"> </w:t>
      </w:r>
      <w:r>
        <w:rPr>
          <w:w w:val="105"/>
        </w:rPr>
        <w:t>вестники.</w:t>
      </w:r>
    </w:p>
    <w:p w14:paraId="0442800D" w14:textId="77777777" w:rsidR="00501764" w:rsidRDefault="00501764" w:rsidP="00501764">
      <w:pPr>
        <w:pStyle w:val="a3"/>
        <w:widowControl/>
        <w:spacing w:before="0" w:after="0" w:line="276" w:lineRule="auto"/>
      </w:pPr>
      <w:r>
        <w:rPr>
          <w:spacing w:val="-1"/>
          <w:w w:val="105"/>
        </w:rPr>
        <w:t>Газета</w:t>
      </w:r>
      <w:r>
        <w:rPr>
          <w:spacing w:val="-17"/>
          <w:w w:val="105"/>
        </w:rPr>
        <w:t xml:space="preserve"> </w:t>
      </w:r>
      <w:r>
        <w:rPr>
          <w:spacing w:val="-1"/>
          <w:w w:val="105"/>
        </w:rPr>
        <w:t>—</w:t>
      </w:r>
      <w:r>
        <w:rPr>
          <w:spacing w:val="-17"/>
          <w:w w:val="105"/>
        </w:rPr>
        <w:t xml:space="preserve"> </w:t>
      </w:r>
      <w:r>
        <w:rPr>
          <w:w w:val="105"/>
        </w:rPr>
        <w:t>периодическое</w:t>
      </w:r>
      <w:r>
        <w:rPr>
          <w:spacing w:val="-16"/>
          <w:w w:val="105"/>
        </w:rPr>
        <w:t xml:space="preserve"> </w:t>
      </w:r>
      <w:r>
        <w:rPr>
          <w:w w:val="105"/>
        </w:rPr>
        <w:t>газетное</w:t>
      </w:r>
      <w:r>
        <w:rPr>
          <w:spacing w:val="-17"/>
          <w:w w:val="105"/>
        </w:rPr>
        <w:t xml:space="preserve"> </w:t>
      </w:r>
      <w:r>
        <w:rPr>
          <w:w w:val="105"/>
        </w:rPr>
        <w:t>издание,</w:t>
      </w:r>
      <w:r>
        <w:rPr>
          <w:spacing w:val="-17"/>
          <w:w w:val="105"/>
        </w:rPr>
        <w:t xml:space="preserve"> </w:t>
      </w:r>
      <w:r>
        <w:rPr>
          <w:w w:val="105"/>
        </w:rPr>
        <w:t>выходящее</w:t>
      </w:r>
      <w:r>
        <w:rPr>
          <w:spacing w:val="-16"/>
          <w:w w:val="105"/>
        </w:rPr>
        <w:t xml:space="preserve"> </w:t>
      </w:r>
      <w:r>
        <w:rPr>
          <w:w w:val="105"/>
        </w:rPr>
        <w:t>через</w:t>
      </w:r>
      <w:r>
        <w:rPr>
          <w:spacing w:val="-55"/>
          <w:w w:val="105"/>
        </w:rPr>
        <w:t xml:space="preserve"> </w:t>
      </w:r>
      <w:r>
        <w:rPr>
          <w:w w:val="105"/>
        </w:rPr>
        <w:t>краткие</w:t>
      </w:r>
      <w:r>
        <w:rPr>
          <w:spacing w:val="-19"/>
          <w:w w:val="105"/>
        </w:rPr>
        <w:t xml:space="preserve"> </w:t>
      </w:r>
      <w:r>
        <w:rPr>
          <w:w w:val="105"/>
        </w:rPr>
        <w:t>промежутки</w:t>
      </w:r>
      <w:r>
        <w:rPr>
          <w:spacing w:val="-19"/>
          <w:w w:val="105"/>
        </w:rPr>
        <w:t xml:space="preserve"> </w:t>
      </w:r>
      <w:r>
        <w:rPr>
          <w:w w:val="105"/>
        </w:rPr>
        <w:t>времени,</w:t>
      </w:r>
      <w:r>
        <w:rPr>
          <w:spacing w:val="-18"/>
          <w:w w:val="105"/>
        </w:rPr>
        <w:t xml:space="preserve"> </w:t>
      </w:r>
      <w:r>
        <w:rPr>
          <w:w w:val="105"/>
        </w:rPr>
        <w:t>содержащее</w:t>
      </w:r>
      <w:r>
        <w:rPr>
          <w:spacing w:val="-19"/>
          <w:w w:val="105"/>
        </w:rPr>
        <w:t xml:space="preserve"> </w:t>
      </w:r>
      <w:r>
        <w:rPr>
          <w:w w:val="105"/>
        </w:rPr>
        <w:t>официальные</w:t>
      </w:r>
      <w:r>
        <w:rPr>
          <w:spacing w:val="-18"/>
          <w:w w:val="105"/>
        </w:rPr>
        <w:t xml:space="preserve"> </w:t>
      </w:r>
      <w:r>
        <w:rPr>
          <w:w w:val="105"/>
        </w:rPr>
        <w:t>материалы, оперативную</w:t>
      </w:r>
      <w:r>
        <w:rPr>
          <w:spacing w:val="1"/>
          <w:w w:val="105"/>
        </w:rPr>
        <w:t xml:space="preserve"> </w:t>
      </w:r>
      <w:r>
        <w:rPr>
          <w:w w:val="105"/>
        </w:rPr>
        <w:t>информацию</w:t>
      </w:r>
      <w:r>
        <w:rPr>
          <w:spacing w:val="1"/>
          <w:w w:val="105"/>
        </w:rPr>
        <w:t xml:space="preserve"> </w:t>
      </w:r>
      <w:r>
        <w:rPr>
          <w:w w:val="105"/>
        </w:rPr>
        <w:t>и</w:t>
      </w:r>
      <w:r>
        <w:rPr>
          <w:spacing w:val="1"/>
          <w:w w:val="105"/>
        </w:rPr>
        <w:t xml:space="preserve"> </w:t>
      </w:r>
      <w:r>
        <w:rPr>
          <w:w w:val="105"/>
        </w:rPr>
        <w:t>статьи</w:t>
      </w:r>
      <w:r>
        <w:rPr>
          <w:spacing w:val="1"/>
          <w:w w:val="105"/>
        </w:rPr>
        <w:t xml:space="preserve"> </w:t>
      </w:r>
      <w:r>
        <w:rPr>
          <w:w w:val="105"/>
        </w:rPr>
        <w:t>по</w:t>
      </w:r>
      <w:r>
        <w:rPr>
          <w:spacing w:val="1"/>
          <w:w w:val="105"/>
        </w:rPr>
        <w:t xml:space="preserve"> </w:t>
      </w:r>
      <w:r>
        <w:rPr>
          <w:w w:val="105"/>
        </w:rPr>
        <w:t>актуальным</w:t>
      </w:r>
      <w:r>
        <w:rPr>
          <w:spacing w:val="1"/>
          <w:w w:val="105"/>
        </w:rPr>
        <w:t xml:space="preserve"> </w:t>
      </w:r>
      <w:r>
        <w:rPr>
          <w:w w:val="105"/>
        </w:rPr>
        <w:t>общественно‑политическим,</w:t>
      </w:r>
      <w:r>
        <w:rPr>
          <w:spacing w:val="-13"/>
          <w:w w:val="105"/>
        </w:rPr>
        <w:t xml:space="preserve"> </w:t>
      </w:r>
      <w:r>
        <w:rPr>
          <w:w w:val="105"/>
        </w:rPr>
        <w:t>научным,</w:t>
      </w:r>
      <w:r>
        <w:rPr>
          <w:spacing w:val="-13"/>
          <w:w w:val="105"/>
        </w:rPr>
        <w:t xml:space="preserve"> </w:t>
      </w:r>
      <w:r>
        <w:rPr>
          <w:w w:val="105"/>
        </w:rPr>
        <w:t>производственным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другим</w:t>
      </w:r>
      <w:r>
        <w:rPr>
          <w:spacing w:val="1"/>
          <w:w w:val="105"/>
        </w:rPr>
        <w:t xml:space="preserve"> </w:t>
      </w:r>
      <w:r>
        <w:rPr>
          <w:w w:val="105"/>
        </w:rPr>
        <w:t>вопросам,</w:t>
      </w:r>
      <w:r>
        <w:rPr>
          <w:spacing w:val="2"/>
          <w:w w:val="105"/>
        </w:rPr>
        <w:t xml:space="preserve"> </w:t>
      </w:r>
      <w:r>
        <w:rPr>
          <w:w w:val="105"/>
        </w:rPr>
        <w:t>а</w:t>
      </w:r>
      <w:r>
        <w:rPr>
          <w:spacing w:val="2"/>
          <w:w w:val="105"/>
        </w:rPr>
        <w:t xml:space="preserve"> </w:t>
      </w:r>
      <w:r>
        <w:rPr>
          <w:w w:val="105"/>
        </w:rPr>
        <w:t>также</w:t>
      </w:r>
      <w:r>
        <w:rPr>
          <w:spacing w:val="2"/>
          <w:w w:val="105"/>
        </w:rPr>
        <w:t xml:space="preserve"> </w:t>
      </w:r>
      <w:r>
        <w:rPr>
          <w:w w:val="105"/>
        </w:rPr>
        <w:t>литературные</w:t>
      </w:r>
      <w:r>
        <w:rPr>
          <w:spacing w:val="1"/>
          <w:w w:val="105"/>
        </w:rPr>
        <w:t xml:space="preserve"> </w:t>
      </w:r>
      <w:r>
        <w:rPr>
          <w:w w:val="105"/>
        </w:rPr>
        <w:t>произведения</w:t>
      </w:r>
      <w:r>
        <w:rPr>
          <w:spacing w:val="2"/>
          <w:w w:val="105"/>
        </w:rPr>
        <w:t xml:space="preserve"> </w:t>
      </w:r>
      <w:r>
        <w:rPr>
          <w:w w:val="105"/>
        </w:rPr>
        <w:t>и</w:t>
      </w:r>
      <w:r>
        <w:rPr>
          <w:spacing w:val="2"/>
          <w:w w:val="105"/>
        </w:rPr>
        <w:t xml:space="preserve"> </w:t>
      </w:r>
      <w:r>
        <w:rPr>
          <w:w w:val="105"/>
        </w:rPr>
        <w:t>рекламу.</w:t>
      </w:r>
      <w:r>
        <w:rPr>
          <w:spacing w:val="-55"/>
          <w:w w:val="105"/>
        </w:rPr>
        <w:t xml:space="preserve"> </w:t>
      </w:r>
      <w:r>
        <w:rPr>
          <w:w w:val="105"/>
        </w:rPr>
        <w:t>Журнал</w:t>
      </w:r>
      <w:r>
        <w:rPr>
          <w:spacing w:val="5"/>
          <w:w w:val="105"/>
        </w:rPr>
        <w:t xml:space="preserve"> </w:t>
      </w:r>
      <w:r>
        <w:rPr>
          <w:w w:val="105"/>
        </w:rPr>
        <w:t>—</w:t>
      </w:r>
      <w:r>
        <w:rPr>
          <w:spacing w:val="6"/>
          <w:w w:val="105"/>
        </w:rPr>
        <w:t xml:space="preserve"> </w:t>
      </w:r>
      <w:r>
        <w:rPr>
          <w:w w:val="105"/>
        </w:rPr>
        <w:t>это</w:t>
      </w:r>
      <w:r>
        <w:rPr>
          <w:spacing w:val="5"/>
          <w:w w:val="105"/>
        </w:rPr>
        <w:t xml:space="preserve"> </w:t>
      </w:r>
      <w:r>
        <w:rPr>
          <w:w w:val="105"/>
        </w:rPr>
        <w:t>периодическое</w:t>
      </w:r>
      <w:r>
        <w:rPr>
          <w:spacing w:val="6"/>
          <w:w w:val="105"/>
        </w:rPr>
        <w:t xml:space="preserve"> </w:t>
      </w:r>
      <w:r>
        <w:rPr>
          <w:w w:val="105"/>
        </w:rPr>
        <w:t>текстовое</w:t>
      </w:r>
      <w:r>
        <w:rPr>
          <w:spacing w:val="5"/>
          <w:w w:val="105"/>
        </w:rPr>
        <w:t xml:space="preserve"> </w:t>
      </w:r>
      <w:r>
        <w:rPr>
          <w:w w:val="105"/>
        </w:rPr>
        <w:t>издание,</w:t>
      </w:r>
      <w:r>
        <w:rPr>
          <w:spacing w:val="6"/>
          <w:w w:val="105"/>
        </w:rPr>
        <w:t xml:space="preserve"> </w:t>
      </w:r>
      <w:r>
        <w:rPr>
          <w:w w:val="105"/>
        </w:rPr>
        <w:t>содержащее</w:t>
      </w:r>
      <w:r>
        <w:rPr>
          <w:spacing w:val="36"/>
          <w:w w:val="105"/>
        </w:rPr>
        <w:t xml:space="preserve"> </w:t>
      </w:r>
      <w:r>
        <w:rPr>
          <w:w w:val="105"/>
        </w:rPr>
        <w:t>статьи</w:t>
      </w:r>
      <w:r>
        <w:rPr>
          <w:spacing w:val="37"/>
          <w:w w:val="105"/>
        </w:rPr>
        <w:t xml:space="preserve"> </w:t>
      </w:r>
      <w:r>
        <w:rPr>
          <w:w w:val="105"/>
        </w:rPr>
        <w:t>или</w:t>
      </w:r>
      <w:r>
        <w:rPr>
          <w:spacing w:val="36"/>
          <w:w w:val="105"/>
        </w:rPr>
        <w:t xml:space="preserve"> </w:t>
      </w:r>
      <w:r>
        <w:rPr>
          <w:w w:val="105"/>
        </w:rPr>
        <w:t>рефераты</w:t>
      </w:r>
      <w:r>
        <w:rPr>
          <w:spacing w:val="37"/>
          <w:w w:val="105"/>
        </w:rPr>
        <w:t xml:space="preserve"> </w:t>
      </w:r>
      <w:r>
        <w:rPr>
          <w:w w:val="105"/>
        </w:rPr>
        <w:t>по</w:t>
      </w:r>
      <w:r>
        <w:rPr>
          <w:spacing w:val="36"/>
          <w:w w:val="105"/>
        </w:rPr>
        <w:t xml:space="preserve"> </w:t>
      </w:r>
      <w:r>
        <w:rPr>
          <w:w w:val="105"/>
        </w:rPr>
        <w:t>различным</w:t>
      </w:r>
      <w:r>
        <w:rPr>
          <w:spacing w:val="37"/>
          <w:w w:val="105"/>
        </w:rPr>
        <w:t xml:space="preserve"> </w:t>
      </w:r>
      <w:r>
        <w:rPr>
          <w:w w:val="105"/>
        </w:rPr>
        <w:t>общественно‑политическим,</w:t>
      </w:r>
      <w:r>
        <w:rPr>
          <w:spacing w:val="47"/>
          <w:w w:val="105"/>
        </w:rPr>
        <w:t xml:space="preserve"> </w:t>
      </w:r>
      <w:r>
        <w:rPr>
          <w:w w:val="105"/>
        </w:rPr>
        <w:t>научным,</w:t>
      </w:r>
      <w:r>
        <w:rPr>
          <w:spacing w:val="48"/>
          <w:w w:val="105"/>
        </w:rPr>
        <w:t xml:space="preserve"> </w:t>
      </w:r>
      <w:r>
        <w:rPr>
          <w:w w:val="105"/>
        </w:rPr>
        <w:t>производственным</w:t>
      </w:r>
      <w:r>
        <w:rPr>
          <w:spacing w:val="48"/>
          <w:w w:val="105"/>
        </w:rPr>
        <w:t xml:space="preserve"> </w:t>
      </w:r>
      <w:r>
        <w:rPr>
          <w:w w:val="105"/>
        </w:rPr>
        <w:t>и</w:t>
      </w:r>
      <w:r>
        <w:rPr>
          <w:spacing w:val="48"/>
          <w:w w:val="105"/>
        </w:rPr>
        <w:t xml:space="preserve"> </w:t>
      </w:r>
      <w:r>
        <w:rPr>
          <w:w w:val="105"/>
        </w:rPr>
        <w:t>другим</w:t>
      </w:r>
      <w:r>
        <w:rPr>
          <w:spacing w:val="48"/>
          <w:w w:val="105"/>
        </w:rPr>
        <w:t xml:space="preserve"> </w:t>
      </w:r>
      <w:r>
        <w:rPr>
          <w:w w:val="105"/>
        </w:rPr>
        <w:t>вопросам,</w:t>
      </w:r>
      <w:r>
        <w:rPr>
          <w:spacing w:val="-54"/>
          <w:w w:val="105"/>
        </w:rPr>
        <w:t xml:space="preserve"> </w:t>
      </w:r>
      <w:r>
        <w:rPr>
          <w:w w:val="105"/>
        </w:rPr>
        <w:t>литературно‑художественные</w:t>
      </w:r>
      <w:r>
        <w:rPr>
          <w:spacing w:val="10"/>
          <w:w w:val="105"/>
        </w:rPr>
        <w:t xml:space="preserve"> </w:t>
      </w:r>
      <w:r>
        <w:rPr>
          <w:w w:val="105"/>
        </w:rPr>
        <w:t>произведения,</w:t>
      </w:r>
      <w:r>
        <w:rPr>
          <w:spacing w:val="11"/>
          <w:w w:val="105"/>
        </w:rPr>
        <w:t xml:space="preserve"> </w:t>
      </w:r>
      <w:r>
        <w:rPr>
          <w:w w:val="105"/>
        </w:rPr>
        <w:t>имеющие</w:t>
      </w:r>
      <w:r>
        <w:rPr>
          <w:spacing w:val="10"/>
          <w:w w:val="105"/>
        </w:rPr>
        <w:t xml:space="preserve"> </w:t>
      </w:r>
      <w:r>
        <w:rPr>
          <w:w w:val="105"/>
        </w:rPr>
        <w:t>постоянную</w:t>
      </w:r>
      <w:r>
        <w:rPr>
          <w:spacing w:val="-14"/>
          <w:w w:val="105"/>
        </w:rPr>
        <w:t xml:space="preserve"> </w:t>
      </w:r>
      <w:r>
        <w:rPr>
          <w:w w:val="105"/>
        </w:rPr>
        <w:t>рубрикацию,</w:t>
      </w:r>
      <w:r>
        <w:rPr>
          <w:spacing w:val="-13"/>
          <w:w w:val="105"/>
        </w:rPr>
        <w:t xml:space="preserve"> </w:t>
      </w:r>
      <w:r>
        <w:rPr>
          <w:w w:val="105"/>
        </w:rPr>
        <w:t>официально</w:t>
      </w:r>
      <w:r>
        <w:rPr>
          <w:spacing w:val="-13"/>
          <w:w w:val="105"/>
        </w:rPr>
        <w:t xml:space="preserve"> </w:t>
      </w:r>
      <w:r>
        <w:rPr>
          <w:w w:val="105"/>
        </w:rPr>
        <w:t>утвержденное</w:t>
      </w:r>
      <w:r>
        <w:rPr>
          <w:spacing w:val="-14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качестве</w:t>
      </w:r>
      <w:r>
        <w:rPr>
          <w:spacing w:val="-13"/>
          <w:w w:val="105"/>
        </w:rPr>
        <w:t xml:space="preserve"> </w:t>
      </w:r>
      <w:r>
        <w:rPr>
          <w:w w:val="105"/>
        </w:rPr>
        <w:t>данного</w:t>
      </w:r>
      <w:r>
        <w:rPr>
          <w:spacing w:val="3"/>
          <w:w w:val="105"/>
        </w:rPr>
        <w:t xml:space="preserve"> </w:t>
      </w:r>
      <w:r>
        <w:rPr>
          <w:w w:val="105"/>
        </w:rPr>
        <w:t>вида</w:t>
      </w:r>
      <w:r>
        <w:rPr>
          <w:spacing w:val="3"/>
          <w:w w:val="105"/>
        </w:rPr>
        <w:t xml:space="preserve"> </w:t>
      </w:r>
      <w:r>
        <w:rPr>
          <w:w w:val="105"/>
        </w:rPr>
        <w:t>издания.</w:t>
      </w:r>
    </w:p>
    <w:p w14:paraId="06372A53" w14:textId="77777777" w:rsidR="00501764" w:rsidRDefault="00501764" w:rsidP="00501764">
      <w:pPr>
        <w:pStyle w:val="a3"/>
        <w:widowControl/>
        <w:spacing w:before="0" w:after="0" w:line="276" w:lineRule="auto"/>
        <w:ind w:right="123"/>
      </w:pPr>
      <w:r>
        <w:rPr>
          <w:w w:val="105"/>
        </w:rPr>
        <w:t>Бюллетени</w:t>
      </w:r>
      <w:r>
        <w:rPr>
          <w:spacing w:val="-19"/>
          <w:w w:val="105"/>
        </w:rPr>
        <w:t xml:space="preserve"> </w:t>
      </w:r>
      <w:r>
        <w:rPr>
          <w:w w:val="105"/>
        </w:rPr>
        <w:t>и</w:t>
      </w:r>
      <w:r>
        <w:rPr>
          <w:spacing w:val="-19"/>
          <w:w w:val="105"/>
        </w:rPr>
        <w:t xml:space="preserve"> </w:t>
      </w:r>
      <w:r>
        <w:rPr>
          <w:w w:val="105"/>
        </w:rPr>
        <w:t>вестники</w:t>
      </w:r>
      <w:r>
        <w:rPr>
          <w:spacing w:val="-18"/>
          <w:w w:val="105"/>
        </w:rPr>
        <w:t xml:space="preserve"> </w:t>
      </w:r>
      <w:r>
        <w:rPr>
          <w:w w:val="105"/>
        </w:rPr>
        <w:t>могут</w:t>
      </w:r>
      <w:r>
        <w:rPr>
          <w:spacing w:val="-19"/>
          <w:w w:val="105"/>
        </w:rPr>
        <w:t xml:space="preserve"> </w:t>
      </w:r>
      <w:r>
        <w:rPr>
          <w:w w:val="105"/>
        </w:rPr>
        <w:t>быть</w:t>
      </w:r>
      <w:r>
        <w:rPr>
          <w:spacing w:val="-19"/>
          <w:w w:val="105"/>
        </w:rPr>
        <w:t xml:space="preserve"> </w:t>
      </w:r>
      <w:r>
        <w:rPr>
          <w:w w:val="105"/>
        </w:rPr>
        <w:t>периодическими</w:t>
      </w:r>
      <w:r>
        <w:rPr>
          <w:spacing w:val="-18"/>
          <w:w w:val="105"/>
        </w:rPr>
        <w:t xml:space="preserve"> </w:t>
      </w:r>
      <w:r>
        <w:rPr>
          <w:w w:val="105"/>
        </w:rPr>
        <w:t>или</w:t>
      </w:r>
      <w:r>
        <w:rPr>
          <w:spacing w:val="-19"/>
          <w:w w:val="105"/>
        </w:rPr>
        <w:t xml:space="preserve"> </w:t>
      </w:r>
      <w:r>
        <w:rPr>
          <w:w w:val="105"/>
        </w:rPr>
        <w:t>продолжающимися</w:t>
      </w:r>
      <w:r>
        <w:rPr>
          <w:spacing w:val="-6"/>
          <w:w w:val="105"/>
        </w:rPr>
        <w:t xml:space="preserve"> </w:t>
      </w:r>
      <w:r>
        <w:rPr>
          <w:w w:val="105"/>
        </w:rPr>
        <w:t>изданиями.</w:t>
      </w:r>
    </w:p>
    <w:p w14:paraId="0D5F5D17" w14:textId="77777777" w:rsidR="00501764" w:rsidRDefault="00501764" w:rsidP="00501764">
      <w:pPr>
        <w:pStyle w:val="a3"/>
        <w:widowControl/>
        <w:spacing w:before="0" w:after="0" w:line="276" w:lineRule="auto"/>
      </w:pPr>
      <w:r>
        <w:rPr>
          <w:w w:val="105"/>
        </w:rPr>
        <w:t>Продолжающиеся</w:t>
      </w:r>
      <w:r>
        <w:rPr>
          <w:spacing w:val="25"/>
          <w:w w:val="105"/>
        </w:rPr>
        <w:t xml:space="preserve"> </w:t>
      </w:r>
      <w:r>
        <w:rPr>
          <w:w w:val="105"/>
        </w:rPr>
        <w:t>издания</w:t>
      </w:r>
      <w:r>
        <w:rPr>
          <w:spacing w:val="25"/>
          <w:w w:val="105"/>
        </w:rPr>
        <w:t xml:space="preserve"> </w:t>
      </w:r>
      <w:r>
        <w:rPr>
          <w:w w:val="105"/>
        </w:rPr>
        <w:t>выходят</w:t>
      </w:r>
      <w:r>
        <w:rPr>
          <w:spacing w:val="26"/>
          <w:w w:val="105"/>
        </w:rPr>
        <w:t xml:space="preserve"> </w:t>
      </w:r>
      <w:r>
        <w:rPr>
          <w:w w:val="105"/>
        </w:rPr>
        <w:t>через</w:t>
      </w:r>
      <w:r>
        <w:rPr>
          <w:spacing w:val="25"/>
          <w:w w:val="105"/>
        </w:rPr>
        <w:t xml:space="preserve"> </w:t>
      </w:r>
      <w:r>
        <w:rPr>
          <w:w w:val="105"/>
        </w:rPr>
        <w:t>неопределенные</w:t>
      </w:r>
      <w:r>
        <w:rPr>
          <w:spacing w:val="-55"/>
          <w:w w:val="105"/>
        </w:rPr>
        <w:t xml:space="preserve"> </w:t>
      </w:r>
      <w:r>
        <w:rPr>
          <w:w w:val="105"/>
        </w:rPr>
        <w:t>промежутки</w:t>
      </w:r>
      <w:r>
        <w:rPr>
          <w:spacing w:val="27"/>
          <w:w w:val="105"/>
        </w:rPr>
        <w:t xml:space="preserve"> </w:t>
      </w:r>
      <w:r>
        <w:rPr>
          <w:w w:val="105"/>
        </w:rPr>
        <w:t>времени,</w:t>
      </w:r>
      <w:r>
        <w:rPr>
          <w:spacing w:val="28"/>
          <w:w w:val="105"/>
        </w:rPr>
        <w:t xml:space="preserve"> </w:t>
      </w:r>
      <w:r>
        <w:rPr>
          <w:w w:val="105"/>
        </w:rPr>
        <w:t>по</w:t>
      </w:r>
      <w:r>
        <w:rPr>
          <w:spacing w:val="28"/>
          <w:w w:val="105"/>
        </w:rPr>
        <w:t xml:space="preserve"> </w:t>
      </w:r>
      <w:r>
        <w:rPr>
          <w:w w:val="105"/>
        </w:rPr>
        <w:t>мере</w:t>
      </w:r>
      <w:r>
        <w:rPr>
          <w:spacing w:val="27"/>
          <w:w w:val="105"/>
        </w:rPr>
        <w:t xml:space="preserve"> </w:t>
      </w:r>
      <w:r>
        <w:rPr>
          <w:w w:val="105"/>
        </w:rPr>
        <w:t>накопления</w:t>
      </w:r>
      <w:r>
        <w:rPr>
          <w:spacing w:val="28"/>
          <w:w w:val="105"/>
        </w:rPr>
        <w:t xml:space="preserve"> </w:t>
      </w:r>
      <w:r>
        <w:rPr>
          <w:w w:val="105"/>
        </w:rPr>
        <w:t>материала,</w:t>
      </w:r>
      <w:r>
        <w:rPr>
          <w:spacing w:val="28"/>
          <w:w w:val="105"/>
        </w:rPr>
        <w:t xml:space="preserve"> </w:t>
      </w:r>
      <w:r>
        <w:rPr>
          <w:w w:val="105"/>
        </w:rPr>
        <w:t>не</w:t>
      </w:r>
      <w:r>
        <w:rPr>
          <w:spacing w:val="27"/>
          <w:w w:val="105"/>
        </w:rPr>
        <w:t xml:space="preserve"> </w:t>
      </w:r>
      <w:r>
        <w:rPr>
          <w:w w:val="105"/>
        </w:rPr>
        <w:t>повторяющимися</w:t>
      </w:r>
      <w:r>
        <w:rPr>
          <w:spacing w:val="16"/>
          <w:w w:val="105"/>
        </w:rPr>
        <w:t xml:space="preserve"> </w:t>
      </w:r>
      <w:r>
        <w:rPr>
          <w:w w:val="105"/>
        </w:rPr>
        <w:t>по содержанию, однотипно оформленными</w:t>
      </w:r>
      <w:r>
        <w:rPr>
          <w:spacing w:val="-55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(или)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датированными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выпусками,</w:t>
      </w:r>
      <w:r>
        <w:rPr>
          <w:spacing w:val="-22"/>
          <w:w w:val="105"/>
        </w:rPr>
        <w:t xml:space="preserve"> </w:t>
      </w:r>
      <w:r>
        <w:rPr>
          <w:w w:val="105"/>
        </w:rPr>
        <w:t>имеющими</w:t>
      </w:r>
      <w:r>
        <w:rPr>
          <w:spacing w:val="-23"/>
          <w:w w:val="105"/>
        </w:rPr>
        <w:t xml:space="preserve"> </w:t>
      </w:r>
      <w:r>
        <w:rPr>
          <w:w w:val="105"/>
        </w:rPr>
        <w:t>общее</w:t>
      </w:r>
      <w:r>
        <w:rPr>
          <w:spacing w:val="-23"/>
          <w:w w:val="105"/>
        </w:rPr>
        <w:t xml:space="preserve"> </w:t>
      </w:r>
      <w:r>
        <w:rPr>
          <w:w w:val="105"/>
        </w:rPr>
        <w:t>заглавие.</w:t>
      </w:r>
      <w:r>
        <w:rPr>
          <w:spacing w:val="-54"/>
          <w:w w:val="105"/>
        </w:rPr>
        <w:t xml:space="preserve"> </w:t>
      </w:r>
      <w:r>
        <w:rPr>
          <w:w w:val="105"/>
        </w:rPr>
        <w:t>Бюллетень (вестник) — это периодическое или продолжающееся издание, выпускаемое оперативно, содержащее краткие</w:t>
      </w:r>
      <w:r>
        <w:rPr>
          <w:spacing w:val="-55"/>
          <w:w w:val="105"/>
        </w:rPr>
        <w:t xml:space="preserve"> </w:t>
      </w:r>
      <w:r>
        <w:rPr>
          <w:w w:val="105"/>
        </w:rPr>
        <w:t>официальные</w:t>
      </w:r>
      <w:r>
        <w:rPr>
          <w:spacing w:val="8"/>
          <w:w w:val="105"/>
        </w:rPr>
        <w:t xml:space="preserve"> </w:t>
      </w:r>
      <w:r>
        <w:rPr>
          <w:w w:val="105"/>
        </w:rPr>
        <w:t>материалы</w:t>
      </w:r>
      <w:r>
        <w:rPr>
          <w:spacing w:val="8"/>
          <w:w w:val="105"/>
        </w:rPr>
        <w:t xml:space="preserve"> </w:t>
      </w:r>
      <w:r>
        <w:rPr>
          <w:w w:val="105"/>
        </w:rPr>
        <w:t>по</w:t>
      </w:r>
      <w:r>
        <w:rPr>
          <w:spacing w:val="9"/>
          <w:w w:val="105"/>
        </w:rPr>
        <w:t xml:space="preserve"> </w:t>
      </w:r>
      <w:r>
        <w:rPr>
          <w:w w:val="105"/>
        </w:rPr>
        <w:t>вопросам,</w:t>
      </w:r>
      <w:r>
        <w:rPr>
          <w:spacing w:val="8"/>
          <w:w w:val="105"/>
        </w:rPr>
        <w:t xml:space="preserve"> </w:t>
      </w:r>
      <w:r>
        <w:rPr>
          <w:w w:val="105"/>
        </w:rPr>
        <w:t>входящим</w:t>
      </w:r>
      <w:r>
        <w:rPr>
          <w:spacing w:val="9"/>
          <w:w w:val="105"/>
        </w:rPr>
        <w:t xml:space="preserve"> </w:t>
      </w:r>
      <w:r>
        <w:rPr>
          <w:w w:val="105"/>
        </w:rPr>
        <w:t>в</w:t>
      </w:r>
      <w:r>
        <w:rPr>
          <w:spacing w:val="8"/>
          <w:w w:val="105"/>
        </w:rPr>
        <w:t xml:space="preserve"> </w:t>
      </w:r>
      <w:r>
        <w:rPr>
          <w:w w:val="105"/>
        </w:rPr>
        <w:t>круг</w:t>
      </w:r>
      <w:r>
        <w:rPr>
          <w:spacing w:val="9"/>
          <w:w w:val="105"/>
        </w:rPr>
        <w:t xml:space="preserve"> </w:t>
      </w:r>
      <w:r>
        <w:rPr>
          <w:w w:val="105"/>
        </w:rPr>
        <w:t>ведения</w:t>
      </w:r>
      <w:r>
        <w:rPr>
          <w:spacing w:val="7"/>
          <w:w w:val="105"/>
        </w:rPr>
        <w:t xml:space="preserve"> </w:t>
      </w:r>
      <w:r>
        <w:rPr>
          <w:w w:val="105"/>
        </w:rPr>
        <w:t>выпускающей</w:t>
      </w:r>
      <w:r>
        <w:rPr>
          <w:spacing w:val="8"/>
          <w:w w:val="105"/>
        </w:rPr>
        <w:t xml:space="preserve"> </w:t>
      </w:r>
      <w:r>
        <w:rPr>
          <w:w w:val="105"/>
        </w:rPr>
        <w:t>его</w:t>
      </w:r>
      <w:r>
        <w:rPr>
          <w:spacing w:val="8"/>
          <w:w w:val="105"/>
        </w:rPr>
        <w:t xml:space="preserve"> </w:t>
      </w:r>
      <w:r>
        <w:rPr>
          <w:w w:val="105"/>
        </w:rPr>
        <w:t>организации.</w:t>
      </w:r>
    </w:p>
    <w:p w14:paraId="1E82F1E8" w14:textId="77777777" w:rsidR="00501764" w:rsidRDefault="00501764" w:rsidP="00501764">
      <w:pPr>
        <w:pStyle w:val="a3"/>
        <w:widowControl/>
        <w:spacing w:before="0" w:after="0" w:line="276" w:lineRule="auto"/>
      </w:pPr>
      <w:r>
        <w:rPr>
          <w:w w:val="105"/>
        </w:rPr>
        <w:t>Также</w:t>
      </w:r>
      <w:r>
        <w:rPr>
          <w:spacing w:val="1"/>
          <w:w w:val="105"/>
        </w:rPr>
        <w:t xml:space="preserve"> </w:t>
      </w:r>
      <w:r>
        <w:rPr>
          <w:w w:val="105"/>
        </w:rPr>
        <w:t>существуют</w:t>
      </w:r>
      <w:r>
        <w:rPr>
          <w:spacing w:val="1"/>
          <w:w w:val="105"/>
        </w:rPr>
        <w:t xml:space="preserve"> </w:t>
      </w:r>
      <w:r>
        <w:rPr>
          <w:w w:val="105"/>
        </w:rPr>
        <w:t>небумажные,</w:t>
      </w:r>
      <w:r>
        <w:rPr>
          <w:spacing w:val="1"/>
          <w:w w:val="105"/>
        </w:rPr>
        <w:t xml:space="preserve"> </w:t>
      </w:r>
      <w:r>
        <w:rPr>
          <w:w w:val="105"/>
        </w:rPr>
        <w:t>нетрадиционные</w:t>
      </w:r>
      <w:r>
        <w:rPr>
          <w:spacing w:val="1"/>
          <w:w w:val="105"/>
        </w:rPr>
        <w:t xml:space="preserve"> </w:t>
      </w:r>
      <w:r>
        <w:rPr>
          <w:w w:val="105"/>
        </w:rPr>
        <w:t>источники:</w:t>
      </w:r>
      <w:r>
        <w:rPr>
          <w:spacing w:val="18"/>
          <w:w w:val="105"/>
        </w:rPr>
        <w:t xml:space="preserve"> </w:t>
      </w:r>
      <w:r>
        <w:rPr>
          <w:w w:val="105"/>
        </w:rPr>
        <w:t>кинофильмы,</w:t>
      </w:r>
      <w:r>
        <w:rPr>
          <w:spacing w:val="19"/>
          <w:w w:val="105"/>
        </w:rPr>
        <w:t xml:space="preserve"> </w:t>
      </w:r>
      <w:r>
        <w:rPr>
          <w:w w:val="105"/>
        </w:rPr>
        <w:t>видеофильмы,</w:t>
      </w:r>
      <w:r>
        <w:rPr>
          <w:spacing w:val="19"/>
          <w:w w:val="105"/>
        </w:rPr>
        <w:t xml:space="preserve"> </w:t>
      </w:r>
      <w:r>
        <w:rPr>
          <w:w w:val="105"/>
        </w:rPr>
        <w:t>микрофильмы,</w:t>
      </w:r>
      <w:r>
        <w:rPr>
          <w:spacing w:val="18"/>
          <w:w w:val="105"/>
        </w:rPr>
        <w:t xml:space="preserve"> </w:t>
      </w:r>
      <w:r>
        <w:rPr>
          <w:w w:val="105"/>
        </w:rPr>
        <w:t>магнитные</w:t>
      </w:r>
      <w:r>
        <w:rPr>
          <w:spacing w:val="-55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оптические</w:t>
      </w:r>
      <w:r>
        <w:rPr>
          <w:spacing w:val="-6"/>
          <w:w w:val="105"/>
        </w:rPr>
        <w:t xml:space="preserve"> </w:t>
      </w:r>
      <w:r>
        <w:rPr>
          <w:w w:val="105"/>
        </w:rPr>
        <w:t>диски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др.</w:t>
      </w:r>
    </w:p>
    <w:p w14:paraId="20870DC0" w14:textId="77777777" w:rsidR="00501764" w:rsidRDefault="00501764" w:rsidP="00501764">
      <w:pPr>
        <w:pStyle w:val="a3"/>
        <w:widowControl/>
        <w:spacing w:before="0" w:after="0" w:line="276" w:lineRule="auto"/>
        <w:rPr>
          <w:sz w:val="12"/>
        </w:rPr>
      </w:pPr>
    </w:p>
    <w:p w14:paraId="1C2058AB" w14:textId="77777777" w:rsidR="00501764" w:rsidRDefault="00501764" w:rsidP="00501764">
      <w:pPr>
        <w:pStyle w:val="2"/>
        <w:keepNext w:val="0"/>
        <w:keepLines w:val="0"/>
        <w:widowControl/>
        <w:tabs>
          <w:tab w:val="left" w:pos="833"/>
        </w:tabs>
        <w:spacing w:before="0" w:after="0" w:line="276" w:lineRule="auto"/>
        <w:jc w:val="both"/>
        <w:rPr>
          <w:color w:val="231F20"/>
        </w:rPr>
      </w:pPr>
      <w:bookmarkStart w:id="11" w:name="_TOC_250031"/>
    </w:p>
    <w:p w14:paraId="782748A0" w14:textId="1FF66826" w:rsidR="00501764" w:rsidRPr="00AA5E1E" w:rsidRDefault="00501764" w:rsidP="00AA5E1E">
      <w:pPr>
        <w:pStyle w:val="2"/>
      </w:pPr>
      <w:r w:rsidRPr="00AA5E1E">
        <w:t xml:space="preserve">Изучение </w:t>
      </w:r>
      <w:bookmarkEnd w:id="11"/>
      <w:r w:rsidRPr="00AA5E1E">
        <w:t>литературы</w:t>
      </w:r>
    </w:p>
    <w:p w14:paraId="4B062CFB" w14:textId="77777777" w:rsidR="00501764" w:rsidRPr="00501764" w:rsidRDefault="00501764" w:rsidP="00501764"/>
    <w:p w14:paraId="04337BCD" w14:textId="77777777" w:rsidR="00501764" w:rsidRDefault="00501764" w:rsidP="00501764">
      <w:pPr>
        <w:pStyle w:val="a3"/>
        <w:widowControl/>
        <w:spacing w:before="0" w:after="0" w:line="276" w:lineRule="auto"/>
        <w:ind w:right="232"/>
      </w:pPr>
      <w:r>
        <w:rPr>
          <w:w w:val="105"/>
        </w:rPr>
        <w:t>Изучение литературы начинается с подбора и составления</w:t>
      </w:r>
      <w:r>
        <w:rPr>
          <w:spacing w:val="1"/>
          <w:w w:val="105"/>
        </w:rPr>
        <w:t xml:space="preserve"> </w:t>
      </w:r>
      <w:r>
        <w:rPr>
          <w:w w:val="105"/>
        </w:rPr>
        <w:t>списка</w:t>
      </w:r>
      <w:r>
        <w:rPr>
          <w:spacing w:val="1"/>
          <w:w w:val="105"/>
        </w:rPr>
        <w:t xml:space="preserve"> </w:t>
      </w:r>
      <w:r>
        <w:rPr>
          <w:w w:val="105"/>
        </w:rPr>
        <w:t>(картотеки)</w:t>
      </w:r>
      <w:r>
        <w:rPr>
          <w:spacing w:val="1"/>
          <w:w w:val="105"/>
        </w:rPr>
        <w:t xml:space="preserve"> </w:t>
      </w:r>
      <w:r>
        <w:rPr>
          <w:w w:val="105"/>
        </w:rPr>
        <w:t>изданий:</w:t>
      </w:r>
      <w:r>
        <w:rPr>
          <w:spacing w:val="1"/>
          <w:w w:val="105"/>
        </w:rPr>
        <w:t xml:space="preserve"> </w:t>
      </w:r>
      <w:r>
        <w:rPr>
          <w:w w:val="105"/>
        </w:rPr>
        <w:t>учебников,</w:t>
      </w:r>
      <w:r>
        <w:rPr>
          <w:spacing w:val="1"/>
          <w:w w:val="105"/>
        </w:rPr>
        <w:t xml:space="preserve"> </w:t>
      </w:r>
      <w:r>
        <w:rPr>
          <w:w w:val="105"/>
        </w:rPr>
        <w:t>учебных</w:t>
      </w:r>
      <w:r>
        <w:rPr>
          <w:spacing w:val="1"/>
          <w:w w:val="105"/>
        </w:rPr>
        <w:t xml:space="preserve"> </w:t>
      </w:r>
      <w:r>
        <w:rPr>
          <w:w w:val="105"/>
        </w:rPr>
        <w:t>пособий,</w:t>
      </w:r>
      <w:r>
        <w:rPr>
          <w:spacing w:val="1"/>
          <w:w w:val="105"/>
        </w:rPr>
        <w:t xml:space="preserve"> </w:t>
      </w:r>
      <w:r>
        <w:rPr>
          <w:w w:val="105"/>
        </w:rPr>
        <w:t>монографий, журнальных и газетных статей и др. Необходимо</w:t>
      </w:r>
      <w:r>
        <w:rPr>
          <w:spacing w:val="21"/>
          <w:w w:val="105"/>
        </w:rPr>
        <w:t xml:space="preserve"> </w:t>
      </w:r>
      <w:r>
        <w:rPr>
          <w:w w:val="105"/>
        </w:rPr>
        <w:t>просмотреть</w:t>
      </w:r>
      <w:r>
        <w:rPr>
          <w:spacing w:val="21"/>
          <w:w w:val="105"/>
        </w:rPr>
        <w:t xml:space="preserve"> </w:t>
      </w:r>
      <w:r>
        <w:rPr>
          <w:w w:val="105"/>
        </w:rPr>
        <w:t>в</w:t>
      </w:r>
      <w:r>
        <w:rPr>
          <w:spacing w:val="22"/>
          <w:w w:val="105"/>
        </w:rPr>
        <w:t xml:space="preserve"> </w:t>
      </w:r>
      <w:r>
        <w:rPr>
          <w:w w:val="105"/>
        </w:rPr>
        <w:t>библиотеках</w:t>
      </w:r>
      <w:r>
        <w:rPr>
          <w:spacing w:val="21"/>
          <w:w w:val="105"/>
        </w:rPr>
        <w:t xml:space="preserve"> </w:t>
      </w:r>
      <w:r>
        <w:rPr>
          <w:w w:val="105"/>
        </w:rPr>
        <w:t>систематические,</w:t>
      </w:r>
      <w:r>
        <w:rPr>
          <w:spacing w:val="21"/>
          <w:w w:val="105"/>
        </w:rPr>
        <w:t xml:space="preserve"> </w:t>
      </w:r>
      <w:r>
        <w:rPr>
          <w:w w:val="105"/>
        </w:rPr>
        <w:t>алфавитные</w:t>
      </w:r>
      <w:r>
        <w:rPr>
          <w:spacing w:val="-55"/>
          <w:w w:val="105"/>
        </w:rPr>
        <w:t xml:space="preserve"> </w:t>
      </w:r>
      <w:r>
        <w:rPr>
          <w:w w:val="105"/>
        </w:rPr>
        <w:t>и предметные каталоги, каталоги авторефератов диссертаций,</w:t>
      </w:r>
      <w:r>
        <w:rPr>
          <w:spacing w:val="1"/>
          <w:w w:val="105"/>
        </w:rPr>
        <w:t xml:space="preserve"> </w:t>
      </w:r>
      <w:r>
        <w:rPr>
          <w:w w:val="105"/>
        </w:rPr>
        <w:t>журнальных</w:t>
      </w:r>
      <w:r>
        <w:rPr>
          <w:spacing w:val="-8"/>
          <w:w w:val="105"/>
        </w:rPr>
        <w:t xml:space="preserve"> </w:t>
      </w:r>
      <w:r>
        <w:rPr>
          <w:w w:val="105"/>
        </w:rPr>
        <w:t>и</w:t>
      </w:r>
      <w:r>
        <w:rPr>
          <w:spacing w:val="-7"/>
          <w:w w:val="105"/>
        </w:rPr>
        <w:t xml:space="preserve"> </w:t>
      </w:r>
      <w:r>
        <w:rPr>
          <w:w w:val="105"/>
        </w:rPr>
        <w:t>газетных</w:t>
      </w:r>
      <w:r>
        <w:rPr>
          <w:spacing w:val="-7"/>
          <w:w w:val="105"/>
        </w:rPr>
        <w:t xml:space="preserve"> </w:t>
      </w:r>
      <w:r>
        <w:rPr>
          <w:w w:val="105"/>
        </w:rPr>
        <w:t>статей</w:t>
      </w:r>
      <w:r>
        <w:rPr>
          <w:spacing w:val="-7"/>
          <w:w w:val="105"/>
        </w:rPr>
        <w:t xml:space="preserve"> </w:t>
      </w:r>
      <w:r>
        <w:rPr>
          <w:w w:val="105"/>
        </w:rPr>
        <w:t>[17].</w:t>
      </w:r>
    </w:p>
    <w:p w14:paraId="4621133B" w14:textId="77777777" w:rsidR="00501764" w:rsidRDefault="00501764" w:rsidP="00501764">
      <w:pPr>
        <w:pStyle w:val="a3"/>
        <w:widowControl/>
        <w:spacing w:before="0" w:after="0" w:line="276" w:lineRule="auto"/>
        <w:ind w:right="235"/>
      </w:pPr>
      <w:r>
        <w:rPr>
          <w:w w:val="105"/>
        </w:rPr>
        <w:t>В алфавитном каталоге названия книг (карточки) расположены в алфавитном порядке, который определяется по первому слову библиографического описания издания (фамилии автора</w:t>
      </w:r>
      <w:r>
        <w:rPr>
          <w:spacing w:val="-3"/>
          <w:w w:val="105"/>
        </w:rPr>
        <w:t xml:space="preserve"> </w:t>
      </w:r>
      <w:r>
        <w:rPr>
          <w:w w:val="105"/>
        </w:rPr>
        <w:t>или</w:t>
      </w:r>
      <w:r>
        <w:rPr>
          <w:spacing w:val="-2"/>
          <w:w w:val="105"/>
        </w:rPr>
        <w:t xml:space="preserve"> </w:t>
      </w:r>
      <w:r>
        <w:rPr>
          <w:w w:val="105"/>
        </w:rPr>
        <w:t>названию</w:t>
      </w:r>
      <w:r>
        <w:rPr>
          <w:spacing w:val="-2"/>
          <w:w w:val="105"/>
        </w:rPr>
        <w:t xml:space="preserve"> </w:t>
      </w:r>
      <w:r>
        <w:rPr>
          <w:w w:val="105"/>
        </w:rPr>
        <w:t>издания,</w:t>
      </w:r>
      <w:r>
        <w:rPr>
          <w:spacing w:val="-2"/>
          <w:w w:val="105"/>
        </w:rPr>
        <w:t xml:space="preserve"> </w:t>
      </w:r>
      <w:r>
        <w:rPr>
          <w:w w:val="105"/>
        </w:rPr>
        <w:t>автор</w:t>
      </w:r>
      <w:r>
        <w:rPr>
          <w:spacing w:val="-2"/>
          <w:w w:val="105"/>
        </w:rPr>
        <w:t xml:space="preserve"> </w:t>
      </w:r>
      <w:r>
        <w:rPr>
          <w:w w:val="105"/>
        </w:rPr>
        <w:t>которого</w:t>
      </w:r>
      <w:r>
        <w:rPr>
          <w:spacing w:val="-2"/>
          <w:w w:val="105"/>
        </w:rPr>
        <w:t xml:space="preserve"> </w:t>
      </w:r>
      <w:r>
        <w:rPr>
          <w:w w:val="105"/>
        </w:rPr>
        <w:t>не</w:t>
      </w:r>
      <w:r>
        <w:rPr>
          <w:spacing w:val="-3"/>
          <w:w w:val="105"/>
        </w:rPr>
        <w:t xml:space="preserve"> </w:t>
      </w:r>
      <w:r>
        <w:rPr>
          <w:w w:val="105"/>
        </w:rPr>
        <w:t>указан).</w:t>
      </w:r>
    </w:p>
    <w:p w14:paraId="7DEB9B44" w14:textId="77777777" w:rsidR="00501764" w:rsidRDefault="00501764" w:rsidP="00501764">
      <w:pPr>
        <w:pStyle w:val="a3"/>
        <w:widowControl/>
        <w:spacing w:before="0" w:after="0" w:line="276" w:lineRule="auto"/>
        <w:ind w:right="232"/>
      </w:pPr>
      <w:r>
        <w:rPr>
          <w:w w:val="105"/>
        </w:rPr>
        <w:t>В систематическом каталоге карточки расположены по отдельным отраслям знаний в порядке, определяемом библиографической классификацией. Разновидностью такого каталога</w:t>
      </w:r>
      <w:r>
        <w:rPr>
          <w:spacing w:val="-6"/>
          <w:w w:val="105"/>
        </w:rPr>
        <w:t xml:space="preserve"> </w:t>
      </w:r>
      <w:r>
        <w:rPr>
          <w:w w:val="105"/>
        </w:rPr>
        <w:t>является</w:t>
      </w:r>
      <w:r>
        <w:rPr>
          <w:spacing w:val="-5"/>
          <w:w w:val="105"/>
        </w:rPr>
        <w:t xml:space="preserve"> </w:t>
      </w:r>
      <w:r>
        <w:rPr>
          <w:w w:val="105"/>
        </w:rPr>
        <w:t>каталог</w:t>
      </w:r>
      <w:r>
        <w:rPr>
          <w:spacing w:val="-5"/>
          <w:w w:val="105"/>
        </w:rPr>
        <w:t xml:space="preserve"> </w:t>
      </w:r>
      <w:r>
        <w:rPr>
          <w:w w:val="105"/>
        </w:rPr>
        <w:t>новых</w:t>
      </w:r>
      <w:r>
        <w:rPr>
          <w:spacing w:val="-5"/>
          <w:w w:val="105"/>
        </w:rPr>
        <w:t xml:space="preserve"> </w:t>
      </w:r>
      <w:r>
        <w:rPr>
          <w:w w:val="105"/>
        </w:rPr>
        <w:t>поступлений,</w:t>
      </w:r>
      <w:r>
        <w:rPr>
          <w:spacing w:val="-5"/>
          <w:w w:val="105"/>
        </w:rPr>
        <w:t xml:space="preserve"> </w:t>
      </w:r>
      <w:r>
        <w:rPr>
          <w:w w:val="105"/>
        </w:rPr>
        <w:t>в</w:t>
      </w:r>
      <w:r>
        <w:rPr>
          <w:spacing w:val="-5"/>
          <w:w w:val="105"/>
        </w:rPr>
        <w:t xml:space="preserve"> </w:t>
      </w:r>
      <w:r>
        <w:rPr>
          <w:w w:val="105"/>
        </w:rPr>
        <w:t>котором</w:t>
      </w:r>
      <w:r>
        <w:rPr>
          <w:spacing w:val="-5"/>
          <w:w w:val="105"/>
        </w:rPr>
        <w:t xml:space="preserve"> </w:t>
      </w:r>
      <w:r>
        <w:rPr>
          <w:w w:val="105"/>
        </w:rPr>
        <w:t>содержатся</w:t>
      </w:r>
      <w:r>
        <w:rPr>
          <w:spacing w:val="-55"/>
          <w:w w:val="105"/>
        </w:rPr>
        <w:t xml:space="preserve"> </w:t>
      </w:r>
      <w:r>
        <w:rPr>
          <w:w w:val="105"/>
        </w:rPr>
        <w:t>названия книг, поступивших в библиотеку в течение последних</w:t>
      </w:r>
      <w:r>
        <w:rPr>
          <w:spacing w:val="-7"/>
          <w:w w:val="105"/>
        </w:rPr>
        <w:t xml:space="preserve"> </w:t>
      </w:r>
      <w:r>
        <w:rPr>
          <w:w w:val="105"/>
        </w:rPr>
        <w:t>месяцев.</w:t>
      </w:r>
    </w:p>
    <w:p w14:paraId="52B081ED" w14:textId="77777777" w:rsidR="00501764" w:rsidRDefault="00501764" w:rsidP="00501764">
      <w:pPr>
        <w:pStyle w:val="a3"/>
        <w:widowControl/>
        <w:spacing w:before="0" w:after="0" w:line="276" w:lineRule="auto"/>
        <w:ind w:right="235"/>
      </w:pPr>
      <w:r>
        <w:rPr>
          <w:w w:val="105"/>
        </w:rPr>
        <w:t>В предметном каталоге названия книг размещены по определенным</w:t>
      </w:r>
      <w:r>
        <w:rPr>
          <w:spacing w:val="-13"/>
          <w:w w:val="105"/>
        </w:rPr>
        <w:t xml:space="preserve"> </w:t>
      </w:r>
      <w:r>
        <w:rPr>
          <w:w w:val="105"/>
        </w:rPr>
        <w:t>предметам</w:t>
      </w:r>
      <w:r>
        <w:rPr>
          <w:spacing w:val="-13"/>
          <w:w w:val="105"/>
        </w:rPr>
        <w:t xml:space="preserve"> </w:t>
      </w:r>
      <w:r>
        <w:rPr>
          <w:w w:val="105"/>
        </w:rPr>
        <w:t>(темам)</w:t>
      </w:r>
      <w:r>
        <w:rPr>
          <w:spacing w:val="-13"/>
          <w:w w:val="105"/>
        </w:rPr>
        <w:t xml:space="preserve"> </w:t>
      </w:r>
      <w:r>
        <w:rPr>
          <w:w w:val="105"/>
        </w:rPr>
        <w:t>исследования,</w:t>
      </w:r>
      <w:r>
        <w:rPr>
          <w:spacing w:val="-13"/>
          <w:w w:val="105"/>
        </w:rPr>
        <w:t xml:space="preserve"> </w:t>
      </w:r>
      <w:r>
        <w:rPr>
          <w:w w:val="105"/>
        </w:rPr>
        <w:t>отраженным</w:t>
      </w:r>
      <w:r>
        <w:rPr>
          <w:spacing w:val="-13"/>
          <w:w w:val="105"/>
        </w:rPr>
        <w:t xml:space="preserve"> </w:t>
      </w:r>
      <w:r>
        <w:rPr>
          <w:w w:val="105"/>
        </w:rPr>
        <w:t>в</w:t>
      </w:r>
      <w:r>
        <w:rPr>
          <w:spacing w:val="-13"/>
          <w:w w:val="105"/>
        </w:rPr>
        <w:t xml:space="preserve"> </w:t>
      </w:r>
      <w:r>
        <w:rPr>
          <w:w w:val="105"/>
        </w:rPr>
        <w:t>рубриках. Сами рубрики и названия книг в этом каталоге следуют</w:t>
      </w:r>
      <w:r>
        <w:rPr>
          <w:spacing w:val="-7"/>
          <w:w w:val="105"/>
        </w:rPr>
        <w:t xml:space="preserve"> </w:t>
      </w:r>
      <w:r>
        <w:rPr>
          <w:w w:val="105"/>
        </w:rPr>
        <w:t>друг</w:t>
      </w:r>
      <w:r>
        <w:rPr>
          <w:spacing w:val="-7"/>
          <w:w w:val="105"/>
        </w:rPr>
        <w:t xml:space="preserve"> </w:t>
      </w:r>
      <w:r>
        <w:rPr>
          <w:w w:val="105"/>
        </w:rPr>
        <w:t>за</w:t>
      </w:r>
      <w:r>
        <w:rPr>
          <w:spacing w:val="-7"/>
          <w:w w:val="105"/>
        </w:rPr>
        <w:t xml:space="preserve"> </w:t>
      </w:r>
      <w:r>
        <w:rPr>
          <w:w w:val="105"/>
        </w:rPr>
        <w:t>другом</w:t>
      </w:r>
      <w:r>
        <w:rPr>
          <w:spacing w:val="-6"/>
          <w:w w:val="105"/>
        </w:rPr>
        <w:t xml:space="preserve"> </w:t>
      </w:r>
      <w:r>
        <w:rPr>
          <w:w w:val="105"/>
        </w:rPr>
        <w:t>в</w:t>
      </w:r>
      <w:r>
        <w:rPr>
          <w:spacing w:val="-7"/>
          <w:w w:val="105"/>
        </w:rPr>
        <w:t xml:space="preserve"> </w:t>
      </w:r>
      <w:r>
        <w:rPr>
          <w:w w:val="105"/>
        </w:rPr>
        <w:t>алфавитном</w:t>
      </w:r>
      <w:r>
        <w:rPr>
          <w:spacing w:val="-7"/>
          <w:w w:val="105"/>
        </w:rPr>
        <w:t xml:space="preserve"> </w:t>
      </w:r>
      <w:r>
        <w:rPr>
          <w:w w:val="105"/>
        </w:rPr>
        <w:t>порядке.</w:t>
      </w:r>
    </w:p>
    <w:p w14:paraId="5875559C" w14:textId="77777777" w:rsidR="00501764" w:rsidRDefault="00501764" w:rsidP="00501764">
      <w:pPr>
        <w:pStyle w:val="a3"/>
        <w:widowControl/>
        <w:spacing w:before="0" w:after="0" w:line="276" w:lineRule="auto"/>
        <w:ind w:right="231"/>
      </w:pPr>
      <w:r>
        <w:rPr>
          <w:w w:val="105"/>
        </w:rPr>
        <w:t>Для подбора литературы полезно воспользоваться библиографическими и реферативными изданиями. Можно изучить</w:t>
      </w:r>
      <w:r>
        <w:rPr>
          <w:spacing w:val="1"/>
          <w:w w:val="105"/>
        </w:rPr>
        <w:t xml:space="preserve"> </w:t>
      </w:r>
      <w:r>
        <w:rPr>
          <w:w w:val="105"/>
        </w:rPr>
        <w:t>постраничные ссылки на использованную литературу в монографиях, учебных пособиях и журнальных статьях. Нельзя</w:t>
      </w:r>
      <w:r>
        <w:rPr>
          <w:spacing w:val="1"/>
          <w:w w:val="105"/>
        </w:rPr>
        <w:t xml:space="preserve"> </w:t>
      </w:r>
      <w:r>
        <w:rPr>
          <w:w w:val="105"/>
        </w:rPr>
        <w:t>упускать</w:t>
      </w:r>
      <w:r>
        <w:rPr>
          <w:spacing w:val="-6"/>
          <w:w w:val="105"/>
        </w:rPr>
        <w:t xml:space="preserve"> </w:t>
      </w:r>
      <w:r>
        <w:rPr>
          <w:w w:val="105"/>
        </w:rPr>
        <w:t>из</w:t>
      </w:r>
      <w:r>
        <w:rPr>
          <w:spacing w:val="-6"/>
          <w:w w:val="105"/>
        </w:rPr>
        <w:t xml:space="preserve"> </w:t>
      </w:r>
      <w:r>
        <w:rPr>
          <w:w w:val="105"/>
        </w:rPr>
        <w:t>вида</w:t>
      </w:r>
      <w:r>
        <w:rPr>
          <w:spacing w:val="-5"/>
          <w:w w:val="105"/>
        </w:rPr>
        <w:t xml:space="preserve"> </w:t>
      </w:r>
      <w:r>
        <w:rPr>
          <w:w w:val="105"/>
        </w:rPr>
        <w:t>сборники</w:t>
      </w:r>
      <w:r>
        <w:rPr>
          <w:spacing w:val="-6"/>
          <w:w w:val="105"/>
        </w:rPr>
        <w:t xml:space="preserve"> </w:t>
      </w:r>
      <w:r>
        <w:rPr>
          <w:w w:val="105"/>
        </w:rPr>
        <w:t>научных</w:t>
      </w:r>
      <w:r>
        <w:rPr>
          <w:spacing w:val="-6"/>
          <w:w w:val="105"/>
        </w:rPr>
        <w:t xml:space="preserve"> </w:t>
      </w:r>
      <w:r>
        <w:rPr>
          <w:w w:val="105"/>
        </w:rPr>
        <w:t>трудов</w:t>
      </w:r>
      <w:r>
        <w:rPr>
          <w:spacing w:val="-5"/>
          <w:w w:val="105"/>
        </w:rPr>
        <w:t xml:space="preserve"> </w:t>
      </w:r>
      <w:r>
        <w:rPr>
          <w:w w:val="105"/>
        </w:rPr>
        <w:t>вузов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научно‑ис</w:t>
      </w:r>
      <w:r>
        <w:rPr>
          <w:spacing w:val="-2"/>
          <w:w w:val="105"/>
        </w:rPr>
        <w:t>следовательских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учреждений,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тезисы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и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материалы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научно‑прак</w:t>
      </w:r>
      <w:r>
        <w:rPr>
          <w:w w:val="105"/>
        </w:rPr>
        <w:t>тических конференций. Ценную информацию, особенно при</w:t>
      </w:r>
      <w:r>
        <w:rPr>
          <w:spacing w:val="1"/>
          <w:w w:val="105"/>
        </w:rPr>
        <w:t xml:space="preserve"> </w:t>
      </w:r>
      <w:r>
        <w:rPr>
          <w:w w:val="105"/>
        </w:rPr>
        <w:t>изучении</w:t>
      </w:r>
      <w:r>
        <w:rPr>
          <w:spacing w:val="44"/>
          <w:w w:val="105"/>
        </w:rPr>
        <w:t xml:space="preserve"> </w:t>
      </w:r>
      <w:r>
        <w:rPr>
          <w:w w:val="105"/>
        </w:rPr>
        <w:t>спорных</w:t>
      </w:r>
      <w:r>
        <w:rPr>
          <w:spacing w:val="45"/>
          <w:w w:val="105"/>
        </w:rPr>
        <w:t xml:space="preserve"> </w:t>
      </w:r>
      <w:r>
        <w:rPr>
          <w:w w:val="105"/>
        </w:rPr>
        <w:t>вопросов</w:t>
      </w:r>
      <w:r>
        <w:rPr>
          <w:spacing w:val="45"/>
          <w:w w:val="105"/>
        </w:rPr>
        <w:t xml:space="preserve"> </w:t>
      </w:r>
      <w:r>
        <w:rPr>
          <w:w w:val="105"/>
        </w:rPr>
        <w:t>темы,</w:t>
      </w:r>
      <w:r>
        <w:rPr>
          <w:spacing w:val="45"/>
          <w:w w:val="105"/>
        </w:rPr>
        <w:t xml:space="preserve"> </w:t>
      </w:r>
      <w:r>
        <w:rPr>
          <w:w w:val="105"/>
        </w:rPr>
        <w:t>студент</w:t>
      </w:r>
      <w:r>
        <w:rPr>
          <w:spacing w:val="44"/>
          <w:w w:val="105"/>
        </w:rPr>
        <w:t xml:space="preserve"> </w:t>
      </w:r>
      <w:r>
        <w:rPr>
          <w:w w:val="105"/>
        </w:rPr>
        <w:t>может</w:t>
      </w:r>
      <w:r>
        <w:rPr>
          <w:spacing w:val="45"/>
          <w:w w:val="105"/>
        </w:rPr>
        <w:t xml:space="preserve"> </w:t>
      </w:r>
      <w:r>
        <w:rPr>
          <w:w w:val="105"/>
        </w:rPr>
        <w:t>получить</w:t>
      </w:r>
      <w:r>
        <w:rPr>
          <w:spacing w:val="-55"/>
          <w:w w:val="105"/>
        </w:rPr>
        <w:t xml:space="preserve"> </w:t>
      </w:r>
      <w:r>
        <w:rPr>
          <w:w w:val="105"/>
        </w:rPr>
        <w:t>из</w:t>
      </w:r>
      <w:r>
        <w:rPr>
          <w:spacing w:val="-6"/>
          <w:w w:val="105"/>
        </w:rPr>
        <w:t xml:space="preserve"> </w:t>
      </w:r>
      <w:r>
        <w:rPr>
          <w:w w:val="105"/>
        </w:rPr>
        <w:t>рецензий</w:t>
      </w:r>
      <w:r>
        <w:rPr>
          <w:spacing w:val="-5"/>
          <w:w w:val="105"/>
        </w:rPr>
        <w:t xml:space="preserve"> </w:t>
      </w:r>
      <w:r>
        <w:rPr>
          <w:w w:val="105"/>
        </w:rPr>
        <w:t>на</w:t>
      </w:r>
      <w:r>
        <w:rPr>
          <w:spacing w:val="-5"/>
          <w:w w:val="105"/>
        </w:rPr>
        <w:t xml:space="preserve"> </w:t>
      </w:r>
      <w:r>
        <w:rPr>
          <w:w w:val="105"/>
        </w:rPr>
        <w:t>работы</w:t>
      </w:r>
      <w:r>
        <w:rPr>
          <w:spacing w:val="-6"/>
          <w:w w:val="105"/>
        </w:rPr>
        <w:t xml:space="preserve"> </w:t>
      </w:r>
      <w:r>
        <w:rPr>
          <w:w w:val="105"/>
        </w:rPr>
        <w:t>ученых</w:t>
      </w:r>
      <w:r>
        <w:rPr>
          <w:spacing w:val="-5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преподавателей.</w:t>
      </w:r>
    </w:p>
    <w:p w14:paraId="28622CD2" w14:textId="77777777" w:rsidR="00501764" w:rsidRDefault="00501764" w:rsidP="00501764">
      <w:pPr>
        <w:widowControl/>
        <w:spacing w:line="276" w:lineRule="auto"/>
        <w:ind w:firstLine="709"/>
        <w:jc w:val="both"/>
      </w:pPr>
      <w:r>
        <w:rPr>
          <w:color w:val="231F20"/>
          <w:spacing w:val="-1"/>
          <w:w w:val="105"/>
        </w:rPr>
        <w:lastRenderedPageBreak/>
        <w:t>Изучение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1"/>
          <w:w w:val="105"/>
        </w:rPr>
        <w:t>специальной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1"/>
          <w:w w:val="105"/>
        </w:rPr>
        <w:t>литературы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spacing w:val="-1"/>
          <w:w w:val="105"/>
        </w:rPr>
        <w:t>(монографий,</w:t>
      </w:r>
      <w:r>
        <w:rPr>
          <w:color w:val="231F20"/>
          <w:spacing w:val="-24"/>
          <w:w w:val="105"/>
        </w:rPr>
        <w:t xml:space="preserve"> </w:t>
      </w:r>
      <w:r>
        <w:rPr>
          <w:color w:val="231F20"/>
          <w:w w:val="105"/>
        </w:rPr>
        <w:t>учебников,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spacing w:val="-1"/>
          <w:w w:val="105"/>
        </w:rPr>
        <w:t>учебных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пособий,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сборников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научных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трудов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др.)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рекоменду</w:t>
      </w:r>
      <w:r>
        <w:rPr>
          <w:color w:val="231F20"/>
          <w:w w:val="105"/>
        </w:rPr>
        <w:t>ется проводить в определенной последовательности. Сначала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spacing w:val="-1"/>
          <w:w w:val="105"/>
        </w:rPr>
        <w:t>следует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spacing w:val="-1"/>
          <w:w w:val="105"/>
        </w:rPr>
        <w:t>ознакомиться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книгой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общих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чертах.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Необходимость</w:t>
      </w:r>
      <w:r>
        <w:rPr>
          <w:color w:val="231F20"/>
          <w:spacing w:val="-56"/>
          <w:w w:val="105"/>
        </w:rPr>
        <w:t xml:space="preserve"> </w:t>
      </w:r>
      <w:r>
        <w:rPr>
          <w:color w:val="231F20"/>
          <w:w w:val="105"/>
        </w:rPr>
        <w:t>данного этапа определяется тем, что вовсе не обязательно тратить время на прочтение каждой книги, возможно, вам пона</w:t>
      </w:r>
      <w:r>
        <w:rPr>
          <w:color w:val="231F20"/>
          <w:spacing w:val="-1"/>
          <w:w w:val="105"/>
        </w:rPr>
        <w:t>добится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лишь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отдельная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spacing w:val="-1"/>
          <w:w w:val="105"/>
        </w:rPr>
        <w:t>ее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spacing w:val="-1"/>
          <w:w w:val="105"/>
        </w:rPr>
        <w:t>часть.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В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этих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целях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может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оказаться</w:t>
      </w:r>
      <w:r>
        <w:rPr>
          <w:color w:val="231F20"/>
          <w:spacing w:val="-56"/>
          <w:w w:val="105"/>
        </w:rPr>
        <w:t xml:space="preserve"> </w:t>
      </w:r>
      <w:r>
        <w:rPr>
          <w:color w:val="231F20"/>
          <w:w w:val="105"/>
        </w:rPr>
        <w:t>достаточным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прочитать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справочный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аппарат</w:t>
      </w:r>
      <w:r>
        <w:rPr>
          <w:color w:val="231F20"/>
          <w:spacing w:val="-19"/>
          <w:w w:val="105"/>
        </w:rPr>
        <w:t xml:space="preserve"> </w:t>
      </w:r>
      <w:r>
        <w:rPr>
          <w:color w:val="231F20"/>
          <w:w w:val="105"/>
        </w:rPr>
        <w:t>издания,</w:t>
      </w:r>
      <w:r>
        <w:rPr>
          <w:color w:val="231F20"/>
          <w:spacing w:val="-20"/>
          <w:w w:val="105"/>
        </w:rPr>
        <w:t xml:space="preserve"> </w:t>
      </w:r>
      <w:r>
        <w:rPr>
          <w:color w:val="231F20"/>
          <w:w w:val="105"/>
        </w:rPr>
        <w:t>который</w:t>
      </w:r>
      <w:r>
        <w:rPr>
          <w:color w:val="231F20"/>
          <w:spacing w:val="1"/>
          <w:w w:val="105"/>
        </w:rPr>
        <w:t xml:space="preserve"> </w:t>
      </w:r>
      <w:r>
        <w:rPr>
          <w:color w:val="231F20"/>
          <w:w w:val="105"/>
        </w:rPr>
        <w:t>включает: выходные сведения (заглавие, автор, издающая организация, год издания, аннотация, выпускные данные и т. д.);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оглавление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или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содержание;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библиографические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ссылки</w:t>
      </w:r>
      <w:r>
        <w:rPr>
          <w:color w:val="231F20"/>
          <w:spacing w:val="-17"/>
          <w:w w:val="105"/>
        </w:rPr>
        <w:t xml:space="preserve"> </w:t>
      </w:r>
      <w:r>
        <w:rPr>
          <w:color w:val="231F20"/>
          <w:w w:val="105"/>
        </w:rPr>
        <w:t>и</w:t>
      </w:r>
      <w:r>
        <w:rPr>
          <w:color w:val="231F20"/>
          <w:spacing w:val="-18"/>
          <w:w w:val="105"/>
        </w:rPr>
        <w:t xml:space="preserve"> </w:t>
      </w:r>
      <w:r>
        <w:rPr>
          <w:color w:val="231F20"/>
          <w:w w:val="105"/>
        </w:rPr>
        <w:t>списки; предисловие, вступительную статью, послесловие или заключение. Такое ознакомление с книгой поможет установить,</w:t>
      </w:r>
      <w:r>
        <w:rPr>
          <w:color w:val="231F20"/>
          <w:spacing w:val="-55"/>
          <w:w w:val="105"/>
        </w:rPr>
        <w:t xml:space="preserve"> </w:t>
      </w:r>
      <w:r>
        <w:rPr>
          <w:color w:val="231F20"/>
          <w:w w:val="105"/>
        </w:rPr>
        <w:t>целесообразно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ли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дальнейшее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ее</w:t>
      </w:r>
      <w:r>
        <w:rPr>
          <w:color w:val="231F20"/>
          <w:spacing w:val="-6"/>
          <w:w w:val="105"/>
        </w:rPr>
        <w:t xml:space="preserve"> </w:t>
      </w:r>
      <w:r>
        <w:rPr>
          <w:color w:val="231F20"/>
          <w:w w:val="105"/>
        </w:rPr>
        <w:t>изучение.</w:t>
      </w:r>
    </w:p>
    <w:p w14:paraId="595E4463" w14:textId="77777777" w:rsidR="00501764" w:rsidRDefault="00501764" w:rsidP="00501764">
      <w:pPr>
        <w:pStyle w:val="a3"/>
        <w:widowControl/>
        <w:spacing w:before="0" w:after="0" w:line="276" w:lineRule="auto"/>
        <w:ind w:right="121"/>
      </w:pPr>
      <w:r>
        <w:rPr>
          <w:w w:val="105"/>
        </w:rPr>
        <w:t>Существует два способа чтения книги: беглый просмотр ее</w:t>
      </w:r>
      <w:r>
        <w:rPr>
          <w:spacing w:val="-55"/>
          <w:w w:val="105"/>
        </w:rPr>
        <w:t xml:space="preserve"> </w:t>
      </w:r>
      <w:r>
        <w:rPr>
          <w:w w:val="105"/>
        </w:rPr>
        <w:t>содержания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5"/>
          <w:w w:val="105"/>
        </w:rPr>
        <w:t xml:space="preserve"> </w:t>
      </w:r>
      <w:r>
        <w:rPr>
          <w:w w:val="105"/>
        </w:rPr>
        <w:t>тщательная</w:t>
      </w:r>
      <w:r>
        <w:rPr>
          <w:spacing w:val="-6"/>
          <w:w w:val="105"/>
        </w:rPr>
        <w:t xml:space="preserve"> </w:t>
      </w:r>
      <w:r>
        <w:rPr>
          <w:w w:val="105"/>
        </w:rPr>
        <w:t>проработка</w:t>
      </w:r>
      <w:r>
        <w:rPr>
          <w:spacing w:val="-5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5"/>
          <w:w w:val="105"/>
        </w:rPr>
        <w:t xml:space="preserve"> </w:t>
      </w:r>
      <w:r>
        <w:rPr>
          <w:w w:val="105"/>
        </w:rPr>
        <w:t>[18].</w:t>
      </w:r>
    </w:p>
    <w:p w14:paraId="10726A7A" w14:textId="77777777" w:rsidR="00501764" w:rsidRDefault="00501764" w:rsidP="00501764">
      <w:pPr>
        <w:pStyle w:val="a3"/>
        <w:widowControl/>
        <w:spacing w:before="0" w:after="0" w:line="276" w:lineRule="auto"/>
        <w:ind w:right="121"/>
      </w:pPr>
      <w:r>
        <w:rPr>
          <w:spacing w:val="-1"/>
          <w:w w:val="105"/>
        </w:rPr>
        <w:t>Путем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беглого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просмотра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можно</w:t>
      </w:r>
      <w:r>
        <w:rPr>
          <w:spacing w:val="-23"/>
          <w:w w:val="105"/>
        </w:rPr>
        <w:t xml:space="preserve"> </w:t>
      </w:r>
      <w:r>
        <w:rPr>
          <w:spacing w:val="-1"/>
          <w:w w:val="105"/>
        </w:rPr>
        <w:t>ознакомиться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с</w:t>
      </w:r>
      <w:r>
        <w:rPr>
          <w:spacing w:val="-24"/>
          <w:w w:val="105"/>
        </w:rPr>
        <w:t xml:space="preserve"> </w:t>
      </w:r>
      <w:r>
        <w:rPr>
          <w:w w:val="105"/>
        </w:rPr>
        <w:t>книгой</w:t>
      </w:r>
      <w:r>
        <w:rPr>
          <w:spacing w:val="-24"/>
          <w:w w:val="105"/>
        </w:rPr>
        <w:t xml:space="preserve"> </w:t>
      </w:r>
      <w:r>
        <w:rPr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w w:val="105"/>
        </w:rPr>
        <w:t>об</w:t>
      </w:r>
      <w:r>
        <w:rPr>
          <w:spacing w:val="-3"/>
          <w:w w:val="105"/>
        </w:rPr>
        <w:t>щих</w:t>
      </w:r>
      <w:r>
        <w:rPr>
          <w:spacing w:val="-24"/>
          <w:w w:val="105"/>
        </w:rPr>
        <w:t xml:space="preserve"> </w:t>
      </w:r>
      <w:r>
        <w:rPr>
          <w:spacing w:val="-3"/>
          <w:w w:val="105"/>
        </w:rPr>
        <w:t>чертах.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В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результате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такого</w:t>
      </w:r>
      <w:r>
        <w:rPr>
          <w:spacing w:val="-23"/>
          <w:w w:val="105"/>
        </w:rPr>
        <w:t xml:space="preserve"> </w:t>
      </w:r>
      <w:r>
        <w:rPr>
          <w:spacing w:val="-3"/>
          <w:w w:val="105"/>
        </w:rPr>
        <w:t>«поискового»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чтения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может</w:t>
      </w:r>
      <w:r>
        <w:rPr>
          <w:spacing w:val="-23"/>
          <w:w w:val="105"/>
        </w:rPr>
        <w:t xml:space="preserve"> </w:t>
      </w:r>
      <w:r>
        <w:rPr>
          <w:spacing w:val="-2"/>
          <w:w w:val="105"/>
        </w:rPr>
        <w:t>ока</w:t>
      </w:r>
      <w:r>
        <w:rPr>
          <w:w w:val="105"/>
        </w:rPr>
        <w:t>заться, что в ней содержится нужная информация и требуется</w:t>
      </w:r>
      <w:r>
        <w:rPr>
          <w:spacing w:val="1"/>
          <w:w w:val="105"/>
        </w:rPr>
        <w:t xml:space="preserve"> </w:t>
      </w:r>
      <w:r>
        <w:rPr>
          <w:w w:val="105"/>
        </w:rPr>
        <w:t>скрупулезно</w:t>
      </w:r>
      <w:r>
        <w:rPr>
          <w:spacing w:val="-7"/>
          <w:w w:val="105"/>
        </w:rPr>
        <w:t xml:space="preserve"> </w:t>
      </w:r>
      <w:r>
        <w:rPr>
          <w:w w:val="105"/>
        </w:rPr>
        <w:t>ее</w:t>
      </w:r>
      <w:r>
        <w:rPr>
          <w:spacing w:val="-7"/>
          <w:w w:val="105"/>
        </w:rPr>
        <w:t xml:space="preserve"> </w:t>
      </w:r>
      <w:r>
        <w:rPr>
          <w:w w:val="105"/>
        </w:rPr>
        <w:t>изучить.</w:t>
      </w:r>
    </w:p>
    <w:p w14:paraId="106B7C00" w14:textId="77777777" w:rsidR="00501764" w:rsidRDefault="00501764" w:rsidP="00501764">
      <w:pPr>
        <w:pStyle w:val="a3"/>
        <w:widowControl/>
        <w:spacing w:before="0" w:after="0" w:line="276" w:lineRule="auto"/>
        <w:ind w:right="121"/>
      </w:pPr>
      <w:r>
        <w:rPr>
          <w:w w:val="105"/>
        </w:rPr>
        <w:t>Тщательная</w:t>
      </w:r>
      <w:r>
        <w:rPr>
          <w:spacing w:val="-15"/>
          <w:w w:val="105"/>
        </w:rPr>
        <w:t xml:space="preserve"> </w:t>
      </w:r>
      <w:r>
        <w:rPr>
          <w:w w:val="105"/>
        </w:rPr>
        <w:t>проработка</w:t>
      </w:r>
      <w:r>
        <w:rPr>
          <w:spacing w:val="-14"/>
          <w:w w:val="105"/>
        </w:rPr>
        <w:t xml:space="preserve"> </w:t>
      </w:r>
      <w:r>
        <w:rPr>
          <w:w w:val="105"/>
        </w:rPr>
        <w:t>текста</w:t>
      </w:r>
      <w:r>
        <w:rPr>
          <w:spacing w:val="-14"/>
          <w:w w:val="105"/>
        </w:rPr>
        <w:t xml:space="preserve"> </w:t>
      </w:r>
      <w:r>
        <w:rPr>
          <w:w w:val="105"/>
        </w:rPr>
        <w:t>заключается</w:t>
      </w:r>
      <w:r>
        <w:rPr>
          <w:spacing w:val="-14"/>
          <w:w w:val="105"/>
        </w:rPr>
        <w:t xml:space="preserve"> </w:t>
      </w:r>
      <w:r>
        <w:rPr>
          <w:w w:val="105"/>
        </w:rPr>
        <w:t>не</w:t>
      </w:r>
      <w:r>
        <w:rPr>
          <w:spacing w:val="-14"/>
          <w:w w:val="105"/>
        </w:rPr>
        <w:t xml:space="preserve"> </w:t>
      </w:r>
      <w:r>
        <w:rPr>
          <w:w w:val="105"/>
        </w:rPr>
        <w:t>только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4"/>
          <w:w w:val="105"/>
        </w:rPr>
        <w:t xml:space="preserve"> </w:t>
      </w:r>
      <w:r>
        <w:rPr>
          <w:w w:val="105"/>
        </w:rPr>
        <w:t>полном его прочтении, но и в усвоении, осмыслении, детальном</w:t>
      </w:r>
      <w:r>
        <w:rPr>
          <w:spacing w:val="1"/>
          <w:w w:val="105"/>
        </w:rPr>
        <w:t xml:space="preserve"> </w:t>
      </w:r>
      <w:r>
        <w:rPr>
          <w:w w:val="105"/>
        </w:rPr>
        <w:t>анализе</w:t>
      </w:r>
      <w:r>
        <w:rPr>
          <w:spacing w:val="-7"/>
          <w:w w:val="105"/>
        </w:rPr>
        <w:t xml:space="preserve"> </w:t>
      </w:r>
      <w:r>
        <w:rPr>
          <w:w w:val="105"/>
        </w:rPr>
        <w:t>прочитанного.</w:t>
      </w:r>
    </w:p>
    <w:p w14:paraId="0680CFE4" w14:textId="77777777" w:rsidR="00501764" w:rsidRDefault="00501764" w:rsidP="00501764">
      <w:pPr>
        <w:pStyle w:val="a3"/>
        <w:widowControl/>
        <w:spacing w:before="0" w:after="0" w:line="276" w:lineRule="auto"/>
      </w:pPr>
      <w:r>
        <w:rPr>
          <w:spacing w:val="-1"/>
          <w:w w:val="105"/>
        </w:rPr>
        <w:t>При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чтении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литературы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важно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уточнить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все</w:t>
      </w:r>
      <w:r>
        <w:rPr>
          <w:spacing w:val="-22"/>
          <w:w w:val="105"/>
        </w:rPr>
        <w:t xml:space="preserve"> </w:t>
      </w:r>
      <w:r>
        <w:rPr>
          <w:spacing w:val="-1"/>
          <w:w w:val="105"/>
        </w:rPr>
        <w:t>те</w:t>
      </w:r>
      <w:r>
        <w:rPr>
          <w:spacing w:val="-21"/>
          <w:w w:val="105"/>
        </w:rPr>
        <w:t xml:space="preserve"> </w:t>
      </w:r>
      <w:r>
        <w:rPr>
          <w:spacing w:val="-1"/>
          <w:w w:val="105"/>
        </w:rPr>
        <w:t>понятия</w:t>
      </w:r>
      <w:r>
        <w:rPr>
          <w:spacing w:val="-22"/>
          <w:w w:val="105"/>
        </w:rPr>
        <w:t xml:space="preserve"> </w:t>
      </w:r>
      <w:r>
        <w:rPr>
          <w:w w:val="105"/>
        </w:rPr>
        <w:t>и</w:t>
      </w:r>
      <w:r>
        <w:rPr>
          <w:spacing w:val="-21"/>
          <w:w w:val="105"/>
        </w:rPr>
        <w:t xml:space="preserve"> </w:t>
      </w:r>
      <w:r>
        <w:rPr>
          <w:w w:val="105"/>
        </w:rPr>
        <w:t>термины, которые могут быть неправильно или неоднозначно истолкованы.</w:t>
      </w:r>
      <w:r>
        <w:rPr>
          <w:spacing w:val="-21"/>
          <w:w w:val="105"/>
        </w:rPr>
        <w:t xml:space="preserve"> </w:t>
      </w:r>
      <w:r>
        <w:rPr>
          <w:w w:val="105"/>
        </w:rPr>
        <w:t>Для</w:t>
      </w:r>
      <w:r>
        <w:rPr>
          <w:spacing w:val="-20"/>
          <w:w w:val="105"/>
        </w:rPr>
        <w:t xml:space="preserve"> </w:t>
      </w:r>
      <w:r>
        <w:rPr>
          <w:w w:val="105"/>
        </w:rPr>
        <w:t>этого</w:t>
      </w:r>
      <w:r>
        <w:rPr>
          <w:spacing w:val="-21"/>
          <w:w w:val="105"/>
        </w:rPr>
        <w:t xml:space="preserve"> </w:t>
      </w:r>
      <w:r>
        <w:rPr>
          <w:w w:val="105"/>
        </w:rPr>
        <w:t>необходимо</w:t>
      </w:r>
      <w:r>
        <w:rPr>
          <w:spacing w:val="-21"/>
          <w:w w:val="105"/>
        </w:rPr>
        <w:t xml:space="preserve"> </w:t>
      </w:r>
      <w:r>
        <w:rPr>
          <w:w w:val="105"/>
        </w:rPr>
        <w:t>обратиться</w:t>
      </w:r>
      <w:r>
        <w:rPr>
          <w:spacing w:val="-20"/>
          <w:w w:val="105"/>
        </w:rPr>
        <w:t xml:space="preserve"> </w:t>
      </w:r>
      <w:r>
        <w:rPr>
          <w:w w:val="105"/>
        </w:rPr>
        <w:t>к</w:t>
      </w:r>
      <w:r>
        <w:rPr>
          <w:spacing w:val="-21"/>
          <w:w w:val="105"/>
        </w:rPr>
        <w:t xml:space="preserve"> </w:t>
      </w:r>
      <w:r>
        <w:rPr>
          <w:w w:val="105"/>
        </w:rPr>
        <w:t>словарям,</w:t>
      </w:r>
      <w:r>
        <w:rPr>
          <w:spacing w:val="-20"/>
          <w:w w:val="105"/>
        </w:rPr>
        <w:t xml:space="preserve"> </w:t>
      </w:r>
      <w:r>
        <w:rPr>
          <w:w w:val="105"/>
        </w:rPr>
        <w:t>справочникам, в которых может быть дано их толкование. Вместе</w:t>
      </w:r>
      <w:r>
        <w:rPr>
          <w:spacing w:val="1"/>
          <w:w w:val="105"/>
        </w:rPr>
        <w:t xml:space="preserve"> </w:t>
      </w:r>
      <w:r>
        <w:rPr>
          <w:w w:val="105"/>
        </w:rPr>
        <w:t>с тем в тексте следует выделить основные положения и выводы</w:t>
      </w:r>
      <w:r>
        <w:rPr>
          <w:spacing w:val="-6"/>
          <w:w w:val="105"/>
        </w:rPr>
        <w:t xml:space="preserve"> </w:t>
      </w:r>
      <w:r>
        <w:rPr>
          <w:w w:val="105"/>
        </w:rPr>
        <w:t>автора</w:t>
      </w:r>
      <w:r>
        <w:rPr>
          <w:spacing w:val="-6"/>
          <w:w w:val="105"/>
        </w:rPr>
        <w:t xml:space="preserve"> </w:t>
      </w:r>
      <w:r>
        <w:rPr>
          <w:w w:val="105"/>
        </w:rPr>
        <w:t>и</w:t>
      </w:r>
      <w:r>
        <w:rPr>
          <w:spacing w:val="-6"/>
          <w:w w:val="105"/>
        </w:rPr>
        <w:t xml:space="preserve"> </w:t>
      </w:r>
      <w:r>
        <w:rPr>
          <w:w w:val="105"/>
        </w:rPr>
        <w:t>доказательства,</w:t>
      </w:r>
      <w:r>
        <w:rPr>
          <w:spacing w:val="-6"/>
          <w:w w:val="105"/>
        </w:rPr>
        <w:t xml:space="preserve"> </w:t>
      </w:r>
      <w:r>
        <w:rPr>
          <w:w w:val="105"/>
        </w:rPr>
        <w:t>их</w:t>
      </w:r>
      <w:r>
        <w:rPr>
          <w:spacing w:val="-5"/>
          <w:w w:val="105"/>
        </w:rPr>
        <w:t xml:space="preserve"> </w:t>
      </w:r>
      <w:r>
        <w:rPr>
          <w:w w:val="105"/>
        </w:rPr>
        <w:t>обосновывающие.</w:t>
      </w:r>
    </w:p>
    <w:p w14:paraId="16B400AC" w14:textId="77777777" w:rsidR="00501764" w:rsidRDefault="00501764" w:rsidP="00501764">
      <w:pPr>
        <w:pStyle w:val="a3"/>
        <w:widowControl/>
        <w:spacing w:before="0" w:after="0" w:line="276" w:lineRule="auto"/>
        <w:ind w:right="118"/>
      </w:pPr>
      <w:r>
        <w:rPr>
          <w:w w:val="105"/>
        </w:rPr>
        <w:t>Если</w:t>
      </w:r>
      <w:r>
        <w:rPr>
          <w:spacing w:val="-14"/>
          <w:w w:val="105"/>
        </w:rPr>
        <w:t xml:space="preserve"> </w:t>
      </w:r>
      <w:r>
        <w:rPr>
          <w:w w:val="105"/>
        </w:rPr>
        <w:t>изучается</w:t>
      </w:r>
      <w:r>
        <w:rPr>
          <w:spacing w:val="-14"/>
          <w:w w:val="105"/>
        </w:rPr>
        <w:t xml:space="preserve"> </w:t>
      </w:r>
      <w:r>
        <w:rPr>
          <w:w w:val="105"/>
        </w:rPr>
        <w:t>нужная,</w:t>
      </w:r>
      <w:r>
        <w:rPr>
          <w:spacing w:val="-14"/>
          <w:w w:val="105"/>
        </w:rPr>
        <w:t xml:space="preserve"> </w:t>
      </w:r>
      <w:r>
        <w:rPr>
          <w:w w:val="105"/>
        </w:rPr>
        <w:t>интересная</w:t>
      </w:r>
      <w:r>
        <w:rPr>
          <w:spacing w:val="-14"/>
          <w:w w:val="105"/>
        </w:rPr>
        <w:t xml:space="preserve"> </w:t>
      </w:r>
      <w:r>
        <w:rPr>
          <w:w w:val="105"/>
        </w:rPr>
        <w:t>публикация</w:t>
      </w:r>
      <w:r>
        <w:rPr>
          <w:spacing w:val="-13"/>
          <w:w w:val="105"/>
        </w:rPr>
        <w:t xml:space="preserve"> </w:t>
      </w:r>
      <w:r>
        <w:rPr>
          <w:w w:val="105"/>
        </w:rPr>
        <w:t>и</w:t>
      </w:r>
      <w:r>
        <w:rPr>
          <w:spacing w:val="-13"/>
          <w:w w:val="105"/>
        </w:rPr>
        <w:t xml:space="preserve"> </w:t>
      </w:r>
      <w:r>
        <w:rPr>
          <w:w w:val="105"/>
        </w:rPr>
        <w:t>требуется</w:t>
      </w:r>
      <w:r>
        <w:rPr>
          <w:spacing w:val="1"/>
          <w:w w:val="105"/>
        </w:rPr>
        <w:t xml:space="preserve"> </w:t>
      </w:r>
      <w:r>
        <w:rPr>
          <w:w w:val="105"/>
        </w:rPr>
        <w:t>тщательная</w:t>
      </w:r>
      <w:r>
        <w:rPr>
          <w:spacing w:val="-17"/>
          <w:w w:val="105"/>
        </w:rPr>
        <w:t xml:space="preserve"> </w:t>
      </w:r>
      <w:r>
        <w:rPr>
          <w:w w:val="105"/>
        </w:rPr>
        <w:t>проработка</w:t>
      </w:r>
      <w:r>
        <w:rPr>
          <w:spacing w:val="-17"/>
          <w:w w:val="105"/>
        </w:rPr>
        <w:t xml:space="preserve"> </w:t>
      </w:r>
      <w:r>
        <w:rPr>
          <w:w w:val="105"/>
        </w:rPr>
        <w:t>текста,</w:t>
      </w:r>
      <w:r>
        <w:rPr>
          <w:spacing w:val="-17"/>
          <w:w w:val="105"/>
        </w:rPr>
        <w:t xml:space="preserve"> </w:t>
      </w:r>
      <w:r>
        <w:rPr>
          <w:w w:val="105"/>
        </w:rPr>
        <w:t>то</w:t>
      </w:r>
      <w:r>
        <w:rPr>
          <w:spacing w:val="-17"/>
          <w:w w:val="105"/>
        </w:rPr>
        <w:t xml:space="preserve"> </w:t>
      </w:r>
      <w:r>
        <w:rPr>
          <w:w w:val="105"/>
        </w:rPr>
        <w:t>при</w:t>
      </w:r>
      <w:r>
        <w:rPr>
          <w:spacing w:val="-17"/>
          <w:w w:val="105"/>
        </w:rPr>
        <w:t xml:space="preserve"> </w:t>
      </w:r>
      <w:r>
        <w:rPr>
          <w:w w:val="105"/>
        </w:rPr>
        <w:t>отсутствии</w:t>
      </w:r>
      <w:r>
        <w:rPr>
          <w:spacing w:val="-16"/>
          <w:w w:val="105"/>
        </w:rPr>
        <w:t xml:space="preserve"> </w:t>
      </w:r>
      <w:r>
        <w:rPr>
          <w:w w:val="105"/>
        </w:rPr>
        <w:t>возможности</w:t>
      </w:r>
      <w:r>
        <w:rPr>
          <w:spacing w:val="-56"/>
          <w:w w:val="105"/>
        </w:rPr>
        <w:t xml:space="preserve"> </w:t>
      </w:r>
      <w:r>
        <w:rPr>
          <w:spacing w:val="-1"/>
          <w:w w:val="105"/>
        </w:rPr>
        <w:t>его</w:t>
      </w:r>
      <w:r>
        <w:rPr>
          <w:spacing w:val="-20"/>
          <w:w w:val="105"/>
        </w:rPr>
        <w:t xml:space="preserve"> </w:t>
      </w:r>
      <w:r>
        <w:rPr>
          <w:spacing w:val="-1"/>
          <w:w w:val="105"/>
        </w:rPr>
        <w:t>скопировать</w:t>
      </w:r>
      <w:r>
        <w:rPr>
          <w:spacing w:val="-19"/>
          <w:w w:val="105"/>
        </w:rPr>
        <w:t xml:space="preserve"> </w:t>
      </w:r>
      <w:r>
        <w:rPr>
          <w:spacing w:val="-1"/>
          <w:w w:val="105"/>
        </w:rPr>
        <w:t>составляется</w:t>
      </w:r>
      <w:r>
        <w:rPr>
          <w:spacing w:val="-19"/>
          <w:w w:val="105"/>
        </w:rPr>
        <w:t xml:space="preserve"> </w:t>
      </w:r>
      <w:r>
        <w:rPr>
          <w:w w:val="105"/>
        </w:rPr>
        <w:t>конспект.</w:t>
      </w:r>
      <w:r>
        <w:rPr>
          <w:spacing w:val="-19"/>
          <w:w w:val="105"/>
        </w:rPr>
        <w:t xml:space="preserve"> </w:t>
      </w:r>
      <w:r>
        <w:rPr>
          <w:w w:val="105"/>
        </w:rPr>
        <w:t>Он</w:t>
      </w:r>
      <w:r>
        <w:rPr>
          <w:spacing w:val="-20"/>
          <w:w w:val="105"/>
        </w:rPr>
        <w:t xml:space="preserve"> </w:t>
      </w:r>
      <w:r>
        <w:rPr>
          <w:w w:val="105"/>
        </w:rPr>
        <w:t>представляет</w:t>
      </w:r>
      <w:r>
        <w:rPr>
          <w:spacing w:val="-19"/>
          <w:w w:val="105"/>
        </w:rPr>
        <w:t xml:space="preserve"> </w:t>
      </w:r>
      <w:r>
        <w:rPr>
          <w:w w:val="105"/>
        </w:rPr>
        <w:t>собой</w:t>
      </w:r>
      <w:r>
        <w:rPr>
          <w:spacing w:val="1"/>
          <w:w w:val="105"/>
        </w:rPr>
        <w:t xml:space="preserve"> </w:t>
      </w:r>
      <w:r>
        <w:rPr>
          <w:w w:val="105"/>
        </w:rPr>
        <w:t>сжатое</w:t>
      </w:r>
      <w:r>
        <w:rPr>
          <w:spacing w:val="-11"/>
          <w:w w:val="105"/>
        </w:rPr>
        <w:t xml:space="preserve"> </w:t>
      </w:r>
      <w:r>
        <w:rPr>
          <w:w w:val="105"/>
        </w:rPr>
        <w:t>изложение</w:t>
      </w:r>
      <w:r>
        <w:rPr>
          <w:spacing w:val="-10"/>
          <w:w w:val="105"/>
        </w:rPr>
        <w:t xml:space="preserve"> </w:t>
      </w:r>
      <w:r>
        <w:rPr>
          <w:w w:val="105"/>
        </w:rPr>
        <w:t>существенных</w:t>
      </w:r>
      <w:r>
        <w:rPr>
          <w:spacing w:val="-10"/>
          <w:w w:val="105"/>
        </w:rPr>
        <w:t xml:space="preserve"> </w:t>
      </w:r>
      <w:r>
        <w:rPr>
          <w:w w:val="105"/>
        </w:rPr>
        <w:t>положений</w:t>
      </w:r>
      <w:r>
        <w:rPr>
          <w:spacing w:val="-10"/>
          <w:w w:val="105"/>
        </w:rPr>
        <w:t xml:space="preserve"> </w:t>
      </w:r>
      <w:r>
        <w:rPr>
          <w:w w:val="105"/>
        </w:rPr>
        <w:t>и</w:t>
      </w:r>
      <w:r>
        <w:rPr>
          <w:spacing w:val="-10"/>
          <w:w w:val="105"/>
        </w:rPr>
        <w:t xml:space="preserve"> </w:t>
      </w:r>
      <w:r>
        <w:rPr>
          <w:w w:val="105"/>
        </w:rPr>
        <w:t>выводов</w:t>
      </w:r>
      <w:r>
        <w:rPr>
          <w:spacing w:val="-10"/>
          <w:w w:val="105"/>
        </w:rPr>
        <w:t xml:space="preserve"> </w:t>
      </w:r>
      <w:r>
        <w:rPr>
          <w:w w:val="105"/>
        </w:rPr>
        <w:t>автора</w:t>
      </w:r>
      <w:r>
        <w:rPr>
          <w:spacing w:val="-55"/>
          <w:w w:val="105"/>
        </w:rPr>
        <w:t xml:space="preserve"> </w:t>
      </w:r>
      <w:r>
        <w:rPr>
          <w:w w:val="105"/>
        </w:rPr>
        <w:t>без</w:t>
      </w:r>
      <w:r>
        <w:rPr>
          <w:spacing w:val="-7"/>
          <w:w w:val="105"/>
        </w:rPr>
        <w:t xml:space="preserve"> </w:t>
      </w:r>
      <w:r>
        <w:rPr>
          <w:w w:val="105"/>
        </w:rPr>
        <w:t>излишних</w:t>
      </w:r>
      <w:r>
        <w:rPr>
          <w:spacing w:val="-6"/>
          <w:w w:val="105"/>
        </w:rPr>
        <w:t xml:space="preserve"> </w:t>
      </w:r>
      <w:r>
        <w:rPr>
          <w:w w:val="105"/>
        </w:rPr>
        <w:t>подробностей.</w:t>
      </w:r>
    </w:p>
    <w:p w14:paraId="128A8BB9" w14:textId="77777777" w:rsidR="00501764" w:rsidRDefault="00501764" w:rsidP="00501764">
      <w:pPr>
        <w:pStyle w:val="a3"/>
        <w:widowControl/>
        <w:spacing w:before="0" w:after="0" w:line="276" w:lineRule="auto"/>
        <w:ind w:right="122"/>
      </w:pPr>
      <w:r>
        <w:rPr>
          <w:w w:val="105"/>
        </w:rPr>
        <w:t>Кратко и точно записываются определения, новые сведения,</w:t>
      </w:r>
      <w:r>
        <w:rPr>
          <w:spacing w:val="24"/>
          <w:w w:val="105"/>
        </w:rPr>
        <w:t xml:space="preserve"> </w:t>
      </w:r>
      <w:r>
        <w:rPr>
          <w:w w:val="105"/>
        </w:rPr>
        <w:t>точки</w:t>
      </w:r>
      <w:r>
        <w:rPr>
          <w:spacing w:val="24"/>
          <w:w w:val="105"/>
        </w:rPr>
        <w:t xml:space="preserve"> </w:t>
      </w:r>
      <w:r>
        <w:rPr>
          <w:w w:val="105"/>
        </w:rPr>
        <w:t>зрения</w:t>
      </w:r>
      <w:r>
        <w:rPr>
          <w:spacing w:val="24"/>
          <w:w w:val="105"/>
        </w:rPr>
        <w:t xml:space="preserve"> </w:t>
      </w:r>
      <w:r>
        <w:rPr>
          <w:w w:val="105"/>
        </w:rPr>
        <w:t>автора</w:t>
      </w:r>
      <w:r>
        <w:rPr>
          <w:spacing w:val="25"/>
          <w:w w:val="105"/>
        </w:rPr>
        <w:t xml:space="preserve"> </w:t>
      </w:r>
      <w:r>
        <w:rPr>
          <w:w w:val="105"/>
        </w:rPr>
        <w:t>публикации</w:t>
      </w:r>
      <w:r>
        <w:rPr>
          <w:spacing w:val="24"/>
          <w:w w:val="105"/>
        </w:rPr>
        <w:t xml:space="preserve"> </w:t>
      </w:r>
      <w:r>
        <w:rPr>
          <w:w w:val="105"/>
        </w:rPr>
        <w:t>по</w:t>
      </w:r>
      <w:r>
        <w:rPr>
          <w:spacing w:val="24"/>
          <w:w w:val="105"/>
        </w:rPr>
        <w:t xml:space="preserve"> </w:t>
      </w:r>
      <w:r>
        <w:rPr>
          <w:w w:val="105"/>
        </w:rPr>
        <w:t>спорным</w:t>
      </w:r>
      <w:r>
        <w:rPr>
          <w:spacing w:val="25"/>
          <w:w w:val="105"/>
        </w:rPr>
        <w:t xml:space="preserve"> </w:t>
      </w:r>
      <w:r>
        <w:rPr>
          <w:w w:val="105"/>
        </w:rPr>
        <w:t>вопросам,</w:t>
      </w:r>
    </w:p>
    <w:p w14:paraId="681EE563" w14:textId="77777777" w:rsidR="00501764" w:rsidRDefault="00501764" w:rsidP="00501764">
      <w:pPr>
        <w:pStyle w:val="a3"/>
        <w:widowControl/>
        <w:spacing w:before="0" w:after="0" w:line="276" w:lineRule="auto"/>
        <w:rPr>
          <w:sz w:val="11"/>
        </w:rPr>
      </w:pPr>
    </w:p>
    <w:p w14:paraId="0452F51D" w14:textId="77777777" w:rsidR="00501764" w:rsidRDefault="00501764" w:rsidP="00501764">
      <w:pPr>
        <w:pStyle w:val="a3"/>
        <w:widowControl/>
        <w:spacing w:before="0" w:after="0" w:line="276" w:lineRule="auto"/>
        <w:ind w:right="232"/>
      </w:pPr>
      <w:r>
        <w:rPr>
          <w:w w:val="105"/>
        </w:rPr>
        <w:t>приведенные им аргументы, цифровые данные, а также все то,</w:t>
      </w:r>
      <w:r>
        <w:rPr>
          <w:spacing w:val="-55"/>
          <w:w w:val="105"/>
        </w:rPr>
        <w:t xml:space="preserve"> </w:t>
      </w:r>
      <w:r>
        <w:rPr>
          <w:w w:val="105"/>
        </w:rPr>
        <w:t>что может быть использовано для научной работы. При этом</w:t>
      </w:r>
      <w:r>
        <w:rPr>
          <w:spacing w:val="1"/>
          <w:w w:val="105"/>
        </w:rPr>
        <w:t xml:space="preserve"> </w:t>
      </w:r>
      <w:r>
        <w:rPr>
          <w:spacing w:val="-1"/>
          <w:w w:val="105"/>
        </w:rPr>
        <w:t>рекомендуется</w:t>
      </w:r>
      <w:r>
        <w:rPr>
          <w:spacing w:val="-19"/>
          <w:w w:val="105"/>
        </w:rPr>
        <w:t xml:space="preserve"> </w:t>
      </w:r>
      <w:r>
        <w:rPr>
          <w:w w:val="105"/>
        </w:rPr>
        <w:t>в</w:t>
      </w:r>
      <w:r>
        <w:rPr>
          <w:spacing w:val="-18"/>
          <w:w w:val="105"/>
        </w:rPr>
        <w:t xml:space="preserve"> </w:t>
      </w:r>
      <w:r>
        <w:rPr>
          <w:w w:val="105"/>
        </w:rPr>
        <w:t>конспекте</w:t>
      </w:r>
      <w:r>
        <w:rPr>
          <w:spacing w:val="-18"/>
          <w:w w:val="105"/>
        </w:rPr>
        <w:t xml:space="preserve"> </w:t>
      </w:r>
      <w:r>
        <w:rPr>
          <w:w w:val="105"/>
        </w:rPr>
        <w:t>указывать</w:t>
      </w:r>
      <w:r>
        <w:rPr>
          <w:spacing w:val="-18"/>
          <w:w w:val="105"/>
        </w:rPr>
        <w:t xml:space="preserve"> </w:t>
      </w:r>
      <w:r>
        <w:rPr>
          <w:w w:val="105"/>
        </w:rPr>
        <w:t>номера</w:t>
      </w:r>
      <w:r>
        <w:rPr>
          <w:spacing w:val="-18"/>
          <w:w w:val="105"/>
        </w:rPr>
        <w:t xml:space="preserve"> </w:t>
      </w:r>
      <w:r>
        <w:rPr>
          <w:w w:val="105"/>
        </w:rPr>
        <w:t>страниц</w:t>
      </w:r>
      <w:r>
        <w:rPr>
          <w:spacing w:val="-18"/>
          <w:w w:val="105"/>
        </w:rPr>
        <w:t xml:space="preserve"> </w:t>
      </w:r>
      <w:r>
        <w:rPr>
          <w:w w:val="105"/>
        </w:rPr>
        <w:t>издания,</w:t>
      </w:r>
      <w:r>
        <w:rPr>
          <w:spacing w:val="1"/>
          <w:w w:val="105"/>
        </w:rPr>
        <w:t xml:space="preserve"> </w:t>
      </w:r>
      <w:r>
        <w:rPr>
          <w:w w:val="105"/>
        </w:rPr>
        <w:t>на которых содержится необходимая вам информация, чтобы</w:t>
      </w:r>
      <w:r>
        <w:rPr>
          <w:spacing w:val="1"/>
          <w:w w:val="105"/>
        </w:rPr>
        <w:t xml:space="preserve"> </w:t>
      </w:r>
      <w:r>
        <w:rPr>
          <w:w w:val="105"/>
        </w:rPr>
        <w:t>впоследствии при написании курсовой и дипломной работы,</w:t>
      </w:r>
      <w:r>
        <w:rPr>
          <w:spacing w:val="1"/>
          <w:w w:val="105"/>
        </w:rPr>
        <w:t xml:space="preserve"> </w:t>
      </w:r>
      <w:r>
        <w:rPr>
          <w:w w:val="105"/>
        </w:rPr>
        <w:t>доклада или статьи можно было сделать ссылку на использованный</w:t>
      </w:r>
      <w:r>
        <w:rPr>
          <w:spacing w:val="-7"/>
          <w:w w:val="105"/>
        </w:rPr>
        <w:t xml:space="preserve"> </w:t>
      </w:r>
      <w:r>
        <w:rPr>
          <w:w w:val="105"/>
        </w:rPr>
        <w:t>источник.</w:t>
      </w:r>
    </w:p>
    <w:p w14:paraId="7D920D75" w14:textId="77777777" w:rsidR="00501764" w:rsidRDefault="00501764" w:rsidP="00501764">
      <w:pPr>
        <w:pStyle w:val="a3"/>
        <w:widowControl/>
        <w:spacing w:before="0" w:after="0" w:line="276" w:lineRule="auto"/>
        <w:ind w:right="230"/>
      </w:pPr>
      <w:r>
        <w:rPr>
          <w:spacing w:val="-1"/>
          <w:w w:val="105"/>
        </w:rPr>
        <w:t>Чтобы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на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конспектирование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затратить</w:t>
      </w:r>
      <w:r>
        <w:rPr>
          <w:spacing w:val="-24"/>
          <w:w w:val="105"/>
        </w:rPr>
        <w:t xml:space="preserve"> </w:t>
      </w:r>
      <w:r>
        <w:rPr>
          <w:spacing w:val="-1"/>
          <w:w w:val="105"/>
        </w:rPr>
        <w:t>меньше</w:t>
      </w:r>
      <w:r>
        <w:rPr>
          <w:spacing w:val="-25"/>
          <w:w w:val="105"/>
        </w:rPr>
        <w:t xml:space="preserve"> </w:t>
      </w:r>
      <w:r>
        <w:rPr>
          <w:spacing w:val="-1"/>
          <w:w w:val="105"/>
        </w:rPr>
        <w:t>времени,</w:t>
      </w:r>
      <w:r>
        <w:rPr>
          <w:spacing w:val="-24"/>
          <w:w w:val="105"/>
        </w:rPr>
        <w:t xml:space="preserve"> </w:t>
      </w:r>
      <w:r>
        <w:rPr>
          <w:w w:val="105"/>
        </w:rPr>
        <w:t>при</w:t>
      </w:r>
      <w:r>
        <w:rPr>
          <w:w w:val="110"/>
        </w:rPr>
        <w:t>бегают к различного рода сокращениям: стандартным (гос.,</w:t>
      </w:r>
      <w:r>
        <w:rPr>
          <w:spacing w:val="-58"/>
          <w:w w:val="110"/>
        </w:rPr>
        <w:t xml:space="preserve"> </w:t>
      </w:r>
      <w:r>
        <w:rPr>
          <w:w w:val="105"/>
        </w:rPr>
        <w:t>ж.</w:t>
      </w:r>
      <w:r>
        <w:rPr>
          <w:spacing w:val="-26"/>
          <w:w w:val="105"/>
        </w:rPr>
        <w:t xml:space="preserve"> </w:t>
      </w:r>
      <w:r>
        <w:rPr>
          <w:w w:val="105"/>
        </w:rPr>
        <w:t>д.,</w:t>
      </w:r>
      <w:r>
        <w:rPr>
          <w:spacing w:val="-1"/>
          <w:w w:val="105"/>
        </w:rPr>
        <w:t xml:space="preserve"> </w:t>
      </w:r>
      <w:r>
        <w:rPr>
          <w:w w:val="105"/>
        </w:rPr>
        <w:t>обл. и т.</w:t>
      </w:r>
      <w:r>
        <w:rPr>
          <w:spacing w:val="-26"/>
          <w:w w:val="105"/>
        </w:rPr>
        <w:t xml:space="preserve"> </w:t>
      </w:r>
      <w:r>
        <w:rPr>
          <w:w w:val="105"/>
        </w:rPr>
        <w:t>д.), аббревиатурам (например, АСУ, УПК и пр.),</w:t>
      </w:r>
      <w:r>
        <w:rPr>
          <w:spacing w:val="-56"/>
          <w:w w:val="105"/>
        </w:rPr>
        <w:t xml:space="preserve"> </w:t>
      </w:r>
      <w:r>
        <w:rPr>
          <w:w w:val="110"/>
        </w:rPr>
        <w:t>знакам‑символам (например, к математическим: =</w:t>
      </w:r>
      <w:proofErr w:type="gramStart"/>
      <w:r>
        <w:rPr>
          <w:w w:val="110"/>
        </w:rPr>
        <w:t>, &gt;</w:t>
      </w:r>
      <w:proofErr w:type="gramEnd"/>
      <w:r>
        <w:rPr>
          <w:w w:val="110"/>
        </w:rPr>
        <w:t>, &lt;, +),</w:t>
      </w:r>
      <w:r>
        <w:rPr>
          <w:spacing w:val="1"/>
          <w:w w:val="110"/>
        </w:rPr>
        <w:t xml:space="preserve"> </w:t>
      </w:r>
      <w:r>
        <w:rPr>
          <w:spacing w:val="-1"/>
          <w:w w:val="105"/>
        </w:rPr>
        <w:t>указывают</w:t>
      </w:r>
      <w:r>
        <w:rPr>
          <w:spacing w:val="-17"/>
          <w:w w:val="105"/>
        </w:rPr>
        <w:t xml:space="preserve"> </w:t>
      </w:r>
      <w:r>
        <w:rPr>
          <w:w w:val="105"/>
        </w:rPr>
        <w:t>начальную</w:t>
      </w:r>
      <w:r>
        <w:rPr>
          <w:spacing w:val="-17"/>
          <w:w w:val="105"/>
        </w:rPr>
        <w:t xml:space="preserve"> </w:t>
      </w:r>
      <w:r>
        <w:rPr>
          <w:w w:val="105"/>
        </w:rPr>
        <w:t>букву</w:t>
      </w:r>
      <w:r>
        <w:rPr>
          <w:spacing w:val="-17"/>
          <w:w w:val="105"/>
        </w:rPr>
        <w:t xml:space="preserve"> </w:t>
      </w:r>
      <w:r>
        <w:rPr>
          <w:w w:val="105"/>
        </w:rPr>
        <w:t>слова</w:t>
      </w:r>
      <w:r>
        <w:rPr>
          <w:spacing w:val="-17"/>
          <w:w w:val="105"/>
        </w:rPr>
        <w:t xml:space="preserve"> </w:t>
      </w:r>
      <w:r>
        <w:rPr>
          <w:w w:val="105"/>
        </w:rPr>
        <w:t>(энциклопедический</w:t>
      </w:r>
      <w:r>
        <w:rPr>
          <w:spacing w:val="-17"/>
          <w:w w:val="105"/>
        </w:rPr>
        <w:t xml:space="preserve"> </w:t>
      </w:r>
      <w:r>
        <w:rPr>
          <w:w w:val="105"/>
        </w:rPr>
        <w:t>метод)</w:t>
      </w:r>
      <w:r>
        <w:rPr>
          <w:spacing w:val="-56"/>
          <w:w w:val="105"/>
        </w:rPr>
        <w:t xml:space="preserve"> </w:t>
      </w:r>
      <w:r>
        <w:rPr>
          <w:w w:val="110"/>
        </w:rPr>
        <w:t>либо</w:t>
      </w:r>
      <w:r>
        <w:rPr>
          <w:spacing w:val="-11"/>
          <w:w w:val="110"/>
        </w:rPr>
        <w:t xml:space="preserve"> </w:t>
      </w:r>
      <w:r>
        <w:rPr>
          <w:w w:val="110"/>
        </w:rPr>
        <w:t>вводят</w:t>
      </w:r>
      <w:r>
        <w:rPr>
          <w:spacing w:val="-10"/>
          <w:w w:val="110"/>
        </w:rPr>
        <w:t xml:space="preserve"> </w:t>
      </w:r>
      <w:r>
        <w:rPr>
          <w:w w:val="110"/>
        </w:rPr>
        <w:t>свои</w:t>
      </w:r>
      <w:r>
        <w:rPr>
          <w:spacing w:val="-11"/>
          <w:w w:val="110"/>
        </w:rPr>
        <w:t xml:space="preserve"> </w:t>
      </w:r>
      <w:r>
        <w:rPr>
          <w:w w:val="110"/>
        </w:rPr>
        <w:t>знаки.</w:t>
      </w:r>
    </w:p>
    <w:p w14:paraId="671B3CFC" w14:textId="77777777" w:rsidR="00501764" w:rsidRDefault="00501764" w:rsidP="00501764">
      <w:pPr>
        <w:pStyle w:val="a3"/>
        <w:widowControl/>
        <w:spacing w:before="0" w:after="0" w:line="276" w:lineRule="auto"/>
        <w:ind w:right="234"/>
      </w:pPr>
      <w:r>
        <w:rPr>
          <w:w w:val="105"/>
        </w:rPr>
        <w:t>Если</w:t>
      </w:r>
      <w:r>
        <w:rPr>
          <w:spacing w:val="-16"/>
          <w:w w:val="105"/>
        </w:rPr>
        <w:t xml:space="preserve"> </w:t>
      </w:r>
      <w:r>
        <w:rPr>
          <w:w w:val="105"/>
        </w:rPr>
        <w:t>нет</w:t>
      </w:r>
      <w:r>
        <w:rPr>
          <w:spacing w:val="-15"/>
          <w:w w:val="105"/>
        </w:rPr>
        <w:t xml:space="preserve"> </w:t>
      </w:r>
      <w:r>
        <w:rPr>
          <w:w w:val="105"/>
        </w:rPr>
        <w:t>необходимости</w:t>
      </w:r>
      <w:r>
        <w:rPr>
          <w:spacing w:val="-15"/>
          <w:w w:val="105"/>
        </w:rPr>
        <w:t xml:space="preserve"> </w:t>
      </w:r>
      <w:r>
        <w:rPr>
          <w:w w:val="105"/>
        </w:rPr>
        <w:t>в</w:t>
      </w:r>
      <w:r>
        <w:rPr>
          <w:spacing w:val="-15"/>
          <w:w w:val="105"/>
        </w:rPr>
        <w:t xml:space="preserve"> </w:t>
      </w:r>
      <w:r>
        <w:rPr>
          <w:w w:val="105"/>
        </w:rPr>
        <w:t>тщательной</w:t>
      </w:r>
      <w:r>
        <w:rPr>
          <w:spacing w:val="-15"/>
          <w:w w:val="105"/>
        </w:rPr>
        <w:t xml:space="preserve"> </w:t>
      </w:r>
      <w:r>
        <w:rPr>
          <w:w w:val="105"/>
        </w:rPr>
        <w:t>проработке</w:t>
      </w:r>
      <w:r>
        <w:rPr>
          <w:spacing w:val="-16"/>
          <w:w w:val="105"/>
        </w:rPr>
        <w:t xml:space="preserve"> </w:t>
      </w:r>
      <w:r>
        <w:rPr>
          <w:w w:val="105"/>
        </w:rPr>
        <w:t>публикации, то можно составить ее план или реферат. Планом книги</w:t>
      </w:r>
      <w:r>
        <w:rPr>
          <w:spacing w:val="1"/>
          <w:w w:val="105"/>
        </w:rPr>
        <w:t xml:space="preserve"> </w:t>
      </w:r>
      <w:r>
        <w:rPr>
          <w:w w:val="105"/>
        </w:rPr>
        <w:t>является ее оглавление. При реферировании в малом по объему тексте кратко излагаются основные положения и выводы,</w:t>
      </w:r>
      <w:r>
        <w:rPr>
          <w:spacing w:val="-55"/>
          <w:w w:val="105"/>
        </w:rPr>
        <w:t xml:space="preserve"> </w:t>
      </w:r>
      <w:r>
        <w:rPr>
          <w:w w:val="105"/>
        </w:rPr>
        <w:t>содержащиеся</w:t>
      </w:r>
      <w:r>
        <w:rPr>
          <w:spacing w:val="-7"/>
          <w:w w:val="105"/>
        </w:rPr>
        <w:t xml:space="preserve"> </w:t>
      </w:r>
      <w:r>
        <w:rPr>
          <w:w w:val="105"/>
        </w:rPr>
        <w:t>в</w:t>
      </w:r>
      <w:r>
        <w:rPr>
          <w:spacing w:val="-6"/>
          <w:w w:val="105"/>
        </w:rPr>
        <w:t xml:space="preserve"> </w:t>
      </w:r>
      <w:r>
        <w:rPr>
          <w:w w:val="105"/>
        </w:rPr>
        <w:t>публикации.</w:t>
      </w:r>
    </w:p>
    <w:p w14:paraId="1AFF7693" w14:textId="6ABEC6AE" w:rsidR="00501764" w:rsidRDefault="00501764" w:rsidP="00501764">
      <w:pPr>
        <w:pStyle w:val="a3"/>
        <w:widowControl/>
        <w:spacing w:before="0" w:after="0" w:line="276" w:lineRule="auto"/>
        <w:ind w:right="228"/>
        <w:rPr>
          <w:w w:val="105"/>
        </w:rPr>
      </w:pPr>
      <w:r>
        <w:rPr>
          <w:w w:val="105"/>
        </w:rPr>
        <w:t>Одним</w:t>
      </w:r>
      <w:r>
        <w:rPr>
          <w:spacing w:val="1"/>
          <w:w w:val="105"/>
        </w:rPr>
        <w:t xml:space="preserve"> </w:t>
      </w:r>
      <w:r>
        <w:rPr>
          <w:w w:val="105"/>
        </w:rPr>
        <w:t>из</w:t>
      </w:r>
      <w:r>
        <w:rPr>
          <w:spacing w:val="1"/>
          <w:w w:val="105"/>
        </w:rPr>
        <w:t xml:space="preserve"> </w:t>
      </w:r>
      <w:r>
        <w:rPr>
          <w:w w:val="105"/>
        </w:rPr>
        <w:t>способов</w:t>
      </w:r>
      <w:r>
        <w:rPr>
          <w:spacing w:val="1"/>
          <w:w w:val="105"/>
        </w:rPr>
        <w:t xml:space="preserve"> </w:t>
      </w:r>
      <w:r>
        <w:rPr>
          <w:w w:val="105"/>
        </w:rPr>
        <w:t>сбора информации являются вырезки из газет и журналов. На каждой вырезке необходимо указать источник (название газеты или журнала, год, номер, дату</w:t>
      </w:r>
      <w:r>
        <w:rPr>
          <w:spacing w:val="1"/>
          <w:w w:val="105"/>
        </w:rPr>
        <w:t xml:space="preserve"> </w:t>
      </w:r>
      <w:r>
        <w:rPr>
          <w:w w:val="105"/>
        </w:rPr>
        <w:t>выпуска),</w:t>
      </w:r>
      <w:r>
        <w:rPr>
          <w:spacing w:val="47"/>
          <w:w w:val="105"/>
        </w:rPr>
        <w:t xml:space="preserve"> </w:t>
      </w:r>
      <w:r>
        <w:rPr>
          <w:w w:val="105"/>
        </w:rPr>
        <w:t>чтобы</w:t>
      </w:r>
      <w:r>
        <w:rPr>
          <w:spacing w:val="48"/>
          <w:w w:val="105"/>
        </w:rPr>
        <w:t xml:space="preserve"> </w:t>
      </w:r>
      <w:r>
        <w:rPr>
          <w:w w:val="105"/>
        </w:rPr>
        <w:t>впоследствии</w:t>
      </w:r>
      <w:r>
        <w:rPr>
          <w:spacing w:val="47"/>
          <w:w w:val="105"/>
        </w:rPr>
        <w:t xml:space="preserve"> </w:t>
      </w:r>
      <w:r>
        <w:rPr>
          <w:w w:val="105"/>
        </w:rPr>
        <w:t>можно</w:t>
      </w:r>
      <w:r>
        <w:rPr>
          <w:spacing w:val="48"/>
          <w:w w:val="105"/>
        </w:rPr>
        <w:t xml:space="preserve"> </w:t>
      </w:r>
      <w:r>
        <w:rPr>
          <w:w w:val="105"/>
        </w:rPr>
        <w:t>было</w:t>
      </w:r>
      <w:r>
        <w:rPr>
          <w:spacing w:val="48"/>
          <w:w w:val="105"/>
        </w:rPr>
        <w:t xml:space="preserve"> </w:t>
      </w:r>
      <w:r>
        <w:rPr>
          <w:w w:val="105"/>
        </w:rPr>
        <w:t>сделать</w:t>
      </w:r>
      <w:r>
        <w:rPr>
          <w:spacing w:val="47"/>
          <w:w w:val="105"/>
        </w:rPr>
        <w:t xml:space="preserve"> </w:t>
      </w:r>
      <w:r>
        <w:rPr>
          <w:w w:val="105"/>
        </w:rPr>
        <w:t>ссылку</w:t>
      </w:r>
      <w:r>
        <w:rPr>
          <w:spacing w:val="-55"/>
          <w:w w:val="105"/>
        </w:rPr>
        <w:t xml:space="preserve"> </w:t>
      </w:r>
      <w:r>
        <w:rPr>
          <w:w w:val="105"/>
        </w:rPr>
        <w:t>на использованную публикацию. Для систематизации вырезок можно составить картотеку, список или просто разложить</w:t>
      </w:r>
      <w:r>
        <w:rPr>
          <w:spacing w:val="1"/>
          <w:w w:val="105"/>
        </w:rPr>
        <w:t xml:space="preserve"> </w:t>
      </w:r>
      <w:r>
        <w:rPr>
          <w:w w:val="105"/>
        </w:rPr>
        <w:t>их</w:t>
      </w:r>
      <w:r>
        <w:rPr>
          <w:spacing w:val="-7"/>
          <w:w w:val="105"/>
        </w:rPr>
        <w:t xml:space="preserve"> </w:t>
      </w:r>
      <w:r>
        <w:rPr>
          <w:w w:val="105"/>
        </w:rPr>
        <w:t>по</w:t>
      </w:r>
      <w:r>
        <w:rPr>
          <w:spacing w:val="-6"/>
          <w:w w:val="105"/>
        </w:rPr>
        <w:t xml:space="preserve"> </w:t>
      </w:r>
      <w:r>
        <w:rPr>
          <w:w w:val="105"/>
        </w:rPr>
        <w:t>тематическим</w:t>
      </w:r>
      <w:r>
        <w:rPr>
          <w:spacing w:val="-6"/>
          <w:w w:val="105"/>
        </w:rPr>
        <w:t xml:space="preserve"> </w:t>
      </w:r>
      <w:r>
        <w:rPr>
          <w:w w:val="105"/>
        </w:rPr>
        <w:t>папкам.</w:t>
      </w:r>
    </w:p>
    <w:p w14:paraId="3692BA47" w14:textId="36011986" w:rsidR="00214A41" w:rsidRDefault="00214A41" w:rsidP="00B438EB">
      <w:pPr>
        <w:pStyle w:val="a3"/>
        <w:widowControl/>
        <w:spacing w:before="0" w:after="0" w:line="276" w:lineRule="auto"/>
        <w:ind w:right="228" w:firstLine="0"/>
        <w:rPr>
          <w:w w:val="105"/>
        </w:rPr>
      </w:pPr>
    </w:p>
    <w:sectPr w:rsidR="00214A41" w:rsidSect="009A2CC5">
      <w:headerReference w:type="default" r:id="rId7"/>
      <w:footerReference w:type="default" r:id="rId8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A0BEEF" w14:textId="77777777" w:rsidR="000A612E" w:rsidRDefault="000A612E" w:rsidP="009A2CC5">
      <w:r>
        <w:separator/>
      </w:r>
    </w:p>
  </w:endnote>
  <w:endnote w:type="continuationSeparator" w:id="0">
    <w:p w14:paraId="74BECD97" w14:textId="77777777" w:rsidR="000A612E" w:rsidRDefault="000A612E" w:rsidP="009A2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oboto Bk">
    <w:altName w:val="Arial"/>
    <w:charset w:val="01"/>
    <w:family w:val="auto"/>
    <w:pitch w:val="variable"/>
  </w:font>
  <w:font w:name="Tahoma">
    <w:altName w:val="Tahoma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23846296"/>
      <w:docPartObj>
        <w:docPartGallery w:val="Page Numbers (Bottom of Page)"/>
        <w:docPartUnique/>
      </w:docPartObj>
    </w:sdtPr>
    <w:sdtContent>
      <w:p w14:paraId="16130375" w14:textId="3123C0FF" w:rsidR="009A2CC5" w:rsidRDefault="009A2CC5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E1D9411" w14:textId="77777777" w:rsidR="009A2CC5" w:rsidRDefault="009A2CC5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426ADA" w14:textId="77777777" w:rsidR="000A612E" w:rsidRDefault="000A612E" w:rsidP="009A2CC5">
      <w:r>
        <w:separator/>
      </w:r>
    </w:p>
  </w:footnote>
  <w:footnote w:type="continuationSeparator" w:id="0">
    <w:p w14:paraId="5F124418" w14:textId="77777777" w:rsidR="000A612E" w:rsidRDefault="000A612E" w:rsidP="009A2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A4A83E" w14:textId="59722072" w:rsidR="009A2CC5" w:rsidRPr="009A2CC5" w:rsidRDefault="00B34BB7" w:rsidP="009A2CC5">
    <w:pPr>
      <w:pStyle w:val="a6"/>
      <w:jc w:val="right"/>
      <w:rPr>
        <w:i/>
        <w:iCs/>
        <w:sz w:val="20"/>
        <w:szCs w:val="20"/>
      </w:rPr>
    </w:pPr>
    <w:r>
      <w:rPr>
        <w:i/>
        <w:iCs/>
        <w:sz w:val="20"/>
        <w:szCs w:val="20"/>
      </w:rPr>
      <w:t>Методологические основы научных исследований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B5D94"/>
    <w:multiLevelType w:val="multilevel"/>
    <w:tmpl w:val="6B46B854"/>
    <w:lvl w:ilvl="0">
      <w:start w:val="7"/>
      <w:numFmt w:val="decimal"/>
      <w:lvlText w:val="%1"/>
      <w:lvlJc w:val="left"/>
      <w:pPr>
        <w:ind w:left="832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decimal"/>
      <w:lvlText w:val="%3"/>
      <w:lvlJc w:val="left"/>
      <w:pPr>
        <w:ind w:left="1447" w:hanging="96"/>
      </w:pPr>
      <w:rPr>
        <w:rFonts w:ascii="Times New Roman" w:eastAsia="Times New Roman" w:hAnsi="Times New Roman" w:cs="Times New Roman" w:hint="default"/>
        <w:color w:val="231F20"/>
        <w:w w:val="100"/>
        <w:sz w:val="17"/>
        <w:szCs w:val="17"/>
        <w:lang w:val="ru-RU" w:eastAsia="en-US" w:bidi="ar-SA"/>
      </w:rPr>
    </w:lvl>
    <w:lvl w:ilvl="3">
      <w:numFmt w:val="bullet"/>
      <w:lvlText w:val="•"/>
      <w:lvlJc w:val="left"/>
      <w:pPr>
        <w:ind w:left="1360" w:hanging="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40" w:hanging="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1520" w:hanging="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100" w:hanging="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2200" w:hanging="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2500" w:hanging="96"/>
      </w:pPr>
      <w:rPr>
        <w:rFonts w:hint="default"/>
        <w:lang w:val="ru-RU" w:eastAsia="en-US" w:bidi="ar-SA"/>
      </w:rPr>
    </w:lvl>
  </w:abstractNum>
  <w:abstractNum w:abstractNumId="1" w15:restartNumberingAfterBreak="0">
    <w:nsid w:val="036F6034"/>
    <w:multiLevelType w:val="multilevel"/>
    <w:tmpl w:val="E07C9FD0"/>
    <w:lvl w:ilvl="0">
      <w:start w:val="6"/>
      <w:numFmt w:val="decimal"/>
      <w:lvlText w:val="%1"/>
      <w:lvlJc w:val="left"/>
      <w:pPr>
        <w:ind w:left="945" w:hanging="446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945" w:hanging="446"/>
        <w:jc w:val="right"/>
      </w:pPr>
      <w:rPr>
        <w:rFonts w:hint="default"/>
        <w:b/>
        <w:bCs/>
        <w:w w:val="78"/>
        <w:lang w:val="ru-RU" w:eastAsia="en-US" w:bidi="ar-SA"/>
      </w:rPr>
    </w:lvl>
    <w:lvl w:ilvl="2">
      <w:numFmt w:val="bullet"/>
      <w:lvlText w:val="•"/>
      <w:lvlJc w:val="left"/>
      <w:pPr>
        <w:ind w:left="2056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4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04" w:hanging="446"/>
      </w:pPr>
      <w:rPr>
        <w:rFonts w:hint="default"/>
        <w:lang w:val="ru-RU" w:eastAsia="en-US" w:bidi="ar-SA"/>
      </w:rPr>
    </w:lvl>
  </w:abstractNum>
  <w:abstractNum w:abstractNumId="2" w15:restartNumberingAfterBreak="0">
    <w:nsid w:val="16254013"/>
    <w:multiLevelType w:val="hybridMultilevel"/>
    <w:tmpl w:val="AD2021E6"/>
    <w:lvl w:ilvl="0" w:tplc="F304668C">
      <w:start w:val="1"/>
      <w:numFmt w:val="decimal"/>
      <w:lvlText w:val="%1."/>
      <w:lvlJc w:val="left"/>
      <w:pPr>
        <w:ind w:left="103" w:hanging="212"/>
      </w:pPr>
      <w:rPr>
        <w:rFonts w:ascii="Times New Roman" w:eastAsia="Times New Roman" w:hAnsi="Times New Roman" w:cs="Times New Roman" w:hint="default"/>
        <w:color w:val="231F20"/>
        <w:w w:val="103"/>
        <w:sz w:val="22"/>
        <w:szCs w:val="22"/>
        <w:lang w:val="ru-RU" w:eastAsia="en-US" w:bidi="ar-SA"/>
      </w:rPr>
    </w:lvl>
    <w:lvl w:ilvl="1" w:tplc="706C47F2">
      <w:numFmt w:val="bullet"/>
      <w:lvlText w:val="•"/>
      <w:lvlJc w:val="left"/>
      <w:pPr>
        <w:ind w:left="1260" w:hanging="212"/>
      </w:pPr>
      <w:rPr>
        <w:rFonts w:hint="default"/>
        <w:lang w:val="ru-RU" w:eastAsia="en-US" w:bidi="ar-SA"/>
      </w:rPr>
    </w:lvl>
    <w:lvl w:ilvl="2" w:tplc="7A904580">
      <w:numFmt w:val="bullet"/>
      <w:lvlText w:val="•"/>
      <w:lvlJc w:val="left"/>
      <w:pPr>
        <w:ind w:left="1844" w:hanging="212"/>
      </w:pPr>
      <w:rPr>
        <w:rFonts w:hint="default"/>
        <w:lang w:val="ru-RU" w:eastAsia="en-US" w:bidi="ar-SA"/>
      </w:rPr>
    </w:lvl>
    <w:lvl w:ilvl="3" w:tplc="BFC2E9BC">
      <w:numFmt w:val="bullet"/>
      <w:lvlText w:val="•"/>
      <w:lvlJc w:val="left"/>
      <w:pPr>
        <w:ind w:left="2429" w:hanging="212"/>
      </w:pPr>
      <w:rPr>
        <w:rFonts w:hint="default"/>
        <w:lang w:val="ru-RU" w:eastAsia="en-US" w:bidi="ar-SA"/>
      </w:rPr>
    </w:lvl>
    <w:lvl w:ilvl="4" w:tplc="59428C0C">
      <w:numFmt w:val="bullet"/>
      <w:lvlText w:val="•"/>
      <w:lvlJc w:val="left"/>
      <w:pPr>
        <w:ind w:left="3013" w:hanging="212"/>
      </w:pPr>
      <w:rPr>
        <w:rFonts w:hint="default"/>
        <w:lang w:val="ru-RU" w:eastAsia="en-US" w:bidi="ar-SA"/>
      </w:rPr>
    </w:lvl>
    <w:lvl w:ilvl="5" w:tplc="16A88FC6">
      <w:numFmt w:val="bullet"/>
      <w:lvlText w:val="•"/>
      <w:lvlJc w:val="left"/>
      <w:pPr>
        <w:ind w:left="3598" w:hanging="212"/>
      </w:pPr>
      <w:rPr>
        <w:rFonts w:hint="default"/>
        <w:lang w:val="ru-RU" w:eastAsia="en-US" w:bidi="ar-SA"/>
      </w:rPr>
    </w:lvl>
    <w:lvl w:ilvl="6" w:tplc="3CECB2F8">
      <w:numFmt w:val="bullet"/>
      <w:lvlText w:val="•"/>
      <w:lvlJc w:val="left"/>
      <w:pPr>
        <w:ind w:left="4182" w:hanging="212"/>
      </w:pPr>
      <w:rPr>
        <w:rFonts w:hint="default"/>
        <w:lang w:val="ru-RU" w:eastAsia="en-US" w:bidi="ar-SA"/>
      </w:rPr>
    </w:lvl>
    <w:lvl w:ilvl="7" w:tplc="5D32D7C0">
      <w:numFmt w:val="bullet"/>
      <w:lvlText w:val="•"/>
      <w:lvlJc w:val="left"/>
      <w:pPr>
        <w:ind w:left="4766" w:hanging="212"/>
      </w:pPr>
      <w:rPr>
        <w:rFonts w:hint="default"/>
        <w:lang w:val="ru-RU" w:eastAsia="en-US" w:bidi="ar-SA"/>
      </w:rPr>
    </w:lvl>
    <w:lvl w:ilvl="8" w:tplc="61E299DE">
      <w:numFmt w:val="bullet"/>
      <w:lvlText w:val="•"/>
      <w:lvlJc w:val="left"/>
      <w:pPr>
        <w:ind w:left="5351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6B72AC6"/>
    <w:multiLevelType w:val="multilevel"/>
    <w:tmpl w:val="68BA2276"/>
    <w:lvl w:ilvl="0">
      <w:start w:val="6"/>
      <w:numFmt w:val="decimal"/>
      <w:lvlText w:val="%1"/>
      <w:lvlJc w:val="left"/>
      <w:pPr>
        <w:ind w:left="500" w:hanging="446"/>
      </w:pPr>
      <w:rPr>
        <w:rFonts w:hint="default"/>
        <w:lang w:val="ru-RU" w:eastAsia="en-US" w:bidi="ar-SA"/>
      </w:rPr>
    </w:lvl>
    <w:lvl w:ilvl="1">
      <w:start w:val="5"/>
      <w:numFmt w:val="decimal"/>
      <w:lvlText w:val="%1.%2."/>
      <w:lvlJc w:val="left"/>
      <w:pPr>
        <w:ind w:left="500" w:hanging="446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04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6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8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2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16" w:hanging="446"/>
      </w:pPr>
      <w:rPr>
        <w:rFonts w:hint="default"/>
        <w:lang w:val="ru-RU" w:eastAsia="en-US" w:bidi="ar-SA"/>
      </w:rPr>
    </w:lvl>
  </w:abstractNum>
  <w:abstractNum w:abstractNumId="4" w15:restartNumberingAfterBreak="0">
    <w:nsid w:val="171A74A7"/>
    <w:multiLevelType w:val="hybridMultilevel"/>
    <w:tmpl w:val="02D892FC"/>
    <w:lvl w:ilvl="0" w:tplc="73C81FE6">
      <w:start w:val="1"/>
      <w:numFmt w:val="decimal"/>
      <w:lvlText w:val="%1."/>
      <w:lvlJc w:val="left"/>
      <w:pPr>
        <w:ind w:left="103" w:hanging="219"/>
        <w:jc w:val="right"/>
      </w:pPr>
      <w:rPr>
        <w:rFonts w:ascii="Times New Roman" w:eastAsia="Times New Roman" w:hAnsi="Times New Roman" w:cs="Times New Roman" w:hint="default"/>
        <w:color w:val="231F20"/>
        <w:spacing w:val="-2"/>
        <w:w w:val="103"/>
        <w:sz w:val="22"/>
        <w:szCs w:val="22"/>
        <w:lang w:val="ru-RU" w:eastAsia="en-US" w:bidi="ar-SA"/>
      </w:rPr>
    </w:lvl>
    <w:lvl w:ilvl="1" w:tplc="46E04AEC">
      <w:numFmt w:val="bullet"/>
      <w:lvlText w:val="•"/>
      <w:lvlJc w:val="left"/>
      <w:pPr>
        <w:ind w:left="3140" w:hanging="219"/>
      </w:pPr>
      <w:rPr>
        <w:rFonts w:hint="default"/>
        <w:lang w:val="ru-RU" w:eastAsia="en-US" w:bidi="ar-SA"/>
      </w:rPr>
    </w:lvl>
    <w:lvl w:ilvl="2" w:tplc="B2E8DE70">
      <w:numFmt w:val="bullet"/>
      <w:lvlText w:val="•"/>
      <w:lvlJc w:val="left"/>
      <w:pPr>
        <w:ind w:left="3515" w:hanging="219"/>
      </w:pPr>
      <w:rPr>
        <w:rFonts w:hint="default"/>
        <w:lang w:val="ru-RU" w:eastAsia="en-US" w:bidi="ar-SA"/>
      </w:rPr>
    </w:lvl>
    <w:lvl w:ilvl="3" w:tplc="2750A58A">
      <w:numFmt w:val="bullet"/>
      <w:lvlText w:val="•"/>
      <w:lvlJc w:val="left"/>
      <w:pPr>
        <w:ind w:left="3891" w:hanging="219"/>
      </w:pPr>
      <w:rPr>
        <w:rFonts w:hint="default"/>
        <w:lang w:val="ru-RU" w:eastAsia="en-US" w:bidi="ar-SA"/>
      </w:rPr>
    </w:lvl>
    <w:lvl w:ilvl="4" w:tplc="2612F7EE">
      <w:numFmt w:val="bullet"/>
      <w:lvlText w:val="•"/>
      <w:lvlJc w:val="left"/>
      <w:pPr>
        <w:ind w:left="4266" w:hanging="219"/>
      </w:pPr>
      <w:rPr>
        <w:rFonts w:hint="default"/>
        <w:lang w:val="ru-RU" w:eastAsia="en-US" w:bidi="ar-SA"/>
      </w:rPr>
    </w:lvl>
    <w:lvl w:ilvl="5" w:tplc="19CE33EA">
      <w:numFmt w:val="bullet"/>
      <w:lvlText w:val="•"/>
      <w:lvlJc w:val="left"/>
      <w:pPr>
        <w:ind w:left="4642" w:hanging="219"/>
      </w:pPr>
      <w:rPr>
        <w:rFonts w:hint="default"/>
        <w:lang w:val="ru-RU" w:eastAsia="en-US" w:bidi="ar-SA"/>
      </w:rPr>
    </w:lvl>
    <w:lvl w:ilvl="6" w:tplc="26C48B62">
      <w:numFmt w:val="bullet"/>
      <w:lvlText w:val="•"/>
      <w:lvlJc w:val="left"/>
      <w:pPr>
        <w:ind w:left="5018" w:hanging="219"/>
      </w:pPr>
      <w:rPr>
        <w:rFonts w:hint="default"/>
        <w:lang w:val="ru-RU" w:eastAsia="en-US" w:bidi="ar-SA"/>
      </w:rPr>
    </w:lvl>
    <w:lvl w:ilvl="7" w:tplc="9D94A4AA">
      <w:numFmt w:val="bullet"/>
      <w:lvlText w:val="•"/>
      <w:lvlJc w:val="left"/>
      <w:pPr>
        <w:ind w:left="5393" w:hanging="219"/>
      </w:pPr>
      <w:rPr>
        <w:rFonts w:hint="default"/>
        <w:lang w:val="ru-RU" w:eastAsia="en-US" w:bidi="ar-SA"/>
      </w:rPr>
    </w:lvl>
    <w:lvl w:ilvl="8" w:tplc="B5E82D96">
      <w:numFmt w:val="bullet"/>
      <w:lvlText w:val="•"/>
      <w:lvlJc w:val="left"/>
      <w:pPr>
        <w:ind w:left="5769" w:hanging="219"/>
      </w:pPr>
      <w:rPr>
        <w:rFonts w:hint="default"/>
        <w:lang w:val="ru-RU" w:eastAsia="en-US" w:bidi="ar-SA"/>
      </w:rPr>
    </w:lvl>
  </w:abstractNum>
  <w:abstractNum w:abstractNumId="5" w15:restartNumberingAfterBreak="0">
    <w:nsid w:val="17F9564C"/>
    <w:multiLevelType w:val="multilevel"/>
    <w:tmpl w:val="CF744DD2"/>
    <w:lvl w:ilvl="0">
      <w:start w:val="6"/>
      <w:numFmt w:val="decimal"/>
      <w:lvlText w:val="%1"/>
      <w:lvlJc w:val="left"/>
      <w:pPr>
        <w:ind w:left="387" w:hanging="624"/>
      </w:pPr>
      <w:rPr>
        <w:rFonts w:hint="default"/>
        <w:lang w:val="ru-RU" w:eastAsia="en-US" w:bidi="ar-SA"/>
      </w:rPr>
    </w:lvl>
    <w:lvl w:ilvl="1">
      <w:start w:val="6"/>
      <w:numFmt w:val="decimal"/>
      <w:lvlText w:val="%1.%2"/>
      <w:lvlJc w:val="left"/>
      <w:pPr>
        <w:ind w:left="387" w:hanging="6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387" w:hanging="624"/>
      </w:pPr>
      <w:rPr>
        <w:rFonts w:ascii="Tahoma" w:eastAsia="Tahoma" w:hAnsi="Tahoma" w:cs="Tahoma" w:hint="default"/>
        <w:b/>
        <w:bCs/>
        <w:color w:val="231F20"/>
        <w:w w:val="92"/>
        <w:sz w:val="22"/>
        <w:szCs w:val="22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217" w:hanging="212"/>
      </w:pPr>
      <w:rPr>
        <w:rFonts w:ascii="Times New Roman" w:eastAsia="Times New Roman" w:hAnsi="Times New Roman" w:cs="Times New Roman" w:hint="default"/>
        <w:color w:val="231F20"/>
        <w:w w:val="103"/>
        <w:sz w:val="22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2426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10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791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73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155" w:hanging="212"/>
      </w:pPr>
      <w:rPr>
        <w:rFonts w:hint="default"/>
        <w:lang w:val="ru-RU" w:eastAsia="en-US" w:bidi="ar-SA"/>
      </w:rPr>
    </w:lvl>
  </w:abstractNum>
  <w:abstractNum w:abstractNumId="6" w15:restartNumberingAfterBreak="0">
    <w:nsid w:val="1E6A6D46"/>
    <w:multiLevelType w:val="hybridMultilevel"/>
    <w:tmpl w:val="D8585E54"/>
    <w:lvl w:ilvl="0" w:tplc="1ABC249C">
      <w:numFmt w:val="bullet"/>
      <w:lvlText w:val="—"/>
      <w:lvlJc w:val="left"/>
      <w:pPr>
        <w:ind w:left="783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C382F2C4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C982F82C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6302A8F0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830AA20A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ECD2C0C4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6" w:tplc="937C874E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648A9BEE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7EAAB1DC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</w:abstractNum>
  <w:abstractNum w:abstractNumId="7" w15:restartNumberingAfterBreak="0">
    <w:nsid w:val="227D468B"/>
    <w:multiLevelType w:val="multilevel"/>
    <w:tmpl w:val="F300D784"/>
    <w:lvl w:ilvl="0">
      <w:start w:val="2"/>
      <w:numFmt w:val="decimal"/>
      <w:lvlText w:val="%1"/>
      <w:lvlJc w:val="left"/>
      <w:pPr>
        <w:ind w:left="832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46"/>
        <w:jc w:val="right"/>
      </w:pPr>
      <w:rPr>
        <w:rFonts w:hint="default"/>
        <w:b/>
        <w:bCs/>
        <w:w w:val="7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0" w:hanging="624"/>
      </w:pPr>
      <w:rPr>
        <w:rFonts w:ascii="Tahoma" w:eastAsia="Tahoma" w:hAnsi="Tahoma" w:cs="Tahoma" w:hint="default"/>
        <w:b/>
        <w:bCs/>
        <w:color w:val="231F20"/>
        <w:w w:val="9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242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853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64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075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686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298" w:hanging="624"/>
      </w:pPr>
      <w:rPr>
        <w:rFonts w:hint="default"/>
        <w:lang w:val="ru-RU" w:eastAsia="en-US" w:bidi="ar-SA"/>
      </w:rPr>
    </w:lvl>
  </w:abstractNum>
  <w:abstractNum w:abstractNumId="8" w15:restartNumberingAfterBreak="0">
    <w:nsid w:val="24614B98"/>
    <w:multiLevelType w:val="multilevel"/>
    <w:tmpl w:val="9FF294AE"/>
    <w:lvl w:ilvl="0">
      <w:start w:val="6"/>
      <w:numFmt w:val="decimal"/>
      <w:lvlText w:val="%1"/>
      <w:lvlJc w:val="left"/>
      <w:pPr>
        <w:ind w:left="1766" w:hanging="24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766" w:hanging="241"/>
        <w:jc w:val="right"/>
      </w:pPr>
      <w:rPr>
        <w:rFonts w:hint="default"/>
        <w:b/>
        <w:bCs/>
        <w:spacing w:val="0"/>
        <w:w w:val="63"/>
        <w:lang w:val="ru-RU" w:eastAsia="en-US" w:bidi="ar-SA"/>
      </w:rPr>
    </w:lvl>
    <w:lvl w:ilvl="2">
      <w:numFmt w:val="bullet"/>
      <w:lvlText w:val="•"/>
      <w:lvlJc w:val="left"/>
      <w:pPr>
        <w:ind w:left="271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8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4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1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9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8" w:hanging="241"/>
      </w:pPr>
      <w:rPr>
        <w:rFonts w:hint="default"/>
        <w:lang w:val="ru-RU" w:eastAsia="en-US" w:bidi="ar-SA"/>
      </w:rPr>
    </w:lvl>
  </w:abstractNum>
  <w:abstractNum w:abstractNumId="9" w15:restartNumberingAfterBreak="0">
    <w:nsid w:val="29C34D68"/>
    <w:multiLevelType w:val="hybridMultilevel"/>
    <w:tmpl w:val="96EEA54E"/>
    <w:lvl w:ilvl="0" w:tplc="5066B5D4">
      <w:numFmt w:val="bullet"/>
      <w:lvlText w:val=""/>
      <w:lvlJc w:val="left"/>
      <w:pPr>
        <w:ind w:left="298" w:hanging="147"/>
      </w:pPr>
      <w:rPr>
        <w:rFonts w:ascii="Symbol" w:eastAsia="Symbol" w:hAnsi="Symbol" w:cs="Symbol" w:hint="default"/>
        <w:color w:val="231F20"/>
        <w:w w:val="100"/>
        <w:sz w:val="21"/>
        <w:szCs w:val="21"/>
        <w:lang w:val="ru-RU" w:eastAsia="en-US" w:bidi="ar-SA"/>
      </w:rPr>
    </w:lvl>
    <w:lvl w:ilvl="1" w:tplc="1E7E4884">
      <w:numFmt w:val="bullet"/>
      <w:lvlText w:val="•"/>
      <w:lvlJc w:val="left"/>
      <w:pPr>
        <w:ind w:left="400" w:hanging="147"/>
      </w:pPr>
      <w:rPr>
        <w:rFonts w:hint="default"/>
        <w:lang w:val="ru-RU" w:eastAsia="en-US" w:bidi="ar-SA"/>
      </w:rPr>
    </w:lvl>
    <w:lvl w:ilvl="2" w:tplc="789429AE">
      <w:numFmt w:val="bullet"/>
      <w:lvlText w:val="•"/>
      <w:lvlJc w:val="left"/>
      <w:pPr>
        <w:ind w:left="500" w:hanging="147"/>
      </w:pPr>
      <w:rPr>
        <w:rFonts w:hint="default"/>
        <w:lang w:val="ru-RU" w:eastAsia="en-US" w:bidi="ar-SA"/>
      </w:rPr>
    </w:lvl>
    <w:lvl w:ilvl="3" w:tplc="561AB7FE">
      <w:numFmt w:val="bullet"/>
      <w:lvlText w:val="•"/>
      <w:lvlJc w:val="left"/>
      <w:pPr>
        <w:ind w:left="600" w:hanging="147"/>
      </w:pPr>
      <w:rPr>
        <w:rFonts w:hint="default"/>
        <w:lang w:val="ru-RU" w:eastAsia="en-US" w:bidi="ar-SA"/>
      </w:rPr>
    </w:lvl>
    <w:lvl w:ilvl="4" w:tplc="2A681CAC">
      <w:numFmt w:val="bullet"/>
      <w:lvlText w:val="•"/>
      <w:lvlJc w:val="left"/>
      <w:pPr>
        <w:ind w:left="700" w:hanging="147"/>
      </w:pPr>
      <w:rPr>
        <w:rFonts w:hint="default"/>
        <w:lang w:val="ru-RU" w:eastAsia="en-US" w:bidi="ar-SA"/>
      </w:rPr>
    </w:lvl>
    <w:lvl w:ilvl="5" w:tplc="321CAC50">
      <w:numFmt w:val="bullet"/>
      <w:lvlText w:val="•"/>
      <w:lvlJc w:val="left"/>
      <w:pPr>
        <w:ind w:left="800" w:hanging="147"/>
      </w:pPr>
      <w:rPr>
        <w:rFonts w:hint="default"/>
        <w:lang w:val="ru-RU" w:eastAsia="en-US" w:bidi="ar-SA"/>
      </w:rPr>
    </w:lvl>
    <w:lvl w:ilvl="6" w:tplc="F5427E50">
      <w:numFmt w:val="bullet"/>
      <w:lvlText w:val="•"/>
      <w:lvlJc w:val="left"/>
      <w:pPr>
        <w:ind w:left="901" w:hanging="147"/>
      </w:pPr>
      <w:rPr>
        <w:rFonts w:hint="default"/>
        <w:lang w:val="ru-RU" w:eastAsia="en-US" w:bidi="ar-SA"/>
      </w:rPr>
    </w:lvl>
    <w:lvl w:ilvl="7" w:tplc="62B04E7A">
      <w:numFmt w:val="bullet"/>
      <w:lvlText w:val="•"/>
      <w:lvlJc w:val="left"/>
      <w:pPr>
        <w:ind w:left="1001" w:hanging="147"/>
      </w:pPr>
      <w:rPr>
        <w:rFonts w:hint="default"/>
        <w:lang w:val="ru-RU" w:eastAsia="en-US" w:bidi="ar-SA"/>
      </w:rPr>
    </w:lvl>
    <w:lvl w:ilvl="8" w:tplc="2D5CA5F4">
      <w:numFmt w:val="bullet"/>
      <w:lvlText w:val="•"/>
      <w:lvlJc w:val="left"/>
      <w:pPr>
        <w:ind w:left="1101" w:hanging="147"/>
      </w:pPr>
      <w:rPr>
        <w:rFonts w:hint="default"/>
        <w:lang w:val="ru-RU" w:eastAsia="en-US" w:bidi="ar-SA"/>
      </w:rPr>
    </w:lvl>
  </w:abstractNum>
  <w:abstractNum w:abstractNumId="10" w15:restartNumberingAfterBreak="0">
    <w:nsid w:val="2C920D28"/>
    <w:multiLevelType w:val="hybridMultilevel"/>
    <w:tmpl w:val="DC0AFE9A"/>
    <w:lvl w:ilvl="0" w:tplc="FA1C95FC">
      <w:numFmt w:val="bullet"/>
      <w:lvlText w:val="—"/>
      <w:lvlJc w:val="left"/>
      <w:pPr>
        <w:ind w:left="784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88EEA290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12C2E8C8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08F03592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6E460D70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CAA224D4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6" w:tplc="274E25E4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FFAAAD3E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CB029048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</w:abstractNum>
  <w:abstractNum w:abstractNumId="11" w15:restartNumberingAfterBreak="0">
    <w:nsid w:val="33C537A0"/>
    <w:multiLevelType w:val="multilevel"/>
    <w:tmpl w:val="632ABA06"/>
    <w:lvl w:ilvl="0">
      <w:start w:val="1"/>
      <w:numFmt w:val="decimal"/>
      <w:lvlText w:val="%1"/>
      <w:lvlJc w:val="left"/>
      <w:pPr>
        <w:ind w:left="2420" w:hanging="238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2420" w:hanging="238"/>
        <w:jc w:val="right"/>
      </w:pPr>
      <w:rPr>
        <w:rFonts w:hint="default"/>
        <w:b/>
        <w:bCs/>
        <w:spacing w:val="0"/>
        <w:w w:val="62"/>
        <w:lang w:val="ru-RU" w:eastAsia="en-US" w:bidi="ar-SA"/>
      </w:rPr>
    </w:lvl>
    <w:lvl w:ilvl="2">
      <w:numFmt w:val="bullet"/>
      <w:lvlText w:val="•"/>
      <w:lvlJc w:val="left"/>
      <w:pPr>
        <w:ind w:left="3240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650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60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70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80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90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700" w:hanging="238"/>
      </w:pPr>
      <w:rPr>
        <w:rFonts w:hint="default"/>
        <w:lang w:val="ru-RU" w:eastAsia="en-US" w:bidi="ar-SA"/>
      </w:rPr>
    </w:lvl>
  </w:abstractNum>
  <w:abstractNum w:abstractNumId="12" w15:restartNumberingAfterBreak="0">
    <w:nsid w:val="34432A83"/>
    <w:multiLevelType w:val="multilevel"/>
    <w:tmpl w:val="344EE9F2"/>
    <w:lvl w:ilvl="0">
      <w:start w:val="6"/>
      <w:numFmt w:val="decimal"/>
      <w:lvlText w:val="%1"/>
      <w:lvlJc w:val="left"/>
      <w:pPr>
        <w:ind w:left="1968" w:hanging="241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968" w:hanging="241"/>
        <w:jc w:val="right"/>
      </w:pPr>
      <w:rPr>
        <w:rFonts w:ascii="Tahoma" w:eastAsia="Tahoma" w:hAnsi="Tahoma" w:cs="Tahoma" w:hint="default"/>
        <w:b/>
        <w:bCs/>
        <w:color w:val="231F20"/>
        <w:spacing w:val="0"/>
        <w:w w:val="63"/>
        <w:sz w:val="16"/>
        <w:szCs w:val="16"/>
        <w:lang w:val="ru-RU" w:eastAsia="en-US" w:bidi="ar-SA"/>
      </w:rPr>
    </w:lvl>
    <w:lvl w:ilvl="2">
      <w:numFmt w:val="bullet"/>
      <w:lvlText w:val="•"/>
      <w:lvlJc w:val="left"/>
      <w:pPr>
        <w:ind w:left="2872" w:hanging="24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8" w:hanging="2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84" w:hanging="2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240" w:hanging="2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6" w:hanging="2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152" w:hanging="2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08" w:hanging="241"/>
      </w:pPr>
      <w:rPr>
        <w:rFonts w:hint="default"/>
        <w:lang w:val="ru-RU" w:eastAsia="en-US" w:bidi="ar-SA"/>
      </w:rPr>
    </w:lvl>
  </w:abstractNum>
  <w:abstractNum w:abstractNumId="13" w15:restartNumberingAfterBreak="0">
    <w:nsid w:val="37684FB6"/>
    <w:multiLevelType w:val="hybridMultilevel"/>
    <w:tmpl w:val="5A42337A"/>
    <w:lvl w:ilvl="0" w:tplc="262A5EF4">
      <w:numFmt w:val="bullet"/>
      <w:lvlText w:val=""/>
      <w:lvlJc w:val="left"/>
      <w:pPr>
        <w:ind w:left="203" w:hanging="144"/>
      </w:pPr>
      <w:rPr>
        <w:rFonts w:ascii="Symbol" w:eastAsia="Symbol" w:hAnsi="Symbol" w:cs="Symbol" w:hint="default"/>
        <w:color w:val="231F20"/>
        <w:w w:val="100"/>
        <w:sz w:val="21"/>
        <w:szCs w:val="21"/>
        <w:lang w:val="ru-RU" w:eastAsia="en-US" w:bidi="ar-SA"/>
      </w:rPr>
    </w:lvl>
    <w:lvl w:ilvl="1" w:tplc="1BF882B8">
      <w:numFmt w:val="bullet"/>
      <w:lvlText w:val=""/>
      <w:lvlJc w:val="left"/>
      <w:pPr>
        <w:ind w:left="333" w:hanging="144"/>
      </w:pPr>
      <w:rPr>
        <w:rFonts w:ascii="Symbol" w:eastAsia="Symbol" w:hAnsi="Symbol" w:cs="Symbol" w:hint="default"/>
        <w:color w:val="231F20"/>
        <w:w w:val="100"/>
        <w:sz w:val="21"/>
        <w:szCs w:val="21"/>
        <w:lang w:val="ru-RU" w:eastAsia="en-US" w:bidi="ar-SA"/>
      </w:rPr>
    </w:lvl>
    <w:lvl w:ilvl="2" w:tplc="438E1B26">
      <w:numFmt w:val="bullet"/>
      <w:lvlText w:val="•"/>
      <w:lvlJc w:val="left"/>
      <w:pPr>
        <w:ind w:left="297" w:hanging="144"/>
      </w:pPr>
      <w:rPr>
        <w:rFonts w:hint="default"/>
        <w:lang w:val="ru-RU" w:eastAsia="en-US" w:bidi="ar-SA"/>
      </w:rPr>
    </w:lvl>
    <w:lvl w:ilvl="3" w:tplc="E0D4AB20">
      <w:numFmt w:val="bullet"/>
      <w:lvlText w:val="•"/>
      <w:lvlJc w:val="left"/>
      <w:pPr>
        <w:ind w:left="255" w:hanging="144"/>
      </w:pPr>
      <w:rPr>
        <w:rFonts w:hint="default"/>
        <w:lang w:val="ru-RU" w:eastAsia="en-US" w:bidi="ar-SA"/>
      </w:rPr>
    </w:lvl>
    <w:lvl w:ilvl="4" w:tplc="89FC1ADC">
      <w:numFmt w:val="bullet"/>
      <w:lvlText w:val="•"/>
      <w:lvlJc w:val="left"/>
      <w:pPr>
        <w:ind w:left="213" w:hanging="144"/>
      </w:pPr>
      <w:rPr>
        <w:rFonts w:hint="default"/>
        <w:lang w:val="ru-RU" w:eastAsia="en-US" w:bidi="ar-SA"/>
      </w:rPr>
    </w:lvl>
    <w:lvl w:ilvl="5" w:tplc="AFA4A69C">
      <w:numFmt w:val="bullet"/>
      <w:lvlText w:val="•"/>
      <w:lvlJc w:val="left"/>
      <w:pPr>
        <w:ind w:left="171" w:hanging="144"/>
      </w:pPr>
      <w:rPr>
        <w:rFonts w:hint="default"/>
        <w:lang w:val="ru-RU" w:eastAsia="en-US" w:bidi="ar-SA"/>
      </w:rPr>
    </w:lvl>
    <w:lvl w:ilvl="6" w:tplc="52DE64C8">
      <w:numFmt w:val="bullet"/>
      <w:lvlText w:val="•"/>
      <w:lvlJc w:val="left"/>
      <w:pPr>
        <w:ind w:left="128" w:hanging="144"/>
      </w:pPr>
      <w:rPr>
        <w:rFonts w:hint="default"/>
        <w:lang w:val="ru-RU" w:eastAsia="en-US" w:bidi="ar-SA"/>
      </w:rPr>
    </w:lvl>
    <w:lvl w:ilvl="7" w:tplc="B5DE8906">
      <w:numFmt w:val="bullet"/>
      <w:lvlText w:val="•"/>
      <w:lvlJc w:val="left"/>
      <w:pPr>
        <w:ind w:left="86" w:hanging="144"/>
      </w:pPr>
      <w:rPr>
        <w:rFonts w:hint="default"/>
        <w:lang w:val="ru-RU" w:eastAsia="en-US" w:bidi="ar-SA"/>
      </w:rPr>
    </w:lvl>
    <w:lvl w:ilvl="8" w:tplc="1428A0CE">
      <w:numFmt w:val="bullet"/>
      <w:lvlText w:val="•"/>
      <w:lvlJc w:val="left"/>
      <w:pPr>
        <w:ind w:left="44" w:hanging="144"/>
      </w:pPr>
      <w:rPr>
        <w:rFonts w:hint="default"/>
        <w:lang w:val="ru-RU" w:eastAsia="en-US" w:bidi="ar-SA"/>
      </w:rPr>
    </w:lvl>
  </w:abstractNum>
  <w:abstractNum w:abstractNumId="14" w15:restartNumberingAfterBreak="0">
    <w:nsid w:val="38096F67"/>
    <w:multiLevelType w:val="multilevel"/>
    <w:tmpl w:val="15F4735C"/>
    <w:lvl w:ilvl="0">
      <w:start w:val="6"/>
      <w:numFmt w:val="decimal"/>
      <w:lvlText w:val="%1"/>
      <w:lvlJc w:val="left"/>
      <w:pPr>
        <w:ind w:left="832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32" w:hanging="446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976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544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12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68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4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1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84" w:hanging="446"/>
      </w:pPr>
      <w:rPr>
        <w:rFonts w:hint="default"/>
        <w:lang w:val="ru-RU" w:eastAsia="en-US" w:bidi="ar-SA"/>
      </w:rPr>
    </w:lvl>
  </w:abstractNum>
  <w:abstractNum w:abstractNumId="15" w15:restartNumberingAfterBreak="0">
    <w:nsid w:val="38D44B28"/>
    <w:multiLevelType w:val="multilevel"/>
    <w:tmpl w:val="E362D326"/>
    <w:lvl w:ilvl="0">
      <w:start w:val="3"/>
      <w:numFmt w:val="decimal"/>
      <w:lvlText w:val="%1"/>
      <w:lvlJc w:val="left"/>
      <w:pPr>
        <w:ind w:left="500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00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1704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06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908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1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112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714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316" w:hanging="446"/>
      </w:pPr>
      <w:rPr>
        <w:rFonts w:hint="default"/>
        <w:lang w:val="ru-RU" w:eastAsia="en-US" w:bidi="ar-SA"/>
      </w:rPr>
    </w:lvl>
  </w:abstractNum>
  <w:abstractNum w:abstractNumId="16" w15:restartNumberingAfterBreak="0">
    <w:nsid w:val="3ABF7A86"/>
    <w:multiLevelType w:val="hybridMultilevel"/>
    <w:tmpl w:val="6414EAEA"/>
    <w:lvl w:ilvl="0" w:tplc="ABA8EB1C">
      <w:start w:val="1"/>
      <w:numFmt w:val="decimal"/>
      <w:lvlText w:val="%1."/>
      <w:lvlJc w:val="left"/>
      <w:pPr>
        <w:ind w:left="103" w:hanging="213"/>
        <w:jc w:val="right"/>
      </w:pPr>
      <w:rPr>
        <w:rFonts w:ascii="Times New Roman" w:eastAsia="Times New Roman" w:hAnsi="Times New Roman" w:cs="Times New Roman" w:hint="default"/>
        <w:color w:val="231F20"/>
        <w:spacing w:val="-4"/>
        <w:w w:val="103"/>
        <w:sz w:val="22"/>
        <w:szCs w:val="22"/>
        <w:lang w:val="ru-RU" w:eastAsia="en-US" w:bidi="ar-SA"/>
      </w:rPr>
    </w:lvl>
    <w:lvl w:ilvl="1" w:tplc="0DF6E54A">
      <w:numFmt w:val="bullet"/>
      <w:lvlText w:val="•"/>
      <w:lvlJc w:val="left"/>
      <w:pPr>
        <w:ind w:left="800" w:hanging="213"/>
      </w:pPr>
      <w:rPr>
        <w:rFonts w:hint="default"/>
        <w:lang w:val="ru-RU" w:eastAsia="en-US" w:bidi="ar-SA"/>
      </w:rPr>
    </w:lvl>
    <w:lvl w:ilvl="2" w:tplc="E76A8A2A">
      <w:numFmt w:val="bullet"/>
      <w:lvlText w:val="•"/>
      <w:lvlJc w:val="left"/>
      <w:pPr>
        <w:ind w:left="1200" w:hanging="213"/>
      </w:pPr>
      <w:rPr>
        <w:rFonts w:hint="default"/>
        <w:lang w:val="ru-RU" w:eastAsia="en-US" w:bidi="ar-SA"/>
      </w:rPr>
    </w:lvl>
    <w:lvl w:ilvl="3" w:tplc="E8C215A6">
      <w:numFmt w:val="bullet"/>
      <w:lvlText w:val="•"/>
      <w:lvlJc w:val="left"/>
      <w:pPr>
        <w:ind w:left="3220" w:hanging="213"/>
      </w:pPr>
      <w:rPr>
        <w:rFonts w:hint="default"/>
        <w:lang w:val="ru-RU" w:eastAsia="en-US" w:bidi="ar-SA"/>
      </w:rPr>
    </w:lvl>
    <w:lvl w:ilvl="4" w:tplc="E5A8F95E">
      <w:numFmt w:val="bullet"/>
      <w:lvlText w:val="•"/>
      <w:lvlJc w:val="left"/>
      <w:pPr>
        <w:ind w:left="2905" w:hanging="213"/>
      </w:pPr>
      <w:rPr>
        <w:rFonts w:hint="default"/>
        <w:lang w:val="ru-RU" w:eastAsia="en-US" w:bidi="ar-SA"/>
      </w:rPr>
    </w:lvl>
    <w:lvl w:ilvl="5" w:tplc="565205D4">
      <w:numFmt w:val="bullet"/>
      <w:lvlText w:val="•"/>
      <w:lvlJc w:val="left"/>
      <w:pPr>
        <w:ind w:left="2591" w:hanging="213"/>
      </w:pPr>
      <w:rPr>
        <w:rFonts w:hint="default"/>
        <w:lang w:val="ru-RU" w:eastAsia="en-US" w:bidi="ar-SA"/>
      </w:rPr>
    </w:lvl>
    <w:lvl w:ilvl="6" w:tplc="E174D532">
      <w:numFmt w:val="bullet"/>
      <w:lvlText w:val="•"/>
      <w:lvlJc w:val="left"/>
      <w:pPr>
        <w:ind w:left="2277" w:hanging="213"/>
      </w:pPr>
      <w:rPr>
        <w:rFonts w:hint="default"/>
        <w:lang w:val="ru-RU" w:eastAsia="en-US" w:bidi="ar-SA"/>
      </w:rPr>
    </w:lvl>
    <w:lvl w:ilvl="7" w:tplc="6EBC8590">
      <w:numFmt w:val="bullet"/>
      <w:lvlText w:val="•"/>
      <w:lvlJc w:val="left"/>
      <w:pPr>
        <w:ind w:left="1962" w:hanging="213"/>
      </w:pPr>
      <w:rPr>
        <w:rFonts w:hint="default"/>
        <w:lang w:val="ru-RU" w:eastAsia="en-US" w:bidi="ar-SA"/>
      </w:rPr>
    </w:lvl>
    <w:lvl w:ilvl="8" w:tplc="68029A4A">
      <w:numFmt w:val="bullet"/>
      <w:lvlText w:val="•"/>
      <w:lvlJc w:val="left"/>
      <w:pPr>
        <w:ind w:left="1648" w:hanging="213"/>
      </w:pPr>
      <w:rPr>
        <w:rFonts w:hint="default"/>
        <w:lang w:val="ru-RU" w:eastAsia="en-US" w:bidi="ar-SA"/>
      </w:rPr>
    </w:lvl>
  </w:abstractNum>
  <w:abstractNum w:abstractNumId="17" w15:restartNumberingAfterBreak="0">
    <w:nsid w:val="3CA96389"/>
    <w:multiLevelType w:val="multilevel"/>
    <w:tmpl w:val="B538D482"/>
    <w:lvl w:ilvl="0">
      <w:start w:val="1"/>
      <w:numFmt w:val="decimal"/>
      <w:lvlText w:val="%1."/>
      <w:lvlJc w:val="left"/>
      <w:pPr>
        <w:ind w:left="2215" w:hanging="30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32"/>
        <w:szCs w:val="32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697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75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3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31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09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08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564" w:hanging="446"/>
      </w:pPr>
      <w:rPr>
        <w:rFonts w:hint="default"/>
        <w:lang w:val="ru-RU" w:eastAsia="en-US" w:bidi="ar-SA"/>
      </w:rPr>
    </w:lvl>
  </w:abstractNum>
  <w:abstractNum w:abstractNumId="18" w15:restartNumberingAfterBreak="0">
    <w:nsid w:val="463E68E7"/>
    <w:multiLevelType w:val="multilevel"/>
    <w:tmpl w:val="71044A3A"/>
    <w:lvl w:ilvl="0">
      <w:start w:val="1"/>
      <w:numFmt w:val="decimal"/>
      <w:lvlText w:val="%1."/>
      <w:lvlJc w:val="left"/>
      <w:pPr>
        <w:ind w:left="478" w:hanging="262"/>
        <w:jc w:val="right"/>
      </w:pPr>
      <w:rPr>
        <w:rFonts w:ascii="Cambria" w:eastAsia="Cambria" w:hAnsi="Cambria" w:cs="Cambria" w:hint="default"/>
        <w:b/>
        <w:bCs/>
        <w:color w:val="231F20"/>
        <w:w w:val="97"/>
        <w:sz w:val="20"/>
        <w:szCs w:val="2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56" w:hanging="357"/>
      </w:pPr>
      <w:rPr>
        <w:rFonts w:ascii="Times New Roman" w:eastAsia="Times New Roman" w:hAnsi="Times New Roman" w:cs="Times New Roman" w:hint="default"/>
        <w:color w:val="231F20"/>
        <w:w w:val="103"/>
        <w:sz w:val="20"/>
        <w:szCs w:val="20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408" w:hanging="511"/>
      </w:pPr>
      <w:rPr>
        <w:rFonts w:ascii="Times New Roman" w:eastAsia="Times New Roman" w:hAnsi="Times New Roman" w:cs="Times New Roman" w:hint="default"/>
        <w:color w:val="231F20"/>
        <w:w w:val="103"/>
        <w:sz w:val="20"/>
        <w:szCs w:val="20"/>
        <w:lang w:val="ru-RU" w:eastAsia="en-US" w:bidi="ar-SA"/>
      </w:rPr>
    </w:lvl>
    <w:lvl w:ilvl="3">
      <w:numFmt w:val="bullet"/>
      <w:lvlText w:val="•"/>
      <w:lvlJc w:val="left"/>
      <w:pPr>
        <w:ind w:left="1300" w:hanging="5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400" w:hanging="5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253" w:hanging="5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106" w:hanging="5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960" w:hanging="5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4813" w:hanging="511"/>
      </w:pPr>
      <w:rPr>
        <w:rFonts w:hint="default"/>
        <w:lang w:val="ru-RU" w:eastAsia="en-US" w:bidi="ar-SA"/>
      </w:rPr>
    </w:lvl>
  </w:abstractNum>
  <w:abstractNum w:abstractNumId="19" w15:restartNumberingAfterBreak="0">
    <w:nsid w:val="4FA23D00"/>
    <w:multiLevelType w:val="hybridMultilevel"/>
    <w:tmpl w:val="D92AB236"/>
    <w:lvl w:ilvl="0" w:tplc="43FC936E">
      <w:numFmt w:val="bullet"/>
      <w:lvlText w:val="—"/>
      <w:lvlJc w:val="left"/>
      <w:pPr>
        <w:ind w:left="783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6180DEFE">
      <w:numFmt w:val="bullet"/>
      <w:lvlText w:val="•"/>
      <w:lvlJc w:val="left"/>
      <w:pPr>
        <w:ind w:left="1354" w:hanging="284"/>
      </w:pPr>
      <w:rPr>
        <w:rFonts w:hint="default"/>
        <w:lang w:val="ru-RU" w:eastAsia="en-US" w:bidi="ar-SA"/>
      </w:rPr>
    </w:lvl>
    <w:lvl w:ilvl="2" w:tplc="6388AFF6">
      <w:numFmt w:val="bullet"/>
      <w:lvlText w:val="•"/>
      <w:lvlJc w:val="left"/>
      <w:pPr>
        <w:ind w:left="1928" w:hanging="284"/>
      </w:pPr>
      <w:rPr>
        <w:rFonts w:hint="default"/>
        <w:lang w:val="ru-RU" w:eastAsia="en-US" w:bidi="ar-SA"/>
      </w:rPr>
    </w:lvl>
    <w:lvl w:ilvl="3" w:tplc="1802556E">
      <w:numFmt w:val="bullet"/>
      <w:lvlText w:val="•"/>
      <w:lvlJc w:val="left"/>
      <w:pPr>
        <w:ind w:left="2502" w:hanging="284"/>
      </w:pPr>
      <w:rPr>
        <w:rFonts w:hint="default"/>
        <w:lang w:val="ru-RU" w:eastAsia="en-US" w:bidi="ar-SA"/>
      </w:rPr>
    </w:lvl>
    <w:lvl w:ilvl="4" w:tplc="CC8EEAA6">
      <w:numFmt w:val="bullet"/>
      <w:lvlText w:val="•"/>
      <w:lvlJc w:val="left"/>
      <w:pPr>
        <w:ind w:left="3076" w:hanging="284"/>
      </w:pPr>
      <w:rPr>
        <w:rFonts w:hint="default"/>
        <w:lang w:val="ru-RU" w:eastAsia="en-US" w:bidi="ar-SA"/>
      </w:rPr>
    </w:lvl>
    <w:lvl w:ilvl="5" w:tplc="909E7A02">
      <w:numFmt w:val="bullet"/>
      <w:lvlText w:val="•"/>
      <w:lvlJc w:val="left"/>
      <w:pPr>
        <w:ind w:left="3650" w:hanging="284"/>
      </w:pPr>
      <w:rPr>
        <w:rFonts w:hint="default"/>
        <w:lang w:val="ru-RU" w:eastAsia="en-US" w:bidi="ar-SA"/>
      </w:rPr>
    </w:lvl>
    <w:lvl w:ilvl="6" w:tplc="35AC56A2">
      <w:numFmt w:val="bullet"/>
      <w:lvlText w:val="•"/>
      <w:lvlJc w:val="left"/>
      <w:pPr>
        <w:ind w:left="4224" w:hanging="284"/>
      </w:pPr>
      <w:rPr>
        <w:rFonts w:hint="default"/>
        <w:lang w:val="ru-RU" w:eastAsia="en-US" w:bidi="ar-SA"/>
      </w:rPr>
    </w:lvl>
    <w:lvl w:ilvl="7" w:tplc="19CE5EBA">
      <w:numFmt w:val="bullet"/>
      <w:lvlText w:val="•"/>
      <w:lvlJc w:val="left"/>
      <w:pPr>
        <w:ind w:left="4798" w:hanging="284"/>
      </w:pPr>
      <w:rPr>
        <w:rFonts w:hint="default"/>
        <w:lang w:val="ru-RU" w:eastAsia="en-US" w:bidi="ar-SA"/>
      </w:rPr>
    </w:lvl>
    <w:lvl w:ilvl="8" w:tplc="615A26A2">
      <w:numFmt w:val="bullet"/>
      <w:lvlText w:val="•"/>
      <w:lvlJc w:val="left"/>
      <w:pPr>
        <w:ind w:left="5372" w:hanging="284"/>
      </w:pPr>
      <w:rPr>
        <w:rFonts w:hint="default"/>
        <w:lang w:val="ru-RU" w:eastAsia="en-US" w:bidi="ar-SA"/>
      </w:rPr>
    </w:lvl>
  </w:abstractNum>
  <w:abstractNum w:abstractNumId="20" w15:restartNumberingAfterBreak="0">
    <w:nsid w:val="67DB0E9E"/>
    <w:multiLevelType w:val="multilevel"/>
    <w:tmpl w:val="DBB67ABA"/>
    <w:lvl w:ilvl="0">
      <w:start w:val="4"/>
      <w:numFmt w:val="decimal"/>
      <w:lvlText w:val="%1"/>
      <w:lvlJc w:val="left"/>
      <w:pPr>
        <w:ind w:left="2319" w:hanging="23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319" w:hanging="236"/>
        <w:jc w:val="right"/>
      </w:pPr>
      <w:rPr>
        <w:rFonts w:hint="default"/>
        <w:b/>
        <w:bCs/>
        <w:spacing w:val="0"/>
        <w:w w:val="61"/>
        <w:lang w:val="ru-RU" w:eastAsia="en-US" w:bidi="ar-SA"/>
      </w:rPr>
    </w:lvl>
    <w:lvl w:ilvl="2">
      <w:numFmt w:val="bullet"/>
      <w:lvlText w:val="•"/>
      <w:lvlJc w:val="left"/>
      <w:pPr>
        <w:ind w:left="3160" w:hanging="23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80" w:hanging="23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0" w:hanging="23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420" w:hanging="23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840" w:hanging="23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260" w:hanging="23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680" w:hanging="236"/>
      </w:pPr>
      <w:rPr>
        <w:rFonts w:hint="default"/>
        <w:lang w:val="ru-RU" w:eastAsia="en-US" w:bidi="ar-SA"/>
      </w:rPr>
    </w:lvl>
  </w:abstractNum>
  <w:abstractNum w:abstractNumId="21" w15:restartNumberingAfterBreak="0">
    <w:nsid w:val="6B445BD1"/>
    <w:multiLevelType w:val="hybridMultilevel"/>
    <w:tmpl w:val="780CE5AA"/>
    <w:lvl w:ilvl="0" w:tplc="674087A6">
      <w:numFmt w:val="bullet"/>
      <w:lvlText w:val="—"/>
      <w:lvlJc w:val="left"/>
      <w:pPr>
        <w:ind w:left="670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1" w:tplc="81E6DE40">
      <w:numFmt w:val="bullet"/>
      <w:lvlText w:val="—"/>
      <w:lvlJc w:val="left"/>
      <w:pPr>
        <w:ind w:left="783" w:hanging="284"/>
      </w:pPr>
      <w:rPr>
        <w:rFonts w:ascii="Times New Roman" w:eastAsia="Times New Roman" w:hAnsi="Times New Roman" w:cs="Times New Roman" w:hint="default"/>
        <w:color w:val="231F20"/>
        <w:w w:val="89"/>
        <w:sz w:val="22"/>
        <w:szCs w:val="22"/>
        <w:lang w:val="ru-RU" w:eastAsia="en-US" w:bidi="ar-SA"/>
      </w:rPr>
    </w:lvl>
    <w:lvl w:ilvl="2" w:tplc="C6E82850">
      <w:numFmt w:val="bullet"/>
      <w:lvlText w:val="•"/>
      <w:lvlJc w:val="left"/>
      <w:pPr>
        <w:ind w:left="1067" w:hanging="284"/>
      </w:pPr>
      <w:rPr>
        <w:rFonts w:ascii="Cambria" w:eastAsia="Cambria" w:hAnsi="Cambria" w:cs="Cambria" w:hint="default"/>
        <w:b/>
        <w:bCs/>
        <w:color w:val="231F20"/>
        <w:w w:val="160"/>
        <w:sz w:val="22"/>
        <w:szCs w:val="22"/>
        <w:lang w:val="ru-RU" w:eastAsia="en-US" w:bidi="ar-SA"/>
      </w:rPr>
    </w:lvl>
    <w:lvl w:ilvl="3" w:tplc="E3CCCF5C">
      <w:numFmt w:val="bullet"/>
      <w:lvlText w:val="•"/>
      <w:lvlJc w:val="left"/>
      <w:pPr>
        <w:ind w:left="1742" w:hanging="284"/>
      </w:pPr>
      <w:rPr>
        <w:rFonts w:hint="default"/>
        <w:lang w:val="ru-RU" w:eastAsia="en-US" w:bidi="ar-SA"/>
      </w:rPr>
    </w:lvl>
    <w:lvl w:ilvl="4" w:tplc="8668D112">
      <w:numFmt w:val="bullet"/>
      <w:lvlText w:val="•"/>
      <w:lvlJc w:val="left"/>
      <w:pPr>
        <w:ind w:left="2425" w:hanging="284"/>
      </w:pPr>
      <w:rPr>
        <w:rFonts w:hint="default"/>
        <w:lang w:val="ru-RU" w:eastAsia="en-US" w:bidi="ar-SA"/>
      </w:rPr>
    </w:lvl>
    <w:lvl w:ilvl="5" w:tplc="19E60374">
      <w:numFmt w:val="bullet"/>
      <w:lvlText w:val="•"/>
      <w:lvlJc w:val="left"/>
      <w:pPr>
        <w:ind w:left="3107" w:hanging="284"/>
      </w:pPr>
      <w:rPr>
        <w:rFonts w:hint="default"/>
        <w:lang w:val="ru-RU" w:eastAsia="en-US" w:bidi="ar-SA"/>
      </w:rPr>
    </w:lvl>
    <w:lvl w:ilvl="6" w:tplc="B986FAA0">
      <w:numFmt w:val="bullet"/>
      <w:lvlText w:val="•"/>
      <w:lvlJc w:val="left"/>
      <w:pPr>
        <w:ind w:left="3790" w:hanging="284"/>
      </w:pPr>
      <w:rPr>
        <w:rFonts w:hint="default"/>
        <w:lang w:val="ru-RU" w:eastAsia="en-US" w:bidi="ar-SA"/>
      </w:rPr>
    </w:lvl>
    <w:lvl w:ilvl="7" w:tplc="5D7CB88A">
      <w:numFmt w:val="bullet"/>
      <w:lvlText w:val="•"/>
      <w:lvlJc w:val="left"/>
      <w:pPr>
        <w:ind w:left="4472" w:hanging="284"/>
      </w:pPr>
      <w:rPr>
        <w:rFonts w:hint="default"/>
        <w:lang w:val="ru-RU" w:eastAsia="en-US" w:bidi="ar-SA"/>
      </w:rPr>
    </w:lvl>
    <w:lvl w:ilvl="8" w:tplc="3490BF46">
      <w:numFmt w:val="bullet"/>
      <w:lvlText w:val="•"/>
      <w:lvlJc w:val="left"/>
      <w:pPr>
        <w:ind w:left="5155" w:hanging="284"/>
      </w:pPr>
      <w:rPr>
        <w:rFonts w:hint="default"/>
        <w:lang w:val="ru-RU" w:eastAsia="en-US" w:bidi="ar-SA"/>
      </w:rPr>
    </w:lvl>
  </w:abstractNum>
  <w:abstractNum w:abstractNumId="22" w15:restartNumberingAfterBreak="0">
    <w:nsid w:val="710B0ABA"/>
    <w:multiLevelType w:val="hybridMultilevel"/>
    <w:tmpl w:val="4D820DC0"/>
    <w:lvl w:ilvl="0" w:tplc="D31A4BF0">
      <w:start w:val="1"/>
      <w:numFmt w:val="decimal"/>
      <w:lvlText w:val="%1."/>
      <w:lvlJc w:val="left"/>
      <w:pPr>
        <w:ind w:left="500" w:hanging="397"/>
        <w:jc w:val="right"/>
      </w:pPr>
      <w:rPr>
        <w:rFonts w:ascii="Times New Roman" w:eastAsia="Times New Roman" w:hAnsi="Times New Roman" w:cs="Times New Roman" w:hint="default"/>
        <w:color w:val="231F20"/>
        <w:w w:val="100"/>
        <w:sz w:val="22"/>
        <w:szCs w:val="22"/>
        <w:lang w:val="ru-RU" w:eastAsia="en-US" w:bidi="ar-SA"/>
      </w:rPr>
    </w:lvl>
    <w:lvl w:ilvl="1" w:tplc="9036F044">
      <w:numFmt w:val="bullet"/>
      <w:lvlText w:val="•"/>
      <w:lvlJc w:val="left"/>
      <w:pPr>
        <w:ind w:left="1102" w:hanging="397"/>
      </w:pPr>
      <w:rPr>
        <w:rFonts w:hint="default"/>
        <w:lang w:val="ru-RU" w:eastAsia="en-US" w:bidi="ar-SA"/>
      </w:rPr>
    </w:lvl>
    <w:lvl w:ilvl="2" w:tplc="00A0690E">
      <w:numFmt w:val="bullet"/>
      <w:lvlText w:val="•"/>
      <w:lvlJc w:val="left"/>
      <w:pPr>
        <w:ind w:left="1704" w:hanging="397"/>
      </w:pPr>
      <w:rPr>
        <w:rFonts w:hint="default"/>
        <w:lang w:val="ru-RU" w:eastAsia="en-US" w:bidi="ar-SA"/>
      </w:rPr>
    </w:lvl>
    <w:lvl w:ilvl="3" w:tplc="D266442C">
      <w:numFmt w:val="bullet"/>
      <w:lvlText w:val="•"/>
      <w:lvlJc w:val="left"/>
      <w:pPr>
        <w:ind w:left="2306" w:hanging="397"/>
      </w:pPr>
      <w:rPr>
        <w:rFonts w:hint="default"/>
        <w:lang w:val="ru-RU" w:eastAsia="en-US" w:bidi="ar-SA"/>
      </w:rPr>
    </w:lvl>
    <w:lvl w:ilvl="4" w:tplc="BB8EE36C">
      <w:numFmt w:val="bullet"/>
      <w:lvlText w:val="•"/>
      <w:lvlJc w:val="left"/>
      <w:pPr>
        <w:ind w:left="2908" w:hanging="397"/>
      </w:pPr>
      <w:rPr>
        <w:rFonts w:hint="default"/>
        <w:lang w:val="ru-RU" w:eastAsia="en-US" w:bidi="ar-SA"/>
      </w:rPr>
    </w:lvl>
    <w:lvl w:ilvl="5" w:tplc="210410E8">
      <w:numFmt w:val="bullet"/>
      <w:lvlText w:val="•"/>
      <w:lvlJc w:val="left"/>
      <w:pPr>
        <w:ind w:left="3510" w:hanging="397"/>
      </w:pPr>
      <w:rPr>
        <w:rFonts w:hint="default"/>
        <w:lang w:val="ru-RU" w:eastAsia="en-US" w:bidi="ar-SA"/>
      </w:rPr>
    </w:lvl>
    <w:lvl w:ilvl="6" w:tplc="1542CA12">
      <w:numFmt w:val="bullet"/>
      <w:lvlText w:val="•"/>
      <w:lvlJc w:val="left"/>
      <w:pPr>
        <w:ind w:left="4112" w:hanging="397"/>
      </w:pPr>
      <w:rPr>
        <w:rFonts w:hint="default"/>
        <w:lang w:val="ru-RU" w:eastAsia="en-US" w:bidi="ar-SA"/>
      </w:rPr>
    </w:lvl>
    <w:lvl w:ilvl="7" w:tplc="94646AF0">
      <w:numFmt w:val="bullet"/>
      <w:lvlText w:val="•"/>
      <w:lvlJc w:val="left"/>
      <w:pPr>
        <w:ind w:left="4714" w:hanging="397"/>
      </w:pPr>
      <w:rPr>
        <w:rFonts w:hint="default"/>
        <w:lang w:val="ru-RU" w:eastAsia="en-US" w:bidi="ar-SA"/>
      </w:rPr>
    </w:lvl>
    <w:lvl w:ilvl="8" w:tplc="F9C823CA">
      <w:numFmt w:val="bullet"/>
      <w:lvlText w:val="•"/>
      <w:lvlJc w:val="left"/>
      <w:pPr>
        <w:ind w:left="5316" w:hanging="397"/>
      </w:pPr>
      <w:rPr>
        <w:rFonts w:hint="default"/>
        <w:lang w:val="ru-RU" w:eastAsia="en-US" w:bidi="ar-SA"/>
      </w:rPr>
    </w:lvl>
  </w:abstractNum>
  <w:abstractNum w:abstractNumId="23" w15:restartNumberingAfterBreak="0">
    <w:nsid w:val="73D17B76"/>
    <w:multiLevelType w:val="multilevel"/>
    <w:tmpl w:val="7DD6D728"/>
    <w:lvl w:ilvl="0">
      <w:start w:val="5"/>
      <w:numFmt w:val="decimal"/>
      <w:lvlText w:val="%1"/>
      <w:lvlJc w:val="left"/>
      <w:pPr>
        <w:ind w:left="945" w:hanging="44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45" w:hanging="446"/>
        <w:jc w:val="right"/>
      </w:pPr>
      <w:rPr>
        <w:rFonts w:ascii="Roboto Bk" w:eastAsia="Roboto Bk" w:hAnsi="Roboto Bk" w:cs="Roboto Bk" w:hint="default"/>
        <w:b/>
        <w:bCs/>
        <w:color w:val="231F20"/>
        <w:w w:val="85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2056" w:hanging="44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14" w:hanging="44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72" w:hanging="44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30" w:hanging="44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288" w:hanging="44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46" w:hanging="44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04" w:hanging="446"/>
      </w:pPr>
      <w:rPr>
        <w:rFonts w:hint="default"/>
        <w:lang w:val="ru-RU" w:eastAsia="en-US" w:bidi="ar-SA"/>
      </w:rPr>
    </w:lvl>
  </w:abstractNum>
  <w:abstractNum w:abstractNumId="24" w15:restartNumberingAfterBreak="0">
    <w:nsid w:val="74E26052"/>
    <w:multiLevelType w:val="multilevel"/>
    <w:tmpl w:val="DE923704"/>
    <w:lvl w:ilvl="0">
      <w:start w:val="5"/>
      <w:numFmt w:val="decimal"/>
      <w:lvlText w:val="%1"/>
      <w:lvlJc w:val="left"/>
      <w:pPr>
        <w:ind w:left="1010" w:hanging="624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10" w:hanging="624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10" w:hanging="624"/>
        <w:jc w:val="right"/>
      </w:pPr>
      <w:rPr>
        <w:rFonts w:ascii="Tahoma" w:eastAsia="Tahoma" w:hAnsi="Tahoma" w:cs="Tahoma" w:hint="default"/>
        <w:b/>
        <w:bCs/>
        <w:color w:val="231F20"/>
        <w:w w:val="92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2670" w:hanging="6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220" w:hanging="6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770" w:hanging="6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320" w:hanging="6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870" w:hanging="6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420" w:hanging="624"/>
      </w:pPr>
      <w:rPr>
        <w:rFonts w:hint="default"/>
        <w:lang w:val="ru-RU" w:eastAsia="en-US" w:bidi="ar-SA"/>
      </w:rPr>
    </w:lvl>
  </w:abstractNum>
  <w:abstractNum w:abstractNumId="25" w15:restartNumberingAfterBreak="0">
    <w:nsid w:val="76915C6C"/>
    <w:multiLevelType w:val="hybridMultilevel"/>
    <w:tmpl w:val="CB66BF7E"/>
    <w:lvl w:ilvl="0" w:tplc="CD20CA22">
      <w:numFmt w:val="bullet"/>
      <w:lvlText w:val=""/>
      <w:lvlJc w:val="left"/>
      <w:pPr>
        <w:ind w:left="1067" w:hanging="284"/>
      </w:pPr>
      <w:rPr>
        <w:rFonts w:ascii="Symbol" w:eastAsia="Symbol" w:hAnsi="Symbol" w:cs="Symbol" w:hint="default"/>
        <w:color w:val="231F20"/>
        <w:w w:val="100"/>
        <w:sz w:val="22"/>
        <w:szCs w:val="22"/>
        <w:lang w:val="ru-RU" w:eastAsia="en-US" w:bidi="ar-SA"/>
      </w:rPr>
    </w:lvl>
    <w:lvl w:ilvl="1" w:tplc="EDA8D01A">
      <w:numFmt w:val="bullet"/>
      <w:lvlText w:val="•"/>
      <w:lvlJc w:val="left"/>
      <w:pPr>
        <w:ind w:left="1606" w:hanging="284"/>
      </w:pPr>
      <w:rPr>
        <w:rFonts w:hint="default"/>
        <w:lang w:val="ru-RU" w:eastAsia="en-US" w:bidi="ar-SA"/>
      </w:rPr>
    </w:lvl>
    <w:lvl w:ilvl="2" w:tplc="0D7A8708">
      <w:numFmt w:val="bullet"/>
      <w:lvlText w:val="•"/>
      <w:lvlJc w:val="left"/>
      <w:pPr>
        <w:ind w:left="2152" w:hanging="284"/>
      </w:pPr>
      <w:rPr>
        <w:rFonts w:hint="default"/>
        <w:lang w:val="ru-RU" w:eastAsia="en-US" w:bidi="ar-SA"/>
      </w:rPr>
    </w:lvl>
    <w:lvl w:ilvl="3" w:tplc="BE78917C">
      <w:numFmt w:val="bullet"/>
      <w:lvlText w:val="•"/>
      <w:lvlJc w:val="left"/>
      <w:pPr>
        <w:ind w:left="2698" w:hanging="284"/>
      </w:pPr>
      <w:rPr>
        <w:rFonts w:hint="default"/>
        <w:lang w:val="ru-RU" w:eastAsia="en-US" w:bidi="ar-SA"/>
      </w:rPr>
    </w:lvl>
    <w:lvl w:ilvl="4" w:tplc="E222C788">
      <w:numFmt w:val="bullet"/>
      <w:lvlText w:val="•"/>
      <w:lvlJc w:val="left"/>
      <w:pPr>
        <w:ind w:left="3244" w:hanging="284"/>
      </w:pPr>
      <w:rPr>
        <w:rFonts w:hint="default"/>
        <w:lang w:val="ru-RU" w:eastAsia="en-US" w:bidi="ar-SA"/>
      </w:rPr>
    </w:lvl>
    <w:lvl w:ilvl="5" w:tplc="5EE6264A">
      <w:numFmt w:val="bullet"/>
      <w:lvlText w:val="•"/>
      <w:lvlJc w:val="left"/>
      <w:pPr>
        <w:ind w:left="3790" w:hanging="284"/>
      </w:pPr>
      <w:rPr>
        <w:rFonts w:hint="default"/>
        <w:lang w:val="ru-RU" w:eastAsia="en-US" w:bidi="ar-SA"/>
      </w:rPr>
    </w:lvl>
    <w:lvl w:ilvl="6" w:tplc="645CB23E">
      <w:numFmt w:val="bullet"/>
      <w:lvlText w:val="•"/>
      <w:lvlJc w:val="left"/>
      <w:pPr>
        <w:ind w:left="4336" w:hanging="284"/>
      </w:pPr>
      <w:rPr>
        <w:rFonts w:hint="default"/>
        <w:lang w:val="ru-RU" w:eastAsia="en-US" w:bidi="ar-SA"/>
      </w:rPr>
    </w:lvl>
    <w:lvl w:ilvl="7" w:tplc="85745A94">
      <w:numFmt w:val="bullet"/>
      <w:lvlText w:val="•"/>
      <w:lvlJc w:val="left"/>
      <w:pPr>
        <w:ind w:left="4882" w:hanging="284"/>
      </w:pPr>
      <w:rPr>
        <w:rFonts w:hint="default"/>
        <w:lang w:val="ru-RU" w:eastAsia="en-US" w:bidi="ar-SA"/>
      </w:rPr>
    </w:lvl>
    <w:lvl w:ilvl="8" w:tplc="4718EF76">
      <w:numFmt w:val="bullet"/>
      <w:lvlText w:val="•"/>
      <w:lvlJc w:val="left"/>
      <w:pPr>
        <w:ind w:left="5428" w:hanging="284"/>
      </w:pPr>
      <w:rPr>
        <w:rFonts w:hint="default"/>
        <w:lang w:val="ru-RU" w:eastAsia="en-US" w:bidi="ar-SA"/>
      </w:rPr>
    </w:lvl>
  </w:abstractNum>
  <w:num w:numId="1" w16cid:durableId="1429690494">
    <w:abstractNumId w:val="17"/>
  </w:num>
  <w:num w:numId="2" w16cid:durableId="721825278">
    <w:abstractNumId w:val="21"/>
  </w:num>
  <w:num w:numId="3" w16cid:durableId="255596643">
    <w:abstractNumId w:val="11"/>
  </w:num>
  <w:num w:numId="4" w16cid:durableId="875965390">
    <w:abstractNumId w:val="22"/>
  </w:num>
  <w:num w:numId="5" w16cid:durableId="1056926798">
    <w:abstractNumId w:val="16"/>
  </w:num>
  <w:num w:numId="6" w16cid:durableId="1089157036">
    <w:abstractNumId w:val="4"/>
  </w:num>
  <w:num w:numId="7" w16cid:durableId="2101293154">
    <w:abstractNumId w:val="9"/>
  </w:num>
  <w:num w:numId="8" w16cid:durableId="1356342052">
    <w:abstractNumId w:val="13"/>
  </w:num>
  <w:num w:numId="9" w16cid:durableId="1459488289">
    <w:abstractNumId w:val="10"/>
  </w:num>
  <w:num w:numId="10" w16cid:durableId="1552375434">
    <w:abstractNumId w:val="0"/>
  </w:num>
  <w:num w:numId="11" w16cid:durableId="763693098">
    <w:abstractNumId w:val="2"/>
  </w:num>
  <w:num w:numId="12" w16cid:durableId="1622036153">
    <w:abstractNumId w:val="5"/>
  </w:num>
  <w:num w:numId="13" w16cid:durableId="1421171143">
    <w:abstractNumId w:val="3"/>
  </w:num>
  <w:num w:numId="14" w16cid:durableId="2083596924">
    <w:abstractNumId w:val="1"/>
  </w:num>
  <w:num w:numId="15" w16cid:durableId="175467734">
    <w:abstractNumId w:val="12"/>
  </w:num>
  <w:num w:numId="16" w16cid:durableId="600842997">
    <w:abstractNumId w:val="8"/>
  </w:num>
  <w:num w:numId="17" w16cid:durableId="1137918395">
    <w:abstractNumId w:val="25"/>
  </w:num>
  <w:num w:numId="18" w16cid:durableId="1426346812">
    <w:abstractNumId w:val="19"/>
  </w:num>
  <w:num w:numId="19" w16cid:durableId="1709573789">
    <w:abstractNumId w:val="14"/>
  </w:num>
  <w:num w:numId="20" w16cid:durableId="1377510056">
    <w:abstractNumId w:val="24"/>
  </w:num>
  <w:num w:numId="21" w16cid:durableId="1316910193">
    <w:abstractNumId w:val="23"/>
  </w:num>
  <w:num w:numId="22" w16cid:durableId="1503617065">
    <w:abstractNumId w:val="20"/>
  </w:num>
  <w:num w:numId="23" w16cid:durableId="1597179011">
    <w:abstractNumId w:val="15"/>
  </w:num>
  <w:num w:numId="24" w16cid:durableId="1285313124">
    <w:abstractNumId w:val="7"/>
  </w:num>
  <w:num w:numId="25" w16cid:durableId="2098211048">
    <w:abstractNumId w:val="6"/>
  </w:num>
  <w:num w:numId="26" w16cid:durableId="40514802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0BE3"/>
    <w:rsid w:val="000107C1"/>
    <w:rsid w:val="000A612E"/>
    <w:rsid w:val="00116183"/>
    <w:rsid w:val="002119C8"/>
    <w:rsid w:val="00214A41"/>
    <w:rsid w:val="003C24B4"/>
    <w:rsid w:val="00420BE3"/>
    <w:rsid w:val="00500DEA"/>
    <w:rsid w:val="00501764"/>
    <w:rsid w:val="006301E9"/>
    <w:rsid w:val="006544A1"/>
    <w:rsid w:val="0072621A"/>
    <w:rsid w:val="007962ED"/>
    <w:rsid w:val="007A3470"/>
    <w:rsid w:val="008218C1"/>
    <w:rsid w:val="009850C2"/>
    <w:rsid w:val="009950A5"/>
    <w:rsid w:val="009A2CC5"/>
    <w:rsid w:val="009E7C2A"/>
    <w:rsid w:val="00AA5E1E"/>
    <w:rsid w:val="00B1529E"/>
    <w:rsid w:val="00B34BB7"/>
    <w:rsid w:val="00B438EB"/>
    <w:rsid w:val="00B86CE8"/>
    <w:rsid w:val="00CF6063"/>
    <w:rsid w:val="00D97914"/>
    <w:rsid w:val="00DB4A54"/>
    <w:rsid w:val="00FD32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10B62"/>
  <w15:chartTrackingRefBased/>
  <w15:docId w15:val="{79E9D6FA-835E-4868-A94F-42E5EE9A5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E7C2A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9"/>
    <w:qFormat/>
    <w:rsid w:val="006544A1"/>
    <w:pPr>
      <w:tabs>
        <w:tab w:val="left" w:pos="784"/>
      </w:tabs>
      <w:spacing w:before="103" w:after="120"/>
      <w:ind w:left="709" w:right="382"/>
      <w:jc w:val="center"/>
      <w:outlineLvl w:val="0"/>
    </w:pPr>
    <w:rPr>
      <w:rFonts w:eastAsia="Roboto Bk"/>
      <w:b/>
      <w:bCs/>
      <w:color w:val="231F20"/>
      <w:w w:val="85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6544A1"/>
    <w:pPr>
      <w:keepNext/>
      <w:keepLines/>
      <w:spacing w:before="40" w:after="120"/>
      <w:ind w:firstLine="709"/>
      <w:outlineLvl w:val="1"/>
    </w:pPr>
    <w:rPr>
      <w:rFonts w:eastAsiaTheme="majorEastAsia"/>
      <w:w w:val="80"/>
      <w:sz w:val="28"/>
      <w:szCs w:val="28"/>
      <w:u w:val="single"/>
    </w:rPr>
  </w:style>
  <w:style w:type="paragraph" w:styleId="3">
    <w:name w:val="heading 3"/>
    <w:basedOn w:val="a"/>
    <w:link w:val="30"/>
    <w:uiPriority w:val="9"/>
    <w:unhideWhenUsed/>
    <w:qFormat/>
    <w:rsid w:val="009E7C2A"/>
    <w:pPr>
      <w:ind w:left="500"/>
      <w:outlineLvl w:val="2"/>
    </w:pPr>
    <w:rPr>
      <w:rFonts w:ascii="Tahoma" w:eastAsia="Tahoma" w:hAnsi="Tahoma" w:cs="Tahoma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544A1"/>
    <w:rPr>
      <w:rFonts w:ascii="Times New Roman" w:eastAsia="Roboto Bk" w:hAnsi="Times New Roman" w:cs="Times New Roman"/>
      <w:b/>
      <w:bCs/>
      <w:color w:val="231F20"/>
      <w:w w:val="85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6544A1"/>
    <w:rPr>
      <w:rFonts w:ascii="Times New Roman" w:eastAsiaTheme="majorEastAsia" w:hAnsi="Times New Roman" w:cs="Times New Roman"/>
      <w:w w:val="80"/>
      <w:sz w:val="28"/>
      <w:szCs w:val="28"/>
      <w:u w:val="single"/>
    </w:rPr>
  </w:style>
  <w:style w:type="paragraph" w:styleId="a3">
    <w:name w:val="Body Text"/>
    <w:basedOn w:val="a"/>
    <w:link w:val="a4"/>
    <w:uiPriority w:val="1"/>
    <w:qFormat/>
    <w:rsid w:val="009A2CC5"/>
    <w:pPr>
      <w:spacing w:before="1" w:after="120"/>
      <w:ind w:right="119" w:firstLine="709"/>
      <w:jc w:val="both"/>
    </w:pPr>
    <w:rPr>
      <w:color w:val="231F20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9A2CC5"/>
    <w:rPr>
      <w:rFonts w:ascii="Times New Roman" w:eastAsia="Times New Roman" w:hAnsi="Times New Roman" w:cs="Times New Roman"/>
      <w:color w:val="231F20"/>
      <w:sz w:val="24"/>
      <w:szCs w:val="24"/>
    </w:rPr>
  </w:style>
  <w:style w:type="paragraph" w:styleId="a5">
    <w:name w:val="List Paragraph"/>
    <w:basedOn w:val="a"/>
    <w:uiPriority w:val="1"/>
    <w:qFormat/>
    <w:rsid w:val="00420BE3"/>
    <w:pPr>
      <w:spacing w:before="11"/>
      <w:ind w:left="670" w:hanging="284"/>
    </w:pPr>
  </w:style>
  <w:style w:type="paragraph" w:styleId="21">
    <w:name w:val="toc 2"/>
    <w:basedOn w:val="a"/>
    <w:uiPriority w:val="1"/>
    <w:qFormat/>
    <w:rsid w:val="00420BE3"/>
    <w:pPr>
      <w:spacing w:before="327"/>
      <w:ind w:left="364" w:hanging="262"/>
    </w:pPr>
    <w:rPr>
      <w:rFonts w:ascii="Cambria" w:eastAsia="Cambria" w:hAnsi="Cambria" w:cs="Cambria"/>
      <w:b/>
      <w:bCs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9A2C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9A2CC5"/>
  </w:style>
  <w:style w:type="paragraph" w:styleId="a8">
    <w:name w:val="footer"/>
    <w:basedOn w:val="a"/>
    <w:link w:val="a9"/>
    <w:uiPriority w:val="99"/>
    <w:unhideWhenUsed/>
    <w:rsid w:val="009A2C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9A2CC5"/>
  </w:style>
  <w:style w:type="character" w:customStyle="1" w:styleId="30">
    <w:name w:val="Заголовок 3 Знак"/>
    <w:basedOn w:val="a0"/>
    <w:link w:val="3"/>
    <w:uiPriority w:val="9"/>
    <w:rsid w:val="009E7C2A"/>
    <w:rPr>
      <w:rFonts w:ascii="Tahoma" w:eastAsia="Tahoma" w:hAnsi="Tahoma" w:cs="Tahoma"/>
      <w:b/>
      <w:bCs/>
    </w:rPr>
  </w:style>
  <w:style w:type="table" w:customStyle="1" w:styleId="TableNormal">
    <w:name w:val="Table Normal"/>
    <w:uiPriority w:val="2"/>
    <w:semiHidden/>
    <w:unhideWhenUsed/>
    <w:qFormat/>
    <w:rsid w:val="009E7C2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1">
    <w:name w:val="toc 1"/>
    <w:basedOn w:val="a"/>
    <w:uiPriority w:val="1"/>
    <w:qFormat/>
    <w:rsid w:val="009E7C2A"/>
    <w:pPr>
      <w:spacing w:before="356"/>
      <w:ind w:left="364" w:right="131" w:hanging="365"/>
    </w:pPr>
    <w:rPr>
      <w:rFonts w:ascii="Cambria" w:eastAsia="Cambria" w:hAnsi="Cambria" w:cs="Cambria"/>
      <w:b/>
      <w:bCs/>
      <w:sz w:val="20"/>
      <w:szCs w:val="20"/>
    </w:rPr>
  </w:style>
  <w:style w:type="paragraph" w:styleId="31">
    <w:name w:val="toc 3"/>
    <w:basedOn w:val="a"/>
    <w:uiPriority w:val="1"/>
    <w:qFormat/>
    <w:rsid w:val="009E7C2A"/>
    <w:pPr>
      <w:spacing w:before="68"/>
      <w:ind w:left="93" w:right="221"/>
      <w:jc w:val="center"/>
    </w:pPr>
    <w:rPr>
      <w:rFonts w:ascii="Tahoma" w:eastAsia="Tahoma" w:hAnsi="Tahoma" w:cs="Tahoma"/>
      <w:b/>
      <w:bCs/>
      <w:sz w:val="16"/>
      <w:szCs w:val="16"/>
    </w:rPr>
  </w:style>
  <w:style w:type="paragraph" w:styleId="4">
    <w:name w:val="toc 4"/>
    <w:basedOn w:val="a"/>
    <w:uiPriority w:val="1"/>
    <w:qFormat/>
    <w:rsid w:val="009E7C2A"/>
    <w:pPr>
      <w:spacing w:before="326"/>
      <w:ind w:left="478" w:hanging="263"/>
    </w:pPr>
    <w:rPr>
      <w:rFonts w:ascii="Cambria" w:eastAsia="Cambria" w:hAnsi="Cambria" w:cs="Cambria"/>
      <w:b/>
      <w:bCs/>
      <w:sz w:val="20"/>
      <w:szCs w:val="20"/>
    </w:rPr>
  </w:style>
  <w:style w:type="paragraph" w:styleId="5">
    <w:name w:val="toc 5"/>
    <w:basedOn w:val="a"/>
    <w:uiPriority w:val="1"/>
    <w:qFormat/>
    <w:rsid w:val="009E7C2A"/>
    <w:pPr>
      <w:spacing w:before="327"/>
      <w:ind w:left="217"/>
    </w:pPr>
    <w:rPr>
      <w:rFonts w:ascii="Cambria" w:eastAsia="Cambria" w:hAnsi="Cambria" w:cs="Cambria"/>
      <w:b/>
      <w:bCs/>
      <w:i/>
      <w:iCs/>
    </w:rPr>
  </w:style>
  <w:style w:type="paragraph" w:styleId="6">
    <w:name w:val="toc 6"/>
    <w:basedOn w:val="a"/>
    <w:uiPriority w:val="1"/>
    <w:qFormat/>
    <w:rsid w:val="009E7C2A"/>
    <w:pPr>
      <w:spacing w:before="68"/>
      <w:ind w:left="317" w:right="221"/>
      <w:jc w:val="center"/>
    </w:pPr>
    <w:rPr>
      <w:rFonts w:ascii="Tahoma" w:eastAsia="Tahoma" w:hAnsi="Tahoma" w:cs="Tahoma"/>
      <w:b/>
      <w:bCs/>
      <w:sz w:val="16"/>
      <w:szCs w:val="16"/>
    </w:rPr>
  </w:style>
  <w:style w:type="paragraph" w:styleId="7">
    <w:name w:val="toc 7"/>
    <w:basedOn w:val="a"/>
    <w:uiPriority w:val="1"/>
    <w:qFormat/>
    <w:rsid w:val="009E7C2A"/>
    <w:pPr>
      <w:spacing w:before="45"/>
      <w:ind w:left="383"/>
    </w:pPr>
    <w:rPr>
      <w:rFonts w:ascii="Cambria" w:eastAsia="Cambria" w:hAnsi="Cambria" w:cs="Cambria"/>
      <w:b/>
      <w:bCs/>
      <w:sz w:val="20"/>
      <w:szCs w:val="20"/>
    </w:rPr>
  </w:style>
  <w:style w:type="paragraph" w:styleId="8">
    <w:name w:val="toc 8"/>
    <w:basedOn w:val="a"/>
    <w:uiPriority w:val="1"/>
    <w:qFormat/>
    <w:rsid w:val="009E7C2A"/>
    <w:pPr>
      <w:spacing w:before="50"/>
      <w:ind w:left="743" w:hanging="357"/>
    </w:pPr>
    <w:rPr>
      <w:sz w:val="20"/>
      <w:szCs w:val="20"/>
    </w:rPr>
  </w:style>
  <w:style w:type="paragraph" w:styleId="9">
    <w:name w:val="toc 9"/>
    <w:basedOn w:val="a"/>
    <w:uiPriority w:val="1"/>
    <w:qFormat/>
    <w:rsid w:val="009E7C2A"/>
    <w:pPr>
      <w:spacing w:before="50"/>
      <w:ind w:left="500"/>
    </w:pPr>
    <w:rPr>
      <w:sz w:val="20"/>
      <w:szCs w:val="20"/>
    </w:rPr>
  </w:style>
  <w:style w:type="paragraph" w:customStyle="1" w:styleId="TableParagraph">
    <w:name w:val="Table Paragraph"/>
    <w:basedOn w:val="a"/>
    <w:uiPriority w:val="1"/>
    <w:qFormat/>
    <w:rsid w:val="009E7C2A"/>
    <w:pPr>
      <w:spacing w:before="10" w:line="209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685</TotalTime>
  <Pages>1</Pages>
  <Words>5417</Words>
  <Characters>30879</Characters>
  <Application>Microsoft Office Word</Application>
  <DocSecurity>0</DocSecurity>
  <Lines>257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14</cp:revision>
  <cp:lastPrinted>2022-10-29T06:12:00Z</cp:lastPrinted>
  <dcterms:created xsi:type="dcterms:W3CDTF">2022-09-30T18:25:00Z</dcterms:created>
  <dcterms:modified xsi:type="dcterms:W3CDTF">2022-10-29T06:17:00Z</dcterms:modified>
</cp:coreProperties>
</file>