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308" w:rsidRPr="00A23308" w:rsidRDefault="00A23308" w:rsidP="00A23308">
      <w:pPr>
        <w:keepNext/>
        <w:spacing w:after="0" w:line="360" w:lineRule="auto"/>
        <w:ind w:left="-65" w:right="-5" w:firstLine="25"/>
        <w:jc w:val="center"/>
        <w:outlineLvl w:val="2"/>
        <w:rPr>
          <w:rFonts w:ascii="Times New Roman" w:eastAsia="Times New Roman" w:hAnsi="Times New Roman" w:cs="Times New Roman"/>
          <w:b/>
          <w:sz w:val="28"/>
          <w:szCs w:val="28"/>
          <w:lang w:eastAsia="ru-RU"/>
        </w:rPr>
      </w:pPr>
      <w:r w:rsidRPr="00A23308">
        <w:rPr>
          <w:rFonts w:ascii="Times New Roman" w:eastAsia="Times New Roman" w:hAnsi="Times New Roman" w:cs="Times New Roman"/>
          <w:b/>
          <w:sz w:val="28"/>
          <w:szCs w:val="28"/>
          <w:lang w:eastAsia="ru-RU"/>
        </w:rPr>
        <w:t>ЛЕКЦИЯ 3</w:t>
      </w:r>
    </w:p>
    <w:p w:rsidR="00A23308" w:rsidRPr="00A23308" w:rsidRDefault="00A23308" w:rsidP="00A23308">
      <w:pPr>
        <w:keepNext/>
        <w:spacing w:after="0" w:line="360" w:lineRule="auto"/>
        <w:ind w:left="-65" w:right="-5" w:firstLine="25"/>
        <w:jc w:val="center"/>
        <w:outlineLvl w:val="2"/>
        <w:rPr>
          <w:rFonts w:ascii="Times New Roman" w:eastAsia="Times New Roman" w:hAnsi="Times New Roman" w:cs="Times New Roman"/>
          <w:i/>
          <w:sz w:val="28"/>
          <w:szCs w:val="28"/>
          <w:lang w:eastAsia="ru-RU"/>
        </w:rPr>
      </w:pPr>
      <w:r w:rsidRPr="00A23308">
        <w:rPr>
          <w:rFonts w:ascii="Times New Roman" w:eastAsia="Times New Roman" w:hAnsi="Times New Roman" w:cs="Times New Roman"/>
          <w:i/>
          <w:sz w:val="28"/>
          <w:szCs w:val="28"/>
          <w:lang w:eastAsia="ru-RU"/>
        </w:rPr>
        <w:t>Определение выборочной совокупности</w:t>
      </w:r>
    </w:p>
    <w:p w:rsidR="00A23308" w:rsidRPr="00A23308" w:rsidRDefault="00A23308" w:rsidP="00A23308">
      <w:pPr>
        <w:spacing w:after="0" w:line="360" w:lineRule="auto"/>
        <w:ind w:left="283" w:right="-5"/>
        <w:rPr>
          <w:rFonts w:ascii="Times New Roman" w:eastAsia="Times New Roman" w:hAnsi="Times New Roman" w:cs="Times New Roman"/>
          <w:sz w:val="28"/>
          <w:szCs w:val="28"/>
          <w:lang w:eastAsia="ru-RU"/>
        </w:rPr>
      </w:pPr>
      <w:r w:rsidRPr="00A23308">
        <w:rPr>
          <w:rFonts w:ascii="Times New Roman" w:eastAsia="Times New Roman" w:hAnsi="Times New Roman" w:cs="Times New Roman"/>
          <w:b/>
          <w:bCs/>
          <w:sz w:val="28"/>
          <w:szCs w:val="28"/>
          <w:lang w:eastAsia="ru-RU"/>
        </w:rPr>
        <w:t>Генеральная совокупность</w:t>
      </w:r>
      <w:r w:rsidRPr="00A23308">
        <w:rPr>
          <w:rFonts w:ascii="Times New Roman" w:eastAsia="Times New Roman" w:hAnsi="Times New Roman" w:cs="Times New Roman"/>
          <w:sz w:val="28"/>
          <w:szCs w:val="28"/>
          <w:lang w:eastAsia="ru-RU"/>
        </w:rPr>
        <w:t xml:space="preserve"> – вся совокупность изучаемых элементов, имеющих одинаковые социальные характеристики, которые свидетельствуют о принадлежности к одному и тому же объекту исследован</w:t>
      </w:r>
      <w:bookmarkStart w:id="0" w:name="_GoBack"/>
      <w:bookmarkEnd w:id="0"/>
      <w:r w:rsidRPr="00A23308">
        <w:rPr>
          <w:rFonts w:ascii="Times New Roman" w:eastAsia="Times New Roman" w:hAnsi="Times New Roman" w:cs="Times New Roman"/>
          <w:sz w:val="28"/>
          <w:szCs w:val="28"/>
          <w:lang w:eastAsia="ru-RU"/>
        </w:rPr>
        <w:t>ия.</w:t>
      </w:r>
    </w:p>
    <w:p w:rsidR="00A23308" w:rsidRPr="00A23308" w:rsidRDefault="00A23308" w:rsidP="00A23308">
      <w:pPr>
        <w:spacing w:after="0" w:line="360" w:lineRule="auto"/>
        <w:ind w:left="283" w:right="-5"/>
        <w:jc w:val="both"/>
        <w:rPr>
          <w:rFonts w:ascii="Times New Roman" w:eastAsia="Times New Roman" w:hAnsi="Times New Roman" w:cs="Times New Roman"/>
          <w:sz w:val="28"/>
          <w:szCs w:val="28"/>
          <w:lang w:eastAsia="ru-RU"/>
        </w:rPr>
      </w:pPr>
      <w:r w:rsidRPr="00A23308">
        <w:rPr>
          <w:rFonts w:ascii="Times New Roman" w:eastAsia="Times New Roman" w:hAnsi="Times New Roman" w:cs="Times New Roman"/>
          <w:b/>
          <w:bCs/>
          <w:sz w:val="28"/>
          <w:szCs w:val="28"/>
          <w:lang w:eastAsia="ru-RU"/>
        </w:rPr>
        <w:t>Выборка (выборочная совокупность)</w:t>
      </w:r>
      <w:r w:rsidRPr="00A23308">
        <w:rPr>
          <w:rFonts w:ascii="Times New Roman" w:eastAsia="Times New Roman" w:hAnsi="Times New Roman" w:cs="Times New Roman"/>
          <w:sz w:val="28"/>
          <w:szCs w:val="28"/>
          <w:lang w:eastAsia="ru-RU"/>
        </w:rPr>
        <w:t xml:space="preserve"> – отобранное по строго заданному правилу число элементов генеральной совокупности, подлежащее непосредственному исследованию. Это доля, ограниченная часть элементов генеральной совокупности, специально отобранная в качестве образца генеральной совокупности. Этот образец представляет (репрезентирует) ее характеристики, существенные для данного исследования. Выборка должна быть репрезентативной (представительной), т.е. пропорционально воспроизводить все характеристики генеральной совокупности. Выборка должна гарантировать для каждого элемента генеральной совокупности равную вероятность попасть </w:t>
      </w:r>
      <w:proofErr w:type="gramStart"/>
      <w:r w:rsidRPr="00A23308">
        <w:rPr>
          <w:rFonts w:ascii="Times New Roman" w:eastAsia="Times New Roman" w:hAnsi="Times New Roman" w:cs="Times New Roman"/>
          <w:sz w:val="28"/>
          <w:szCs w:val="28"/>
          <w:lang w:eastAsia="ru-RU"/>
        </w:rPr>
        <w:t>в</w:t>
      </w:r>
      <w:proofErr w:type="gramEnd"/>
      <w:r w:rsidRPr="00A23308">
        <w:rPr>
          <w:rFonts w:ascii="Times New Roman" w:eastAsia="Times New Roman" w:hAnsi="Times New Roman" w:cs="Times New Roman"/>
          <w:sz w:val="28"/>
          <w:szCs w:val="28"/>
          <w:lang w:eastAsia="ru-RU"/>
        </w:rPr>
        <w:t xml:space="preserve"> выборочную. </w:t>
      </w:r>
    </w:p>
    <w:p w:rsidR="00A23308" w:rsidRPr="00A23308" w:rsidRDefault="00A23308" w:rsidP="00A23308">
      <w:pPr>
        <w:spacing w:after="0" w:line="360" w:lineRule="auto"/>
        <w:ind w:left="283"/>
        <w:rPr>
          <w:rFonts w:ascii="Times New Roman" w:eastAsia="Times New Roman" w:hAnsi="Times New Roman" w:cs="Times New Roman"/>
          <w:b/>
          <w:bCs/>
          <w:sz w:val="28"/>
          <w:szCs w:val="28"/>
          <w:lang w:eastAsia="ru-RU"/>
        </w:rPr>
      </w:pPr>
      <w:r w:rsidRPr="00A23308">
        <w:rPr>
          <w:rFonts w:ascii="Times New Roman" w:eastAsia="Times New Roman" w:hAnsi="Times New Roman" w:cs="Times New Roman"/>
          <w:sz w:val="28"/>
          <w:szCs w:val="28"/>
          <w:lang w:eastAsia="ru-RU"/>
        </w:rPr>
        <w:tab/>
      </w:r>
      <w:r w:rsidRPr="00A23308">
        <w:rPr>
          <w:rFonts w:ascii="Times New Roman" w:eastAsia="Times New Roman" w:hAnsi="Times New Roman" w:cs="Times New Roman"/>
          <w:b/>
          <w:bCs/>
          <w:sz w:val="28"/>
          <w:szCs w:val="28"/>
          <w:lang w:eastAsia="ru-RU"/>
        </w:rPr>
        <w:t>Требования к выборке:</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-полнота – в генеральной совокупности должны быть представлены все единицы</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-точность – характеризует информацию о каждой единице</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-адекватность – свойство основы выборки, описывает сущностную сторону объекта</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-удобство</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-репрезентативность</w:t>
      </w:r>
    </w:p>
    <w:p w:rsidR="00A23308" w:rsidRPr="00A23308" w:rsidRDefault="00A23308" w:rsidP="00A23308">
      <w:pPr>
        <w:spacing w:after="0" w:line="360" w:lineRule="auto"/>
        <w:ind w:left="283"/>
        <w:rPr>
          <w:rFonts w:ascii="Times New Roman" w:eastAsia="Times New Roman" w:hAnsi="Times New Roman" w:cs="Times New Roman"/>
          <w:b/>
          <w:bCs/>
          <w:sz w:val="28"/>
          <w:szCs w:val="28"/>
          <w:lang w:eastAsia="ru-RU"/>
        </w:rPr>
      </w:pPr>
      <w:r w:rsidRPr="00A23308">
        <w:rPr>
          <w:rFonts w:ascii="Times New Roman" w:eastAsia="Times New Roman" w:hAnsi="Times New Roman" w:cs="Times New Roman"/>
          <w:b/>
          <w:bCs/>
          <w:sz w:val="28"/>
          <w:szCs w:val="28"/>
          <w:lang w:eastAsia="ru-RU"/>
        </w:rPr>
        <w:t xml:space="preserve">Существует 2 </w:t>
      </w:r>
      <w:proofErr w:type="gramStart"/>
      <w:r w:rsidRPr="00A23308">
        <w:rPr>
          <w:rFonts w:ascii="Times New Roman" w:eastAsia="Times New Roman" w:hAnsi="Times New Roman" w:cs="Times New Roman"/>
          <w:b/>
          <w:bCs/>
          <w:sz w:val="28"/>
          <w:szCs w:val="28"/>
          <w:lang w:eastAsia="ru-RU"/>
        </w:rPr>
        <w:t>основных</w:t>
      </w:r>
      <w:proofErr w:type="gramEnd"/>
      <w:r w:rsidRPr="00A23308">
        <w:rPr>
          <w:rFonts w:ascii="Times New Roman" w:eastAsia="Times New Roman" w:hAnsi="Times New Roman" w:cs="Times New Roman"/>
          <w:b/>
          <w:bCs/>
          <w:sz w:val="28"/>
          <w:szCs w:val="28"/>
          <w:lang w:eastAsia="ru-RU"/>
        </w:rPr>
        <w:t xml:space="preserve"> типа выборки:</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val="en-US" w:eastAsia="ru-RU"/>
        </w:rPr>
        <w:t>I</w:t>
      </w:r>
      <w:r w:rsidRPr="00A23308">
        <w:rPr>
          <w:rFonts w:ascii="Times New Roman" w:eastAsia="Times New Roman" w:hAnsi="Times New Roman" w:cs="Times New Roman"/>
          <w:sz w:val="28"/>
          <w:szCs w:val="28"/>
          <w:lang w:eastAsia="ru-RU"/>
        </w:rPr>
        <w:t>.случайная (вероятностная)</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val="en-US" w:eastAsia="ru-RU"/>
        </w:rPr>
        <w:t>II</w:t>
      </w:r>
      <w:r w:rsidRPr="00A23308">
        <w:rPr>
          <w:rFonts w:ascii="Times New Roman" w:eastAsia="Times New Roman" w:hAnsi="Times New Roman" w:cs="Times New Roman"/>
          <w:sz w:val="28"/>
          <w:szCs w:val="28"/>
          <w:lang w:eastAsia="ru-RU"/>
        </w:rPr>
        <w:t>.неслучайная (целенаправленная)</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proofErr w:type="gramStart"/>
      <w:r w:rsidRPr="00A23308">
        <w:rPr>
          <w:rFonts w:ascii="Times New Roman" w:eastAsia="Times New Roman" w:hAnsi="Times New Roman" w:cs="Times New Roman"/>
          <w:b/>
          <w:bCs/>
          <w:sz w:val="28"/>
          <w:szCs w:val="28"/>
          <w:lang w:val="en-US" w:eastAsia="ru-RU"/>
        </w:rPr>
        <w:lastRenderedPageBreak/>
        <w:t>I</w:t>
      </w:r>
      <w:r w:rsidRPr="00A23308">
        <w:rPr>
          <w:rFonts w:ascii="Times New Roman" w:eastAsia="Times New Roman" w:hAnsi="Times New Roman" w:cs="Times New Roman"/>
          <w:b/>
          <w:bCs/>
          <w:sz w:val="28"/>
          <w:szCs w:val="28"/>
          <w:lang w:eastAsia="ru-RU"/>
        </w:rPr>
        <w:t>.случайная (вероятностная) выборка</w:t>
      </w:r>
      <w:r w:rsidRPr="00A23308">
        <w:rPr>
          <w:rFonts w:ascii="Times New Roman" w:eastAsia="Times New Roman" w:hAnsi="Times New Roman" w:cs="Times New Roman"/>
          <w:sz w:val="28"/>
          <w:szCs w:val="28"/>
          <w:lang w:eastAsia="ru-RU"/>
        </w:rPr>
        <w:t xml:space="preserve"> – строго научный способ отбора, при котором каждый элемент генеральной совокупности имеет равную вероятность быть отобранным.</w:t>
      </w:r>
      <w:proofErr w:type="gramEnd"/>
      <w:r w:rsidRPr="00A23308">
        <w:rPr>
          <w:rFonts w:ascii="Times New Roman" w:eastAsia="Times New Roman" w:hAnsi="Times New Roman" w:cs="Times New Roman"/>
          <w:sz w:val="28"/>
          <w:szCs w:val="28"/>
          <w:lang w:eastAsia="ru-RU"/>
        </w:rPr>
        <w:t xml:space="preserve"> </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ab/>
        <w:t>Существует несколько способов построения случайной выборки:</w:t>
      </w:r>
    </w:p>
    <w:p w:rsidR="00A23308" w:rsidRPr="00A23308" w:rsidRDefault="00A23308" w:rsidP="00A23308">
      <w:pPr>
        <w:spacing w:after="0" w:line="360" w:lineRule="auto"/>
        <w:ind w:left="283"/>
        <w:rPr>
          <w:rFonts w:ascii="Times New Roman" w:eastAsia="Times New Roman" w:hAnsi="Times New Roman" w:cs="Times New Roman"/>
          <w:b/>
          <w:bCs/>
          <w:sz w:val="28"/>
          <w:szCs w:val="28"/>
          <w:lang w:eastAsia="ru-RU"/>
        </w:rPr>
      </w:pPr>
      <w:r w:rsidRPr="00A23308">
        <w:rPr>
          <w:rFonts w:ascii="Times New Roman" w:eastAsia="Times New Roman" w:hAnsi="Times New Roman" w:cs="Times New Roman"/>
          <w:b/>
          <w:bCs/>
          <w:sz w:val="28"/>
          <w:szCs w:val="28"/>
          <w:lang w:eastAsia="ru-RU"/>
        </w:rPr>
        <w:t>1)простой случайный отбор</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 xml:space="preserve">Он опирается на применение специальных таблиц «случайных чисел». </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b/>
          <w:bCs/>
          <w:sz w:val="28"/>
          <w:szCs w:val="28"/>
          <w:lang w:eastAsia="ru-RU"/>
        </w:rPr>
        <w:t>2)метод механической выборки</w:t>
      </w:r>
      <w:r w:rsidRPr="00A23308">
        <w:rPr>
          <w:rFonts w:ascii="Times New Roman" w:eastAsia="Times New Roman" w:hAnsi="Times New Roman" w:cs="Times New Roman"/>
          <w:sz w:val="28"/>
          <w:szCs w:val="28"/>
          <w:lang w:eastAsia="ru-RU"/>
        </w:rPr>
        <w:t xml:space="preserve"> заключается в том, что все элементы генеральной совокупности сводятся в единый список и из него через равные интервалы отбирается соответствующее число респондентов.</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ab/>
        <w:t>Шаг отбора (К) рассчитывается по формуле:</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val="en-US" w:eastAsia="ru-RU"/>
        </w:rPr>
        <w:t>K</w:t>
      </w:r>
      <w:r w:rsidRPr="00A23308">
        <w:rPr>
          <w:rFonts w:ascii="Times New Roman" w:eastAsia="Times New Roman" w:hAnsi="Times New Roman" w:cs="Times New Roman"/>
          <w:sz w:val="28"/>
          <w:szCs w:val="28"/>
          <w:lang w:eastAsia="ru-RU"/>
        </w:rPr>
        <w:t>=</w:t>
      </w:r>
      <w:r w:rsidRPr="00A23308">
        <w:rPr>
          <w:rFonts w:ascii="Times New Roman" w:eastAsia="Times New Roman" w:hAnsi="Times New Roman" w:cs="Times New Roman"/>
          <w:sz w:val="28"/>
          <w:szCs w:val="28"/>
          <w:lang w:val="en-US" w:eastAsia="ru-RU"/>
        </w:rPr>
        <w:t>N</w:t>
      </w:r>
      <w:r w:rsidRPr="00A23308">
        <w:rPr>
          <w:rFonts w:ascii="Times New Roman" w:eastAsia="Times New Roman" w:hAnsi="Times New Roman" w:cs="Times New Roman"/>
          <w:sz w:val="28"/>
          <w:szCs w:val="28"/>
          <w:lang w:eastAsia="ru-RU"/>
        </w:rPr>
        <w:t xml:space="preserve"> / </w:t>
      </w:r>
      <w:r w:rsidRPr="00A23308">
        <w:rPr>
          <w:rFonts w:ascii="Times New Roman" w:eastAsia="Times New Roman" w:hAnsi="Times New Roman" w:cs="Times New Roman"/>
          <w:sz w:val="28"/>
          <w:szCs w:val="28"/>
          <w:lang w:val="en-US" w:eastAsia="ru-RU"/>
        </w:rPr>
        <w:t>n</w:t>
      </w:r>
      <w:r w:rsidRPr="00A23308">
        <w:rPr>
          <w:rFonts w:ascii="Times New Roman" w:eastAsia="Times New Roman" w:hAnsi="Times New Roman" w:cs="Times New Roman"/>
          <w:sz w:val="28"/>
          <w:szCs w:val="28"/>
          <w:lang w:eastAsia="ru-RU"/>
        </w:rPr>
        <w:t xml:space="preserve">, где </w:t>
      </w:r>
      <w:r w:rsidRPr="00A23308">
        <w:rPr>
          <w:rFonts w:ascii="Times New Roman" w:eastAsia="Times New Roman" w:hAnsi="Times New Roman" w:cs="Times New Roman"/>
          <w:sz w:val="28"/>
          <w:szCs w:val="28"/>
          <w:lang w:val="en-US" w:eastAsia="ru-RU"/>
        </w:rPr>
        <w:t>N</w:t>
      </w:r>
      <w:r w:rsidRPr="00A23308">
        <w:rPr>
          <w:rFonts w:ascii="Times New Roman" w:eastAsia="Times New Roman" w:hAnsi="Times New Roman" w:cs="Times New Roman"/>
          <w:sz w:val="28"/>
          <w:szCs w:val="28"/>
          <w:lang w:eastAsia="ru-RU"/>
        </w:rPr>
        <w:t xml:space="preserve"> –генеральная совокупность; </w:t>
      </w:r>
      <w:r w:rsidRPr="00A23308">
        <w:rPr>
          <w:rFonts w:ascii="Times New Roman" w:eastAsia="Times New Roman" w:hAnsi="Times New Roman" w:cs="Times New Roman"/>
          <w:sz w:val="28"/>
          <w:szCs w:val="28"/>
          <w:lang w:val="en-US" w:eastAsia="ru-RU"/>
        </w:rPr>
        <w:t>n</w:t>
      </w:r>
      <w:r w:rsidRPr="00A23308">
        <w:rPr>
          <w:rFonts w:ascii="Times New Roman" w:eastAsia="Times New Roman" w:hAnsi="Times New Roman" w:cs="Times New Roman"/>
          <w:sz w:val="28"/>
          <w:szCs w:val="28"/>
          <w:lang w:eastAsia="ru-RU"/>
        </w:rPr>
        <w:t xml:space="preserve"> – величина выборки</w:t>
      </w:r>
    </w:p>
    <w:p w:rsidR="00A23308" w:rsidRPr="00A23308" w:rsidRDefault="00A23308" w:rsidP="00A23308">
      <w:pPr>
        <w:spacing w:after="0" w:line="360" w:lineRule="auto"/>
        <w:ind w:left="283"/>
        <w:rPr>
          <w:rFonts w:ascii="Times New Roman" w:eastAsia="Times New Roman" w:hAnsi="Times New Roman" w:cs="Times New Roman"/>
          <w:b/>
          <w:bCs/>
          <w:sz w:val="28"/>
          <w:szCs w:val="28"/>
          <w:lang w:eastAsia="ru-RU"/>
        </w:rPr>
      </w:pPr>
      <w:r w:rsidRPr="00A23308">
        <w:rPr>
          <w:rFonts w:ascii="Times New Roman" w:eastAsia="Times New Roman" w:hAnsi="Times New Roman" w:cs="Times New Roman"/>
          <w:b/>
          <w:bCs/>
          <w:sz w:val="28"/>
          <w:szCs w:val="28"/>
          <w:lang w:eastAsia="ru-RU"/>
        </w:rPr>
        <w:t>3)метод серийной выборки</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 xml:space="preserve">Генеральная совокупность разбивается на однородные части, и из каждой пропорционально отбираются единицы анализа. Количество респондентов, подлежащих отбору из каждой серии в отдельности, определяется из соотношения:  </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proofErr w:type="spellStart"/>
      <w:proofErr w:type="gramStart"/>
      <w:r w:rsidRPr="00A23308">
        <w:rPr>
          <w:rFonts w:ascii="Times New Roman" w:eastAsia="Times New Roman" w:hAnsi="Times New Roman" w:cs="Times New Roman"/>
          <w:sz w:val="28"/>
          <w:szCs w:val="28"/>
          <w:lang w:val="en-US" w:eastAsia="ru-RU"/>
        </w:rPr>
        <w:t>ni</w:t>
      </w:r>
      <w:proofErr w:type="spellEnd"/>
      <w:proofErr w:type="gramEnd"/>
      <w:r w:rsidRPr="00A23308">
        <w:rPr>
          <w:rFonts w:ascii="Times New Roman" w:eastAsia="Times New Roman" w:hAnsi="Times New Roman" w:cs="Times New Roman"/>
          <w:sz w:val="28"/>
          <w:szCs w:val="28"/>
          <w:lang w:eastAsia="ru-RU"/>
        </w:rPr>
        <w:t xml:space="preserve"> = </w:t>
      </w:r>
      <w:r w:rsidRPr="00A23308">
        <w:rPr>
          <w:rFonts w:ascii="Times New Roman" w:eastAsia="Times New Roman" w:hAnsi="Times New Roman" w:cs="Times New Roman"/>
          <w:sz w:val="28"/>
          <w:szCs w:val="28"/>
          <w:lang w:val="en-US" w:eastAsia="ru-RU"/>
        </w:rPr>
        <w:t>Ni</w:t>
      </w:r>
      <w:r w:rsidRPr="00A23308">
        <w:rPr>
          <w:rFonts w:ascii="Times New Roman" w:eastAsia="Times New Roman" w:hAnsi="Times New Roman" w:cs="Times New Roman"/>
          <w:sz w:val="28"/>
          <w:szCs w:val="28"/>
          <w:lang w:eastAsia="ru-RU"/>
        </w:rPr>
        <w:t xml:space="preserve"> * </w:t>
      </w:r>
      <w:r w:rsidRPr="00A23308">
        <w:rPr>
          <w:rFonts w:ascii="Times New Roman" w:eastAsia="Times New Roman" w:hAnsi="Times New Roman" w:cs="Times New Roman"/>
          <w:sz w:val="28"/>
          <w:szCs w:val="28"/>
          <w:lang w:val="en-US" w:eastAsia="ru-RU"/>
        </w:rPr>
        <w:t>n</w:t>
      </w:r>
      <w:r w:rsidRPr="00A23308">
        <w:rPr>
          <w:rFonts w:ascii="Times New Roman" w:eastAsia="Times New Roman" w:hAnsi="Times New Roman" w:cs="Times New Roman"/>
          <w:sz w:val="28"/>
          <w:szCs w:val="28"/>
          <w:lang w:eastAsia="ru-RU"/>
        </w:rPr>
        <w:t xml:space="preserve"> / </w:t>
      </w:r>
      <w:r w:rsidRPr="00A23308">
        <w:rPr>
          <w:rFonts w:ascii="Times New Roman" w:eastAsia="Times New Roman" w:hAnsi="Times New Roman" w:cs="Times New Roman"/>
          <w:sz w:val="28"/>
          <w:szCs w:val="28"/>
          <w:lang w:val="en-US" w:eastAsia="ru-RU"/>
        </w:rPr>
        <w:t>N</w:t>
      </w:r>
      <w:r w:rsidRPr="00A23308">
        <w:rPr>
          <w:rFonts w:ascii="Times New Roman" w:eastAsia="Times New Roman" w:hAnsi="Times New Roman" w:cs="Times New Roman"/>
          <w:sz w:val="28"/>
          <w:szCs w:val="28"/>
          <w:lang w:eastAsia="ru-RU"/>
        </w:rPr>
        <w:t xml:space="preserve">, где </w:t>
      </w:r>
      <w:r w:rsidRPr="00A23308">
        <w:rPr>
          <w:rFonts w:ascii="Times New Roman" w:eastAsia="Times New Roman" w:hAnsi="Times New Roman" w:cs="Times New Roman"/>
          <w:sz w:val="28"/>
          <w:szCs w:val="28"/>
          <w:lang w:val="en-US" w:eastAsia="ru-RU"/>
        </w:rPr>
        <w:t>i</w:t>
      </w:r>
      <w:r w:rsidRPr="00A23308">
        <w:rPr>
          <w:rFonts w:ascii="Times New Roman" w:eastAsia="Times New Roman" w:hAnsi="Times New Roman" w:cs="Times New Roman"/>
          <w:sz w:val="28"/>
          <w:szCs w:val="28"/>
          <w:lang w:eastAsia="ru-RU"/>
        </w:rPr>
        <w:t xml:space="preserve"> –число серий, выделенных в генеральной совокупности</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 xml:space="preserve">                                  </w:t>
      </w:r>
      <w:proofErr w:type="gramStart"/>
      <w:r w:rsidRPr="00A23308">
        <w:rPr>
          <w:rFonts w:ascii="Times New Roman" w:eastAsia="Times New Roman" w:hAnsi="Times New Roman" w:cs="Times New Roman"/>
          <w:sz w:val="28"/>
          <w:szCs w:val="28"/>
          <w:lang w:val="en-US" w:eastAsia="ru-RU"/>
        </w:rPr>
        <w:t>Ni</w:t>
      </w:r>
      <w:r w:rsidRPr="00A23308">
        <w:rPr>
          <w:rFonts w:ascii="Times New Roman" w:eastAsia="Times New Roman" w:hAnsi="Times New Roman" w:cs="Times New Roman"/>
          <w:sz w:val="28"/>
          <w:szCs w:val="28"/>
          <w:lang w:eastAsia="ru-RU"/>
        </w:rPr>
        <w:t xml:space="preserve">  -</w:t>
      </w:r>
      <w:proofErr w:type="gramEnd"/>
      <w:r w:rsidRPr="00A23308">
        <w:rPr>
          <w:rFonts w:ascii="Times New Roman" w:eastAsia="Times New Roman" w:hAnsi="Times New Roman" w:cs="Times New Roman"/>
          <w:sz w:val="28"/>
          <w:szCs w:val="28"/>
          <w:lang w:eastAsia="ru-RU"/>
        </w:rPr>
        <w:t xml:space="preserve"> число единиц в серии</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 xml:space="preserve">                                  </w:t>
      </w:r>
      <w:proofErr w:type="spellStart"/>
      <w:proofErr w:type="gramStart"/>
      <w:r w:rsidRPr="00A23308">
        <w:rPr>
          <w:rFonts w:ascii="Times New Roman" w:eastAsia="Times New Roman" w:hAnsi="Times New Roman" w:cs="Times New Roman"/>
          <w:sz w:val="28"/>
          <w:szCs w:val="28"/>
          <w:lang w:val="en-US" w:eastAsia="ru-RU"/>
        </w:rPr>
        <w:t>ni</w:t>
      </w:r>
      <w:proofErr w:type="spellEnd"/>
      <w:proofErr w:type="gramEnd"/>
      <w:r w:rsidRPr="00A23308">
        <w:rPr>
          <w:rFonts w:ascii="Times New Roman" w:eastAsia="Times New Roman" w:hAnsi="Times New Roman" w:cs="Times New Roman"/>
          <w:sz w:val="28"/>
          <w:szCs w:val="28"/>
          <w:lang w:eastAsia="ru-RU"/>
        </w:rPr>
        <w:t xml:space="preserve"> = </w:t>
      </w:r>
      <w:r w:rsidRPr="00A23308">
        <w:rPr>
          <w:rFonts w:ascii="Times New Roman" w:eastAsia="Times New Roman" w:hAnsi="Times New Roman" w:cs="Times New Roman"/>
          <w:sz w:val="28"/>
          <w:szCs w:val="28"/>
          <w:lang w:val="en-US" w:eastAsia="ru-RU"/>
        </w:rPr>
        <w:t>n</w:t>
      </w:r>
      <w:r w:rsidRPr="00A23308">
        <w:rPr>
          <w:rFonts w:ascii="Times New Roman" w:eastAsia="Times New Roman" w:hAnsi="Times New Roman" w:cs="Times New Roman"/>
          <w:sz w:val="28"/>
          <w:szCs w:val="28"/>
          <w:lang w:eastAsia="ru-RU"/>
        </w:rPr>
        <w:t xml:space="preserve">1+ </w:t>
      </w:r>
      <w:r w:rsidRPr="00A23308">
        <w:rPr>
          <w:rFonts w:ascii="Times New Roman" w:eastAsia="Times New Roman" w:hAnsi="Times New Roman" w:cs="Times New Roman"/>
          <w:sz w:val="28"/>
          <w:szCs w:val="28"/>
          <w:lang w:val="en-US" w:eastAsia="ru-RU"/>
        </w:rPr>
        <w:t>n</w:t>
      </w:r>
      <w:r w:rsidRPr="00A23308">
        <w:rPr>
          <w:rFonts w:ascii="Times New Roman" w:eastAsia="Times New Roman" w:hAnsi="Times New Roman" w:cs="Times New Roman"/>
          <w:sz w:val="28"/>
          <w:szCs w:val="28"/>
          <w:lang w:eastAsia="ru-RU"/>
        </w:rPr>
        <w:t xml:space="preserve">2 +… </w:t>
      </w:r>
      <w:proofErr w:type="spellStart"/>
      <w:r w:rsidRPr="00A23308">
        <w:rPr>
          <w:rFonts w:ascii="Times New Roman" w:eastAsia="Times New Roman" w:hAnsi="Times New Roman" w:cs="Times New Roman"/>
          <w:sz w:val="28"/>
          <w:szCs w:val="28"/>
          <w:lang w:val="en-US" w:eastAsia="ru-RU"/>
        </w:rPr>
        <w:t>ni</w:t>
      </w:r>
      <w:proofErr w:type="spellEnd"/>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4)гнездовая (кластерная) выборка создается, когда выбираются объекты</w:t>
      </w:r>
      <w:proofErr w:type="gramStart"/>
      <w:r w:rsidRPr="00A23308">
        <w:rPr>
          <w:rFonts w:ascii="Times New Roman" w:eastAsia="Times New Roman" w:hAnsi="Times New Roman" w:cs="Times New Roman"/>
          <w:sz w:val="28"/>
          <w:szCs w:val="28"/>
          <w:lang w:eastAsia="ru-RU"/>
        </w:rPr>
        <w:t xml:space="preserve"> ,</w:t>
      </w:r>
      <w:proofErr w:type="gramEnd"/>
      <w:r w:rsidRPr="00A23308">
        <w:rPr>
          <w:rFonts w:ascii="Times New Roman" w:eastAsia="Times New Roman" w:hAnsi="Times New Roman" w:cs="Times New Roman"/>
          <w:sz w:val="28"/>
          <w:szCs w:val="28"/>
          <w:lang w:eastAsia="ru-RU"/>
        </w:rPr>
        <w:t xml:space="preserve"> представляющие собой гнезда (кластеры) более мелких единиц</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b/>
          <w:bCs/>
          <w:sz w:val="28"/>
          <w:szCs w:val="28"/>
          <w:lang w:val="en-US" w:eastAsia="ru-RU"/>
        </w:rPr>
        <w:t>II</w:t>
      </w:r>
      <w:r w:rsidRPr="00A23308">
        <w:rPr>
          <w:rFonts w:ascii="Times New Roman" w:eastAsia="Times New Roman" w:hAnsi="Times New Roman" w:cs="Times New Roman"/>
          <w:b/>
          <w:bCs/>
          <w:sz w:val="28"/>
          <w:szCs w:val="28"/>
          <w:lang w:eastAsia="ru-RU"/>
        </w:rPr>
        <w:t xml:space="preserve">.неслучайная (целенаправленная) выборка </w:t>
      </w:r>
      <w:r w:rsidRPr="00A23308">
        <w:rPr>
          <w:rFonts w:ascii="Times New Roman" w:eastAsia="Times New Roman" w:hAnsi="Times New Roman" w:cs="Times New Roman"/>
          <w:sz w:val="28"/>
          <w:szCs w:val="28"/>
          <w:lang w:eastAsia="ru-RU"/>
        </w:rPr>
        <w:t>осуществляется с помощью следующих методов:</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b/>
          <w:bCs/>
          <w:sz w:val="28"/>
          <w:szCs w:val="28"/>
          <w:lang w:eastAsia="ru-RU"/>
        </w:rPr>
        <w:t>1)квотная выборка</w:t>
      </w:r>
      <w:r w:rsidRPr="00A23308">
        <w:rPr>
          <w:rFonts w:ascii="Times New Roman" w:eastAsia="Times New Roman" w:hAnsi="Times New Roman" w:cs="Times New Roman"/>
          <w:sz w:val="28"/>
          <w:szCs w:val="28"/>
          <w:lang w:eastAsia="ru-RU"/>
        </w:rPr>
        <w:t xml:space="preserve"> – целенаправленное формирование выборочной совокупности на основе предварительно имеющейся статистики.</w:t>
      </w:r>
    </w:p>
    <w:p w:rsidR="00A23308" w:rsidRPr="00A23308" w:rsidRDefault="00A23308" w:rsidP="00A23308">
      <w:pPr>
        <w:spacing w:after="0" w:line="360" w:lineRule="auto"/>
        <w:rPr>
          <w:rFonts w:ascii="Times New Roman" w:eastAsia="Times New Roman" w:hAnsi="Times New Roman" w:cs="Times New Roman"/>
          <w:sz w:val="28"/>
          <w:szCs w:val="28"/>
          <w:lang w:eastAsia="ru-RU"/>
        </w:rPr>
      </w:pPr>
      <w:proofErr w:type="gramStart"/>
      <w:r w:rsidRPr="00A23308">
        <w:rPr>
          <w:rFonts w:ascii="Times New Roman" w:eastAsia="Times New Roman" w:hAnsi="Times New Roman" w:cs="Times New Roman"/>
          <w:sz w:val="28"/>
          <w:szCs w:val="28"/>
          <w:lang w:eastAsia="ru-RU"/>
        </w:rPr>
        <w:t xml:space="preserve">В качестве квот могут выступать: пол, возраст, национальность, образование, социальное положение, уровень квалификации, </w:t>
      </w:r>
      <w:proofErr w:type="spellStart"/>
      <w:r w:rsidRPr="00A23308">
        <w:rPr>
          <w:rFonts w:ascii="Times New Roman" w:eastAsia="Times New Roman" w:hAnsi="Times New Roman" w:cs="Times New Roman"/>
          <w:sz w:val="28"/>
          <w:szCs w:val="28"/>
          <w:lang w:eastAsia="ru-RU"/>
        </w:rPr>
        <w:t>детность</w:t>
      </w:r>
      <w:proofErr w:type="spellEnd"/>
      <w:r w:rsidRPr="00A23308">
        <w:rPr>
          <w:rFonts w:ascii="Times New Roman" w:eastAsia="Times New Roman" w:hAnsi="Times New Roman" w:cs="Times New Roman"/>
          <w:sz w:val="28"/>
          <w:szCs w:val="28"/>
          <w:lang w:eastAsia="ru-RU"/>
        </w:rPr>
        <w:t xml:space="preserve">, </w:t>
      </w:r>
      <w:proofErr w:type="spellStart"/>
      <w:r w:rsidRPr="00A23308">
        <w:rPr>
          <w:rFonts w:ascii="Times New Roman" w:eastAsia="Times New Roman" w:hAnsi="Times New Roman" w:cs="Times New Roman"/>
          <w:sz w:val="28"/>
          <w:szCs w:val="28"/>
          <w:lang w:eastAsia="ru-RU"/>
        </w:rPr>
        <w:t>брачность</w:t>
      </w:r>
      <w:proofErr w:type="spellEnd"/>
      <w:r w:rsidRPr="00A23308">
        <w:rPr>
          <w:rFonts w:ascii="Times New Roman" w:eastAsia="Times New Roman" w:hAnsi="Times New Roman" w:cs="Times New Roman"/>
          <w:sz w:val="28"/>
          <w:szCs w:val="28"/>
          <w:lang w:eastAsia="ru-RU"/>
        </w:rPr>
        <w:t xml:space="preserve">, доход, тип поселения и т.п. </w:t>
      </w:r>
      <w:proofErr w:type="gramEnd"/>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b/>
          <w:bCs/>
          <w:sz w:val="28"/>
          <w:szCs w:val="28"/>
          <w:lang w:eastAsia="ru-RU"/>
        </w:rPr>
        <w:t>2)метод основного массива</w:t>
      </w:r>
      <w:r w:rsidRPr="00A23308">
        <w:rPr>
          <w:rFonts w:ascii="Times New Roman" w:eastAsia="Times New Roman" w:hAnsi="Times New Roman" w:cs="Times New Roman"/>
          <w:sz w:val="28"/>
          <w:szCs w:val="28"/>
          <w:lang w:eastAsia="ru-RU"/>
        </w:rPr>
        <w:t xml:space="preserve"> предполагает изучение 60-70% генеральной совокупности.</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lastRenderedPageBreak/>
        <w:t>-удобнее всего применять в разведывательных исследованиях для «зондажа» какого-нибудь контрольного вопроса при недостатке информации об исследуемом явлении.</w:t>
      </w:r>
    </w:p>
    <w:p w:rsidR="00A23308" w:rsidRPr="00A23308" w:rsidRDefault="00A23308" w:rsidP="00A23308">
      <w:pPr>
        <w:spacing w:after="0" w:line="360" w:lineRule="auto"/>
        <w:ind w:left="283"/>
        <w:rPr>
          <w:rFonts w:ascii="Times New Roman" w:eastAsia="Times New Roman" w:hAnsi="Times New Roman" w:cs="Times New Roman"/>
          <w:b/>
          <w:bCs/>
          <w:sz w:val="28"/>
          <w:szCs w:val="28"/>
          <w:lang w:eastAsia="ru-RU"/>
        </w:rPr>
      </w:pPr>
      <w:r w:rsidRPr="00A23308">
        <w:rPr>
          <w:rFonts w:ascii="Times New Roman" w:eastAsia="Times New Roman" w:hAnsi="Times New Roman" w:cs="Times New Roman"/>
          <w:b/>
          <w:bCs/>
          <w:sz w:val="28"/>
          <w:szCs w:val="28"/>
          <w:lang w:eastAsia="ru-RU"/>
        </w:rPr>
        <w:t>3)метод стихийной выборки</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ab/>
        <w:t xml:space="preserve">Примером служит почтовый опрос читателей журнала или газеты. В данном случае нельзя заранее предопределить структуру массива респондентов, возвративших анкеты. Это затрудняет оценку репрезентативности (представительности) выборки. </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 xml:space="preserve">Разновидность метода стихийной выборки – отбор, вернее поиск респондентов </w:t>
      </w:r>
      <w:r w:rsidRPr="00A23308">
        <w:rPr>
          <w:rFonts w:ascii="Times New Roman" w:eastAsia="Times New Roman" w:hAnsi="Times New Roman" w:cs="Times New Roman"/>
          <w:b/>
          <w:bCs/>
          <w:sz w:val="28"/>
          <w:szCs w:val="28"/>
          <w:lang w:eastAsia="ru-RU"/>
        </w:rPr>
        <w:t>методом «снежного кома»</w:t>
      </w:r>
      <w:r w:rsidRPr="00A23308">
        <w:rPr>
          <w:rFonts w:ascii="Times New Roman" w:eastAsia="Times New Roman" w:hAnsi="Times New Roman" w:cs="Times New Roman"/>
          <w:sz w:val="28"/>
          <w:szCs w:val="28"/>
          <w:lang w:eastAsia="ru-RU"/>
        </w:rPr>
        <w:t xml:space="preserve">. Используется, когда у исследователя нет исходных данных о генеральной совокупности или ее элементы труднодоступны. Отыскав первую единицу (человека, организацию), интервьюер выясняет, известны ли </w:t>
      </w:r>
      <w:proofErr w:type="gramStart"/>
      <w:r w:rsidRPr="00A23308">
        <w:rPr>
          <w:rFonts w:ascii="Times New Roman" w:eastAsia="Times New Roman" w:hAnsi="Times New Roman" w:cs="Times New Roman"/>
          <w:sz w:val="28"/>
          <w:szCs w:val="28"/>
          <w:lang w:eastAsia="ru-RU"/>
        </w:rPr>
        <w:t>опрашиваемому</w:t>
      </w:r>
      <w:proofErr w:type="gramEnd"/>
      <w:r w:rsidRPr="00A23308">
        <w:rPr>
          <w:rFonts w:ascii="Times New Roman" w:eastAsia="Times New Roman" w:hAnsi="Times New Roman" w:cs="Times New Roman"/>
          <w:sz w:val="28"/>
          <w:szCs w:val="28"/>
          <w:lang w:eastAsia="ru-RU"/>
        </w:rPr>
        <w:t xml:space="preserve"> такие же лица, организации, и таким образом увеличивает число единиц.</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b/>
          <w:bCs/>
          <w:sz w:val="28"/>
          <w:szCs w:val="28"/>
          <w:lang w:eastAsia="ru-RU"/>
        </w:rPr>
        <w:t>4)выборка доступных случаев</w:t>
      </w:r>
      <w:r w:rsidRPr="00A23308">
        <w:rPr>
          <w:rFonts w:ascii="Times New Roman" w:eastAsia="Times New Roman" w:hAnsi="Times New Roman" w:cs="Times New Roman"/>
          <w:sz w:val="28"/>
          <w:szCs w:val="28"/>
          <w:lang w:eastAsia="ru-RU"/>
        </w:rPr>
        <w:t xml:space="preserve"> применяется при изучении труднодоступных и малочисленных групп. В местах их естественного пребывания (посетители выставок – на выставках и т.п.)</w:t>
      </w:r>
    </w:p>
    <w:p w:rsidR="00A23308" w:rsidRPr="00A23308" w:rsidRDefault="00A23308" w:rsidP="00A23308">
      <w:pPr>
        <w:spacing w:after="0" w:line="360" w:lineRule="auto"/>
        <w:ind w:left="283"/>
        <w:rPr>
          <w:rFonts w:ascii="Times New Roman" w:eastAsia="Times New Roman" w:hAnsi="Times New Roman" w:cs="Times New Roman"/>
          <w:b/>
          <w:bCs/>
          <w:sz w:val="28"/>
          <w:szCs w:val="28"/>
          <w:lang w:eastAsia="ru-RU"/>
        </w:rPr>
      </w:pPr>
      <w:r w:rsidRPr="00A23308">
        <w:rPr>
          <w:rFonts w:ascii="Times New Roman" w:eastAsia="Times New Roman" w:hAnsi="Times New Roman" w:cs="Times New Roman"/>
          <w:b/>
          <w:bCs/>
          <w:sz w:val="28"/>
          <w:szCs w:val="28"/>
          <w:lang w:eastAsia="ru-RU"/>
        </w:rPr>
        <w:t>5)отбор «критических случаев» и отбор типических случаев.</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В обоих случаях исследователь полагается на какие-либо теоретические представления или предыдущий опыт, чтобы отобрать ограниченное число наблюдений.</w:t>
      </w:r>
    </w:p>
    <w:p w:rsidR="00A23308" w:rsidRPr="00A23308" w:rsidRDefault="00A23308" w:rsidP="00A23308">
      <w:pPr>
        <w:spacing w:after="0" w:line="360" w:lineRule="auto"/>
        <w:ind w:left="283"/>
        <w:rPr>
          <w:rFonts w:ascii="Times New Roman" w:eastAsia="Times New Roman" w:hAnsi="Times New Roman" w:cs="Times New Roman"/>
          <w:b/>
          <w:bCs/>
          <w:sz w:val="28"/>
          <w:szCs w:val="28"/>
          <w:lang w:eastAsia="ru-RU"/>
        </w:rPr>
      </w:pPr>
      <w:r w:rsidRPr="00A23308">
        <w:rPr>
          <w:rFonts w:ascii="Times New Roman" w:eastAsia="Times New Roman" w:hAnsi="Times New Roman" w:cs="Times New Roman"/>
          <w:b/>
          <w:bCs/>
          <w:sz w:val="28"/>
          <w:szCs w:val="28"/>
          <w:lang w:eastAsia="ru-RU"/>
        </w:rPr>
        <w:t>По форме реализации</w:t>
      </w:r>
      <w:r w:rsidRPr="00A23308">
        <w:rPr>
          <w:rFonts w:ascii="Times New Roman" w:eastAsia="Times New Roman" w:hAnsi="Times New Roman" w:cs="Times New Roman"/>
          <w:sz w:val="28"/>
          <w:szCs w:val="28"/>
          <w:lang w:eastAsia="ru-RU"/>
        </w:rPr>
        <w:t xml:space="preserve"> </w:t>
      </w:r>
      <w:r w:rsidRPr="00A23308">
        <w:rPr>
          <w:rFonts w:ascii="Times New Roman" w:eastAsia="Times New Roman" w:hAnsi="Times New Roman" w:cs="Times New Roman"/>
          <w:b/>
          <w:bCs/>
          <w:sz w:val="28"/>
          <w:szCs w:val="28"/>
          <w:lang w:eastAsia="ru-RU"/>
        </w:rPr>
        <w:t>выборки</w:t>
      </w:r>
      <w:r w:rsidRPr="00A23308">
        <w:rPr>
          <w:rFonts w:ascii="Times New Roman" w:eastAsia="Times New Roman" w:hAnsi="Times New Roman" w:cs="Times New Roman"/>
          <w:sz w:val="28"/>
          <w:szCs w:val="28"/>
          <w:lang w:eastAsia="ru-RU"/>
        </w:rPr>
        <w:t xml:space="preserve"> различают </w:t>
      </w:r>
      <w:r w:rsidRPr="00A23308">
        <w:rPr>
          <w:rFonts w:ascii="Times New Roman" w:eastAsia="Times New Roman" w:hAnsi="Times New Roman" w:cs="Times New Roman"/>
          <w:b/>
          <w:bCs/>
          <w:sz w:val="28"/>
          <w:szCs w:val="28"/>
          <w:lang w:eastAsia="ru-RU"/>
        </w:rPr>
        <w:t>одноступенчатые и многоступенчатые.</w:t>
      </w:r>
    </w:p>
    <w:p w:rsidR="00A23308" w:rsidRPr="00A23308" w:rsidRDefault="00A23308" w:rsidP="00A23308">
      <w:pPr>
        <w:spacing w:after="0" w:line="360" w:lineRule="auto"/>
        <w:ind w:left="283"/>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 xml:space="preserve">Методы, изложенные выше, представляют собой пример одноступенчатой выборки. Многоступенчатые выборки осуществляются в несколько ступеней путем применения на каждой из них единого или разного методов. </w:t>
      </w:r>
    </w:p>
    <w:p w:rsidR="00A23308" w:rsidRPr="00A23308" w:rsidRDefault="00A23308" w:rsidP="00A23308">
      <w:pPr>
        <w:shd w:val="clear" w:color="auto" w:fill="FFFFFF"/>
        <w:spacing w:after="0" w:line="360" w:lineRule="auto"/>
        <w:ind w:left="58" w:firstLine="514"/>
        <w:jc w:val="both"/>
        <w:rPr>
          <w:rFonts w:ascii="Times New Roman" w:eastAsia="Times New Roman" w:hAnsi="Times New Roman" w:cs="Times New Roman"/>
          <w:sz w:val="28"/>
          <w:szCs w:val="28"/>
          <w:lang w:eastAsia="ru-RU"/>
        </w:rPr>
      </w:pPr>
    </w:p>
    <w:p w:rsidR="00A23308" w:rsidRPr="00A23308" w:rsidRDefault="00A23308" w:rsidP="00A23308">
      <w:pPr>
        <w:shd w:val="clear" w:color="auto" w:fill="FFFFFF"/>
        <w:spacing w:after="0" w:line="360" w:lineRule="auto"/>
        <w:ind w:left="58" w:firstLine="514"/>
        <w:jc w:val="both"/>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 xml:space="preserve">Для расчета объема случайной выборки надо знать желаемую точность оценивания, величину риска получаемого ответа и степень изменчивости </w:t>
      </w:r>
      <w:r w:rsidRPr="00A23308">
        <w:rPr>
          <w:rFonts w:ascii="Times New Roman" w:eastAsia="Times New Roman" w:hAnsi="Times New Roman" w:cs="Times New Roman"/>
          <w:sz w:val="28"/>
          <w:szCs w:val="28"/>
          <w:lang w:eastAsia="ru-RU"/>
        </w:rPr>
        <w:lastRenderedPageBreak/>
        <w:t xml:space="preserve">ответа. Традиционно точность оценивания принимают за 5%, величину риска – за 0,95. </w:t>
      </w:r>
    </w:p>
    <w:p w:rsidR="00A23308" w:rsidRPr="00A23308" w:rsidRDefault="00A23308" w:rsidP="00A23308">
      <w:pPr>
        <w:shd w:val="clear" w:color="auto" w:fill="FFFFFF"/>
        <w:spacing w:after="0" w:line="360" w:lineRule="auto"/>
        <w:ind w:left="561" w:firstLine="11"/>
        <w:jc w:val="both"/>
        <w:rPr>
          <w:rFonts w:ascii="Times New Roman" w:eastAsia="Times New Roman" w:hAnsi="Times New Roman" w:cs="Times New Roman"/>
          <w:sz w:val="28"/>
          <w:szCs w:val="28"/>
          <w:lang w:eastAsia="ru-RU"/>
        </w:rPr>
      </w:pPr>
      <w:r w:rsidRPr="00A23308">
        <w:rPr>
          <w:rFonts w:ascii="Times New Roman" w:eastAsia="Times New Roman" w:hAnsi="Times New Roman" w:cs="Times New Roman"/>
          <w:b/>
          <w:spacing w:val="2"/>
          <w:sz w:val="28"/>
          <w:szCs w:val="28"/>
          <w:lang w:eastAsia="ru-RU"/>
        </w:rPr>
        <w:t>Пример</w:t>
      </w:r>
      <w:r w:rsidRPr="00A23308">
        <w:rPr>
          <w:rFonts w:ascii="Times New Roman" w:eastAsia="Times New Roman" w:hAnsi="Times New Roman" w:cs="Times New Roman"/>
          <w:spacing w:val="2"/>
          <w:sz w:val="28"/>
          <w:szCs w:val="28"/>
          <w:lang w:eastAsia="ru-RU"/>
        </w:rPr>
        <w:t xml:space="preserve">: </w:t>
      </w:r>
      <w:proofErr w:type="gramStart"/>
      <w:r w:rsidRPr="00A23308">
        <w:rPr>
          <w:rFonts w:ascii="Times New Roman" w:eastAsia="Times New Roman" w:hAnsi="Times New Roman" w:cs="Times New Roman"/>
          <w:sz w:val="28"/>
          <w:szCs w:val="28"/>
          <w:lang w:eastAsia="ru-RU"/>
        </w:rPr>
        <w:t>Если по данным выборочного исследования 60% опрошенных удовлетворены работой, то можно утверждать, что в генеральной совокупности доля удовлетворенных составит от 55 до 65% в 95% случаев, а в 5% случаев такая доля может выйти за этот интервал.</w:t>
      </w:r>
      <w:proofErr w:type="gramEnd"/>
    </w:p>
    <w:p w:rsidR="00A23308" w:rsidRPr="00A23308" w:rsidRDefault="00A23308" w:rsidP="00A23308">
      <w:pPr>
        <w:shd w:val="clear" w:color="auto" w:fill="FFFFFF"/>
        <w:spacing w:after="0" w:line="360" w:lineRule="auto"/>
        <w:jc w:val="both"/>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Если исходить из 5% точности и величины риска в 0,95, то объем выборки будет следующим:</w:t>
      </w:r>
    </w:p>
    <w:p w:rsidR="00A23308" w:rsidRPr="00A23308" w:rsidRDefault="00A23308" w:rsidP="00A23308">
      <w:pPr>
        <w:shd w:val="clear" w:color="auto" w:fill="FFFFFF"/>
        <w:spacing w:after="0" w:line="360" w:lineRule="auto"/>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Расчеты репрезентативной выборки</w:t>
      </w:r>
    </w:p>
    <w:tbl>
      <w:tblPr>
        <w:tblW w:w="0" w:type="auto"/>
        <w:tblInd w:w="40" w:type="dxa"/>
        <w:tblLayout w:type="fixed"/>
        <w:tblCellMar>
          <w:left w:w="40" w:type="dxa"/>
          <w:right w:w="40" w:type="dxa"/>
        </w:tblCellMar>
        <w:tblLook w:val="0000" w:firstRow="0" w:lastRow="0" w:firstColumn="0" w:lastColumn="0" w:noHBand="0" w:noVBand="0"/>
      </w:tblPr>
      <w:tblGrid>
        <w:gridCol w:w="3489"/>
        <w:gridCol w:w="721"/>
        <w:gridCol w:w="624"/>
        <w:gridCol w:w="667"/>
        <w:gridCol w:w="680"/>
        <w:gridCol w:w="667"/>
        <w:gridCol w:w="667"/>
        <w:gridCol w:w="713"/>
        <w:gridCol w:w="1122"/>
      </w:tblGrid>
      <w:tr w:rsidR="00A23308" w:rsidRPr="00A23308" w:rsidTr="00A2368C">
        <w:trPr>
          <w:trHeight w:val="214"/>
        </w:trPr>
        <w:tc>
          <w:tcPr>
            <w:tcW w:w="3489" w:type="dxa"/>
            <w:tcBorders>
              <w:top w:val="single" w:sz="6" w:space="0" w:color="auto"/>
              <w:left w:val="single" w:sz="6" w:space="0" w:color="auto"/>
              <w:bottom w:val="single" w:sz="6" w:space="0" w:color="auto"/>
              <w:right w:val="single" w:sz="6" w:space="0" w:color="auto"/>
            </w:tcBorders>
            <w:shd w:val="clear" w:color="auto" w:fill="FFFFFF"/>
          </w:tcPr>
          <w:p w:rsidR="00A23308" w:rsidRPr="00A23308" w:rsidRDefault="00A23308" w:rsidP="00A23308">
            <w:pPr>
              <w:shd w:val="clear" w:color="auto" w:fill="FFFFFF"/>
              <w:spacing w:after="0" w:line="360" w:lineRule="auto"/>
              <w:jc w:val="center"/>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Объем генеральной совокупности</w:t>
            </w:r>
          </w:p>
        </w:tc>
        <w:tc>
          <w:tcPr>
            <w:tcW w:w="721" w:type="dxa"/>
            <w:tcBorders>
              <w:top w:val="single" w:sz="6" w:space="0" w:color="auto"/>
              <w:left w:val="single" w:sz="6" w:space="0" w:color="auto"/>
              <w:bottom w:val="single" w:sz="6" w:space="0" w:color="auto"/>
              <w:right w:val="single" w:sz="6" w:space="0" w:color="auto"/>
            </w:tcBorders>
            <w:shd w:val="clear" w:color="auto" w:fill="FFFFFF"/>
          </w:tcPr>
          <w:p w:rsidR="00A23308" w:rsidRPr="00A23308" w:rsidRDefault="00A23308" w:rsidP="00A23308">
            <w:pPr>
              <w:shd w:val="clear" w:color="auto" w:fill="FFFFFF"/>
              <w:spacing w:after="0" w:line="360" w:lineRule="auto"/>
              <w:ind w:firstLine="15"/>
              <w:jc w:val="center"/>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500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A23308" w:rsidRPr="00A23308" w:rsidRDefault="00A23308" w:rsidP="00A23308">
            <w:pPr>
              <w:shd w:val="clear" w:color="auto" w:fill="FFFFFF"/>
              <w:spacing w:after="0" w:line="360" w:lineRule="auto"/>
              <w:ind w:firstLine="15"/>
              <w:jc w:val="center"/>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1000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A23308" w:rsidRPr="00A23308" w:rsidRDefault="00A23308" w:rsidP="00A23308">
            <w:pPr>
              <w:shd w:val="clear" w:color="auto" w:fill="FFFFFF"/>
              <w:spacing w:after="0" w:line="360" w:lineRule="auto"/>
              <w:ind w:firstLine="15"/>
              <w:jc w:val="center"/>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2000</w:t>
            </w:r>
          </w:p>
        </w:tc>
        <w:tc>
          <w:tcPr>
            <w:tcW w:w="680" w:type="dxa"/>
            <w:tcBorders>
              <w:top w:val="single" w:sz="6" w:space="0" w:color="auto"/>
              <w:left w:val="single" w:sz="6" w:space="0" w:color="auto"/>
              <w:bottom w:val="single" w:sz="6" w:space="0" w:color="auto"/>
              <w:right w:val="single" w:sz="6" w:space="0" w:color="auto"/>
            </w:tcBorders>
            <w:shd w:val="clear" w:color="auto" w:fill="FFFFFF"/>
          </w:tcPr>
          <w:p w:rsidR="00A23308" w:rsidRPr="00A23308" w:rsidRDefault="00A23308" w:rsidP="00A23308">
            <w:pPr>
              <w:shd w:val="clear" w:color="auto" w:fill="FFFFFF"/>
              <w:spacing w:after="0" w:line="360" w:lineRule="auto"/>
              <w:ind w:firstLine="15"/>
              <w:jc w:val="center"/>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3000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A23308" w:rsidRPr="00A23308" w:rsidRDefault="00A23308" w:rsidP="00A23308">
            <w:pPr>
              <w:shd w:val="clear" w:color="auto" w:fill="FFFFFF"/>
              <w:spacing w:after="0" w:line="360" w:lineRule="auto"/>
              <w:ind w:firstLine="15"/>
              <w:jc w:val="center"/>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4000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A23308" w:rsidRPr="00A23308" w:rsidRDefault="00A23308" w:rsidP="00A23308">
            <w:pPr>
              <w:shd w:val="clear" w:color="auto" w:fill="FFFFFF"/>
              <w:spacing w:after="0" w:line="360" w:lineRule="auto"/>
              <w:ind w:firstLine="15"/>
              <w:jc w:val="center"/>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5000</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A23308" w:rsidRPr="00A23308" w:rsidRDefault="00A23308" w:rsidP="00A23308">
            <w:pPr>
              <w:shd w:val="clear" w:color="auto" w:fill="FFFFFF"/>
              <w:spacing w:after="0" w:line="360" w:lineRule="auto"/>
              <w:ind w:firstLine="15"/>
              <w:jc w:val="center"/>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10000</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A23308" w:rsidRPr="00A23308" w:rsidRDefault="00A23308" w:rsidP="00A23308">
            <w:pPr>
              <w:shd w:val="clear" w:color="auto" w:fill="FFFFFF"/>
              <w:spacing w:after="0" w:line="360" w:lineRule="auto"/>
              <w:ind w:firstLine="15"/>
              <w:jc w:val="center"/>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бесконечная</w:t>
            </w:r>
          </w:p>
        </w:tc>
      </w:tr>
      <w:tr w:rsidR="00A23308" w:rsidRPr="00A23308" w:rsidTr="00A2368C">
        <w:trPr>
          <w:trHeight w:val="220"/>
        </w:trPr>
        <w:tc>
          <w:tcPr>
            <w:tcW w:w="3489" w:type="dxa"/>
            <w:tcBorders>
              <w:top w:val="single" w:sz="6" w:space="0" w:color="auto"/>
              <w:left w:val="single" w:sz="6" w:space="0" w:color="auto"/>
              <w:bottom w:val="single" w:sz="6" w:space="0" w:color="auto"/>
              <w:right w:val="single" w:sz="6" w:space="0" w:color="auto"/>
            </w:tcBorders>
            <w:shd w:val="clear" w:color="auto" w:fill="FFFFFF"/>
          </w:tcPr>
          <w:p w:rsidR="00A23308" w:rsidRPr="00A23308" w:rsidRDefault="00A23308" w:rsidP="00A23308">
            <w:pPr>
              <w:shd w:val="clear" w:color="auto" w:fill="FFFFFF"/>
              <w:spacing w:after="0" w:line="360" w:lineRule="auto"/>
              <w:jc w:val="center"/>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Объем выборки</w:t>
            </w:r>
          </w:p>
        </w:tc>
        <w:tc>
          <w:tcPr>
            <w:tcW w:w="721" w:type="dxa"/>
            <w:tcBorders>
              <w:top w:val="single" w:sz="6" w:space="0" w:color="auto"/>
              <w:left w:val="single" w:sz="6" w:space="0" w:color="auto"/>
              <w:bottom w:val="single" w:sz="6" w:space="0" w:color="auto"/>
              <w:right w:val="single" w:sz="6" w:space="0" w:color="auto"/>
            </w:tcBorders>
            <w:shd w:val="clear" w:color="auto" w:fill="FFFFFF"/>
          </w:tcPr>
          <w:p w:rsidR="00A23308" w:rsidRPr="00A23308" w:rsidRDefault="00A23308" w:rsidP="00A23308">
            <w:pPr>
              <w:shd w:val="clear" w:color="auto" w:fill="FFFFFF"/>
              <w:spacing w:after="0" w:line="360" w:lineRule="auto"/>
              <w:ind w:firstLine="15"/>
              <w:jc w:val="center"/>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222</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A23308" w:rsidRPr="00A23308" w:rsidRDefault="00A23308" w:rsidP="00A23308">
            <w:pPr>
              <w:shd w:val="clear" w:color="auto" w:fill="FFFFFF"/>
              <w:spacing w:after="0" w:line="360" w:lineRule="auto"/>
              <w:ind w:firstLine="15"/>
              <w:jc w:val="center"/>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286</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A23308" w:rsidRPr="00A23308" w:rsidRDefault="00A23308" w:rsidP="00A23308">
            <w:pPr>
              <w:shd w:val="clear" w:color="auto" w:fill="FFFFFF"/>
              <w:spacing w:after="0" w:line="360" w:lineRule="auto"/>
              <w:ind w:firstLine="15"/>
              <w:jc w:val="center"/>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333</w:t>
            </w:r>
          </w:p>
        </w:tc>
        <w:tc>
          <w:tcPr>
            <w:tcW w:w="680" w:type="dxa"/>
            <w:tcBorders>
              <w:top w:val="single" w:sz="6" w:space="0" w:color="auto"/>
              <w:left w:val="single" w:sz="6" w:space="0" w:color="auto"/>
              <w:bottom w:val="single" w:sz="6" w:space="0" w:color="auto"/>
              <w:right w:val="single" w:sz="6" w:space="0" w:color="auto"/>
            </w:tcBorders>
            <w:shd w:val="clear" w:color="auto" w:fill="FFFFFF"/>
          </w:tcPr>
          <w:p w:rsidR="00A23308" w:rsidRPr="00A23308" w:rsidRDefault="00A23308" w:rsidP="00A23308">
            <w:pPr>
              <w:shd w:val="clear" w:color="auto" w:fill="FFFFFF"/>
              <w:spacing w:after="0" w:line="360" w:lineRule="auto"/>
              <w:ind w:firstLine="15"/>
              <w:jc w:val="center"/>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350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A23308" w:rsidRPr="00A23308" w:rsidRDefault="00A23308" w:rsidP="00A23308">
            <w:pPr>
              <w:shd w:val="clear" w:color="auto" w:fill="FFFFFF"/>
              <w:spacing w:after="0" w:line="360" w:lineRule="auto"/>
              <w:ind w:firstLine="15"/>
              <w:jc w:val="center"/>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360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A23308" w:rsidRPr="00A23308" w:rsidRDefault="00A23308" w:rsidP="00A23308">
            <w:pPr>
              <w:shd w:val="clear" w:color="auto" w:fill="FFFFFF"/>
              <w:spacing w:after="0" w:line="360" w:lineRule="auto"/>
              <w:ind w:firstLine="15"/>
              <w:jc w:val="center"/>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370</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A23308" w:rsidRPr="00A23308" w:rsidRDefault="00A23308" w:rsidP="00A23308">
            <w:pPr>
              <w:shd w:val="clear" w:color="auto" w:fill="FFFFFF"/>
              <w:spacing w:after="0" w:line="360" w:lineRule="auto"/>
              <w:ind w:firstLine="15"/>
              <w:jc w:val="center"/>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385</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A23308" w:rsidRPr="00A23308" w:rsidRDefault="00A23308" w:rsidP="00A23308">
            <w:pPr>
              <w:shd w:val="clear" w:color="auto" w:fill="FFFFFF"/>
              <w:spacing w:after="0" w:line="360" w:lineRule="auto"/>
              <w:ind w:firstLine="15"/>
              <w:jc w:val="center"/>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358</w:t>
            </w:r>
          </w:p>
        </w:tc>
      </w:tr>
    </w:tbl>
    <w:p w:rsidR="00A23308" w:rsidRPr="00A23308" w:rsidRDefault="00A23308" w:rsidP="00A23308">
      <w:pPr>
        <w:shd w:val="clear" w:color="auto" w:fill="FFFFFF"/>
        <w:spacing w:after="0" w:line="360" w:lineRule="auto"/>
        <w:ind w:firstLine="142"/>
        <w:jc w:val="center"/>
        <w:rPr>
          <w:rFonts w:ascii="Times New Roman" w:eastAsia="Times New Roman" w:hAnsi="Times New Roman" w:cs="Times New Roman"/>
          <w:sz w:val="28"/>
          <w:szCs w:val="28"/>
          <w:lang w:eastAsia="ru-RU"/>
        </w:rPr>
      </w:pPr>
    </w:p>
    <w:p w:rsidR="00A23308" w:rsidRPr="00A23308" w:rsidRDefault="00A23308" w:rsidP="00A23308">
      <w:pPr>
        <w:shd w:val="clear" w:color="auto" w:fill="FFFFFF"/>
        <w:spacing w:after="0" w:line="360" w:lineRule="auto"/>
        <w:jc w:val="both"/>
        <w:rPr>
          <w:rFonts w:ascii="Times New Roman" w:eastAsia="Times New Roman" w:hAnsi="Times New Roman" w:cs="Times New Roman"/>
          <w:sz w:val="28"/>
          <w:szCs w:val="28"/>
          <w:lang w:eastAsia="ru-RU"/>
        </w:rPr>
      </w:pPr>
      <w:r w:rsidRPr="00A23308">
        <w:rPr>
          <w:rFonts w:ascii="Times New Roman" w:eastAsia="Times New Roman" w:hAnsi="Times New Roman" w:cs="Times New Roman"/>
          <w:i/>
          <w:sz w:val="28"/>
          <w:szCs w:val="28"/>
          <w:lang w:eastAsia="ru-RU"/>
        </w:rPr>
        <w:t>Допустимые ошибки</w:t>
      </w:r>
      <w:r w:rsidRPr="00A23308">
        <w:rPr>
          <w:rFonts w:ascii="Times New Roman" w:eastAsia="Times New Roman" w:hAnsi="Times New Roman" w:cs="Times New Roman"/>
          <w:sz w:val="28"/>
          <w:szCs w:val="28"/>
          <w:lang w:eastAsia="ru-RU"/>
        </w:rPr>
        <w:t xml:space="preserve"> для различных видов социологических исследований:</w:t>
      </w:r>
    </w:p>
    <w:p w:rsidR="00A23308" w:rsidRPr="00A23308" w:rsidRDefault="00A23308" w:rsidP="00A23308">
      <w:pPr>
        <w:widowControl w:val="0"/>
        <w:numPr>
          <w:ilvl w:val="1"/>
          <w:numId w:val="1"/>
        </w:num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Пилотажное исследование – 10%</w:t>
      </w:r>
    </w:p>
    <w:p w:rsidR="00A23308" w:rsidRPr="00A23308" w:rsidRDefault="00A23308" w:rsidP="00A23308">
      <w:pPr>
        <w:widowControl w:val="0"/>
        <w:numPr>
          <w:ilvl w:val="1"/>
          <w:numId w:val="1"/>
        </w:num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Описательное исследование – 3 – 5%</w:t>
      </w:r>
    </w:p>
    <w:p w:rsidR="00A23308" w:rsidRPr="00A23308" w:rsidRDefault="00A23308" w:rsidP="00A23308">
      <w:pPr>
        <w:widowControl w:val="0"/>
        <w:numPr>
          <w:ilvl w:val="1"/>
          <w:numId w:val="1"/>
        </w:num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Аналитическое исследование – не более 3%</w:t>
      </w:r>
    </w:p>
    <w:p w:rsidR="00A23308" w:rsidRPr="00A23308" w:rsidRDefault="00A23308" w:rsidP="00A23308">
      <w:pPr>
        <w:shd w:val="clear" w:color="auto" w:fill="FFFFFF"/>
        <w:spacing w:after="0" w:line="360" w:lineRule="auto"/>
        <w:jc w:val="both"/>
        <w:rPr>
          <w:rFonts w:ascii="Times New Roman" w:eastAsia="Times New Roman" w:hAnsi="Times New Roman" w:cs="Times New Roman"/>
          <w:i/>
          <w:sz w:val="28"/>
          <w:szCs w:val="28"/>
          <w:lang w:eastAsia="ru-RU"/>
        </w:rPr>
      </w:pPr>
    </w:p>
    <w:p w:rsidR="00A23308" w:rsidRPr="00A23308" w:rsidRDefault="00A23308" w:rsidP="00A23308">
      <w:pPr>
        <w:shd w:val="clear" w:color="auto" w:fill="FFFFFF"/>
        <w:spacing w:after="0" w:line="360" w:lineRule="auto"/>
        <w:jc w:val="both"/>
        <w:rPr>
          <w:rFonts w:ascii="Times New Roman" w:eastAsia="Times New Roman" w:hAnsi="Times New Roman" w:cs="Times New Roman"/>
          <w:i/>
          <w:sz w:val="28"/>
          <w:szCs w:val="28"/>
          <w:lang w:eastAsia="ru-RU"/>
        </w:rPr>
      </w:pPr>
      <w:r w:rsidRPr="00A23308">
        <w:rPr>
          <w:rFonts w:ascii="Times New Roman" w:eastAsia="Times New Roman" w:hAnsi="Times New Roman" w:cs="Times New Roman"/>
          <w:i/>
          <w:sz w:val="28"/>
          <w:szCs w:val="28"/>
          <w:lang w:eastAsia="ru-RU"/>
        </w:rPr>
        <w:t>Чаще всего социологи используют для  расчета выборки следующую формулу:</w:t>
      </w:r>
    </w:p>
    <w:p w:rsidR="00A23308" w:rsidRPr="00A23308" w:rsidRDefault="00A23308" w:rsidP="00A23308">
      <w:pPr>
        <w:shd w:val="clear" w:color="auto" w:fill="FFFFFF"/>
        <w:spacing w:after="0" w:line="360" w:lineRule="auto"/>
        <w:jc w:val="both"/>
        <w:rPr>
          <w:rFonts w:ascii="Times New Roman" w:eastAsia="Times New Roman" w:hAnsi="Times New Roman" w:cs="Times New Roman"/>
          <w:b/>
          <w:bCs/>
          <w:sz w:val="28"/>
          <w:szCs w:val="28"/>
          <w:lang w:eastAsia="ru-RU"/>
        </w:rPr>
      </w:pPr>
      <w:r w:rsidRPr="00A23308">
        <w:rPr>
          <w:rFonts w:ascii="Times New Roman" w:eastAsia="Times New Roman" w:hAnsi="Times New Roman" w:cs="Times New Roman"/>
          <w:b/>
          <w:bCs/>
          <w:position w:val="-36"/>
          <w:sz w:val="28"/>
          <w:szCs w:val="28"/>
          <w:lang w:val="en-US" w:eastAsia="ru-RU"/>
        </w:rPr>
        <w:object w:dxaOrig="178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42pt" o:ole="">
            <v:imagedata r:id="rId8" o:title=""/>
          </v:shape>
          <o:OLEObject Type="Embed" ProgID="Equation.3" ShapeID="_x0000_i1025" DrawAspect="Content" ObjectID="_1613499164" r:id="rId9"/>
        </w:object>
      </w:r>
    </w:p>
    <w:p w:rsidR="00A23308" w:rsidRPr="00A23308" w:rsidRDefault="00A23308" w:rsidP="00A23308">
      <w:pPr>
        <w:spacing w:after="0" w:line="360" w:lineRule="auto"/>
        <w:jc w:val="both"/>
        <w:rPr>
          <w:rFonts w:ascii="Times New Roman" w:eastAsia="Times New Roman" w:hAnsi="Times New Roman" w:cs="Times New Roman"/>
          <w:sz w:val="28"/>
          <w:szCs w:val="28"/>
          <w:lang w:eastAsia="ru-RU"/>
        </w:rPr>
      </w:pPr>
      <w:r w:rsidRPr="00A23308">
        <w:rPr>
          <w:rFonts w:ascii="Times New Roman" w:eastAsia="Times New Roman" w:hAnsi="Times New Roman" w:cs="Times New Roman"/>
          <w:position w:val="-14"/>
          <w:sz w:val="28"/>
          <w:szCs w:val="28"/>
          <w:lang w:eastAsia="ru-RU"/>
        </w:rPr>
        <w:object w:dxaOrig="260" w:dyaOrig="440">
          <v:shape id="_x0000_i1026" type="#_x0000_t75" style="width:12.75pt;height:21.75pt" o:ole="">
            <v:imagedata r:id="rId10" o:title=""/>
          </v:shape>
          <o:OLEObject Type="Embed" ProgID="Equation.3" ShapeID="_x0000_i1026" DrawAspect="Content" ObjectID="_1613499165" r:id="rId11"/>
        </w:object>
      </w:r>
      <w:r w:rsidRPr="00A23308">
        <w:rPr>
          <w:rFonts w:ascii="Times New Roman" w:eastAsia="Times New Roman" w:hAnsi="Times New Roman" w:cs="Times New Roman"/>
          <w:sz w:val="28"/>
          <w:szCs w:val="28"/>
          <w:lang w:eastAsia="ru-RU"/>
        </w:rPr>
        <w:t xml:space="preserve"> - коэффициент достоверности</w:t>
      </w:r>
    </w:p>
    <w:p w:rsidR="00A23308" w:rsidRPr="00A23308" w:rsidRDefault="00A23308" w:rsidP="00A23308">
      <w:pPr>
        <w:spacing w:after="0" w:line="360" w:lineRule="auto"/>
        <w:jc w:val="both"/>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1 – 0,683 (68%)</w:t>
      </w:r>
    </w:p>
    <w:p w:rsidR="00A23308" w:rsidRPr="00A23308" w:rsidRDefault="00A23308" w:rsidP="00A23308">
      <w:pPr>
        <w:spacing w:after="0" w:line="360" w:lineRule="auto"/>
        <w:jc w:val="both"/>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1,5 – 0,866 (87%)</w:t>
      </w:r>
    </w:p>
    <w:p w:rsidR="00A23308" w:rsidRPr="00A23308" w:rsidRDefault="00A23308" w:rsidP="00A23308">
      <w:pPr>
        <w:spacing w:after="0" w:line="360" w:lineRule="auto"/>
        <w:jc w:val="both"/>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1,64 – 0,9 (90%)</w:t>
      </w:r>
    </w:p>
    <w:p w:rsidR="00A23308" w:rsidRPr="00A23308" w:rsidRDefault="00A23308" w:rsidP="00A23308">
      <w:pPr>
        <w:spacing w:after="0" w:line="360" w:lineRule="auto"/>
        <w:jc w:val="both"/>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2 – 0,954 (95%)</w:t>
      </w:r>
    </w:p>
    <w:p w:rsidR="00A23308" w:rsidRPr="00A23308" w:rsidRDefault="00A23308" w:rsidP="00A23308">
      <w:pPr>
        <w:spacing w:after="0" w:line="360" w:lineRule="auto"/>
        <w:jc w:val="both"/>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2,5 – 0,988 (99%)</w:t>
      </w:r>
    </w:p>
    <w:p w:rsidR="00A23308" w:rsidRPr="00A23308" w:rsidRDefault="00A23308" w:rsidP="00A23308">
      <w:pPr>
        <w:spacing w:after="0" w:line="360" w:lineRule="auto"/>
        <w:jc w:val="both"/>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3 – 0,997 (99,7%)</w:t>
      </w:r>
    </w:p>
    <w:p w:rsidR="00A23308" w:rsidRPr="00A23308" w:rsidRDefault="00A23308" w:rsidP="00A23308">
      <w:pPr>
        <w:spacing w:after="0" w:line="360" w:lineRule="auto"/>
        <w:jc w:val="both"/>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eastAsia="ru-RU"/>
        </w:rPr>
        <w:t>3,5 – 0,999 (99,9%)</w:t>
      </w:r>
    </w:p>
    <w:p w:rsidR="00A23308" w:rsidRPr="00A23308" w:rsidRDefault="00A23308" w:rsidP="00A23308">
      <w:pPr>
        <w:tabs>
          <w:tab w:val="num" w:pos="720"/>
        </w:tabs>
        <w:spacing w:after="0" w:line="360" w:lineRule="auto"/>
        <w:jc w:val="both"/>
        <w:rPr>
          <w:rFonts w:ascii="Times New Roman" w:eastAsia="Times New Roman" w:hAnsi="Times New Roman" w:cs="Times New Roman"/>
          <w:sz w:val="28"/>
          <w:szCs w:val="28"/>
          <w:lang w:eastAsia="ru-RU"/>
        </w:rPr>
      </w:pPr>
      <w:r w:rsidRPr="00A23308">
        <w:rPr>
          <w:rFonts w:ascii="Times New Roman" w:eastAsia="Times New Roman" w:hAnsi="Times New Roman" w:cs="Times New Roman"/>
          <w:position w:val="-6"/>
          <w:sz w:val="28"/>
          <w:szCs w:val="28"/>
          <w:lang w:eastAsia="ru-RU"/>
        </w:rPr>
        <w:object w:dxaOrig="240" w:dyaOrig="220">
          <v:shape id="_x0000_i1027" type="#_x0000_t75" style="width:18pt;height:17.25pt" o:ole="" o:bullet="t">
            <v:imagedata r:id="rId12" o:title=""/>
          </v:shape>
          <o:OLEObject Type="Embed" ProgID="Equation.3" ShapeID="_x0000_i1027" DrawAspect="Content" ObjectID="_1613499166" r:id="rId13"/>
        </w:object>
      </w:r>
      <w:r w:rsidRPr="00A23308">
        <w:rPr>
          <w:rFonts w:ascii="Times New Roman" w:eastAsia="Times New Roman" w:hAnsi="Times New Roman" w:cs="Times New Roman"/>
          <w:sz w:val="28"/>
          <w:szCs w:val="28"/>
          <w:lang w:eastAsia="ru-RU"/>
        </w:rPr>
        <w:tab/>
        <w:t xml:space="preserve">- частотное распределение признака, характеризует достоверность исследования, </w:t>
      </w:r>
      <w:r w:rsidRPr="00A23308">
        <w:rPr>
          <w:rFonts w:ascii="Times New Roman" w:eastAsia="Times New Roman" w:hAnsi="Times New Roman" w:cs="Times New Roman"/>
          <w:position w:val="-14"/>
          <w:sz w:val="28"/>
          <w:szCs w:val="28"/>
          <w:lang w:eastAsia="ru-RU"/>
        </w:rPr>
        <w:object w:dxaOrig="400" w:dyaOrig="440">
          <v:shape id="_x0000_i1028" type="#_x0000_t75" style="width:20.25pt;height:21.75pt" o:ole="">
            <v:imagedata r:id="rId14" o:title=""/>
          </v:shape>
          <o:OLEObject Type="Embed" ProgID="Equation.3" ShapeID="_x0000_i1028" DrawAspect="Content" ObjectID="_1613499167" r:id="rId15"/>
        </w:object>
      </w:r>
      <w:r w:rsidRPr="00A23308">
        <w:rPr>
          <w:rFonts w:ascii="Times New Roman" w:eastAsia="Times New Roman" w:hAnsi="Times New Roman" w:cs="Times New Roman"/>
          <w:sz w:val="28"/>
          <w:szCs w:val="28"/>
          <w:lang w:eastAsia="ru-RU"/>
        </w:rPr>
        <w:t>= 0,25</w:t>
      </w:r>
    </w:p>
    <w:p w:rsidR="00A23308" w:rsidRPr="00A23308" w:rsidRDefault="00A23308" w:rsidP="00A23308">
      <w:pPr>
        <w:tabs>
          <w:tab w:val="num" w:pos="720"/>
        </w:tabs>
        <w:spacing w:after="0" w:line="360" w:lineRule="auto"/>
        <w:jc w:val="both"/>
        <w:rPr>
          <w:rFonts w:ascii="Times New Roman" w:eastAsia="Times New Roman" w:hAnsi="Times New Roman" w:cs="Times New Roman"/>
          <w:sz w:val="28"/>
          <w:szCs w:val="28"/>
          <w:lang w:eastAsia="ru-RU"/>
        </w:rPr>
      </w:pPr>
      <w:r w:rsidRPr="00A23308">
        <w:rPr>
          <w:rFonts w:ascii="Times New Roman" w:eastAsia="Times New Roman" w:hAnsi="Times New Roman" w:cs="Times New Roman"/>
          <w:sz w:val="28"/>
          <w:szCs w:val="28"/>
          <w:lang w:val="en-US" w:eastAsia="ru-RU"/>
        </w:rPr>
        <w:t>N</w:t>
      </w:r>
      <w:r w:rsidRPr="00A23308">
        <w:rPr>
          <w:rFonts w:ascii="Times New Roman" w:eastAsia="Times New Roman" w:hAnsi="Times New Roman" w:cs="Times New Roman"/>
          <w:sz w:val="28"/>
          <w:szCs w:val="28"/>
          <w:lang w:eastAsia="ru-RU"/>
        </w:rPr>
        <w:t xml:space="preserve"> – </w:t>
      </w:r>
      <w:proofErr w:type="gramStart"/>
      <w:r w:rsidRPr="00A23308">
        <w:rPr>
          <w:rFonts w:ascii="Times New Roman" w:eastAsia="Times New Roman" w:hAnsi="Times New Roman" w:cs="Times New Roman"/>
          <w:sz w:val="28"/>
          <w:szCs w:val="28"/>
          <w:lang w:eastAsia="ru-RU"/>
        </w:rPr>
        <w:t>размер</w:t>
      </w:r>
      <w:proofErr w:type="gramEnd"/>
      <w:r w:rsidRPr="00A23308">
        <w:rPr>
          <w:rFonts w:ascii="Times New Roman" w:eastAsia="Times New Roman" w:hAnsi="Times New Roman" w:cs="Times New Roman"/>
          <w:sz w:val="28"/>
          <w:szCs w:val="28"/>
          <w:lang w:eastAsia="ru-RU"/>
        </w:rPr>
        <w:t xml:space="preserve"> генеральной совокупности</w:t>
      </w:r>
    </w:p>
    <w:p w:rsidR="00A23308" w:rsidRPr="00A23308" w:rsidRDefault="00A23308" w:rsidP="00A23308">
      <w:pPr>
        <w:tabs>
          <w:tab w:val="num" w:pos="720"/>
        </w:tabs>
        <w:spacing w:after="0" w:line="360" w:lineRule="auto"/>
        <w:jc w:val="both"/>
        <w:rPr>
          <w:rFonts w:ascii="Times New Roman" w:eastAsia="Times New Roman" w:hAnsi="Times New Roman" w:cs="Times New Roman"/>
          <w:sz w:val="28"/>
          <w:szCs w:val="28"/>
          <w:lang w:eastAsia="ru-RU"/>
        </w:rPr>
      </w:pPr>
      <w:r w:rsidRPr="00A23308">
        <w:rPr>
          <w:rFonts w:ascii="Times New Roman" w:eastAsia="Times New Roman" w:hAnsi="Times New Roman" w:cs="Times New Roman"/>
          <w:position w:val="-4"/>
          <w:sz w:val="28"/>
          <w:szCs w:val="28"/>
          <w:lang w:eastAsia="ru-RU"/>
        </w:rPr>
        <w:object w:dxaOrig="220" w:dyaOrig="260">
          <v:shape id="_x0000_i1029" type="#_x0000_t75" style="width:11.25pt;height:12.75pt" o:ole="" o:bullet="t">
            <v:imagedata r:id="rId16" o:title=""/>
          </v:shape>
          <o:OLEObject Type="Embed" ProgID="Equation.3" ShapeID="_x0000_i1029" DrawAspect="Content" ObjectID="_1613499168" r:id="rId17"/>
        </w:object>
      </w:r>
      <w:r w:rsidRPr="00A23308">
        <w:rPr>
          <w:rFonts w:ascii="Times New Roman" w:eastAsia="Times New Roman" w:hAnsi="Times New Roman" w:cs="Times New Roman"/>
          <w:sz w:val="28"/>
          <w:szCs w:val="28"/>
          <w:lang w:eastAsia="ru-RU"/>
        </w:rPr>
        <w:tab/>
        <w:t>- ошибка, среднее отклонение, % нет.</w:t>
      </w:r>
    </w:p>
    <w:p w:rsidR="00A23308" w:rsidRPr="00A23308" w:rsidRDefault="00A23308" w:rsidP="00A23308">
      <w:pPr>
        <w:tabs>
          <w:tab w:val="num" w:pos="0"/>
        </w:tabs>
        <w:spacing w:after="0" w:line="360" w:lineRule="auto"/>
        <w:ind w:firstLine="748"/>
        <w:jc w:val="both"/>
        <w:rPr>
          <w:rFonts w:ascii="Times New Roman" w:eastAsia="Times New Roman" w:hAnsi="Times New Roman" w:cs="Times New Roman"/>
          <w:sz w:val="28"/>
          <w:szCs w:val="28"/>
          <w:lang w:eastAsia="ru-RU"/>
        </w:rPr>
      </w:pPr>
      <w:r w:rsidRPr="00A23308">
        <w:rPr>
          <w:rFonts w:ascii="Times New Roman" w:eastAsia="Times New Roman" w:hAnsi="Times New Roman" w:cs="Times New Roman"/>
          <w:spacing w:val="2"/>
          <w:sz w:val="28"/>
          <w:szCs w:val="28"/>
          <w:lang w:eastAsia="ru-RU"/>
        </w:rPr>
        <w:t xml:space="preserve">Сегодня многие трудные расчеты берет на себя техника, а статистические программы можно получить из интернета. Вот и с расчетом выборки социологу предоставили такую возможность на веб-сайте Аналитического центра  «Бизнес и маркетинг» - </w:t>
      </w:r>
      <w:r w:rsidRPr="00A23308">
        <w:rPr>
          <w:rFonts w:ascii="Times New Roman" w:eastAsia="Times New Roman" w:hAnsi="Times New Roman" w:cs="Times New Roman"/>
          <w:spacing w:val="2"/>
          <w:sz w:val="28"/>
          <w:szCs w:val="28"/>
          <w:lang w:val="en-US" w:eastAsia="ru-RU"/>
        </w:rPr>
        <w:t>http</w:t>
      </w:r>
      <w:r w:rsidRPr="00A23308">
        <w:rPr>
          <w:rFonts w:ascii="Times New Roman" w:eastAsia="Times New Roman" w:hAnsi="Times New Roman" w:cs="Times New Roman"/>
          <w:spacing w:val="2"/>
          <w:sz w:val="28"/>
          <w:szCs w:val="28"/>
          <w:lang w:eastAsia="ru-RU"/>
        </w:rPr>
        <w:t xml:space="preserve">:// </w:t>
      </w:r>
      <w:r w:rsidRPr="00A23308">
        <w:rPr>
          <w:rFonts w:ascii="Times New Roman" w:eastAsia="Times New Roman" w:hAnsi="Times New Roman" w:cs="Times New Roman"/>
          <w:spacing w:val="2"/>
          <w:sz w:val="28"/>
          <w:szCs w:val="28"/>
          <w:lang w:val="en-US" w:eastAsia="ru-RU"/>
        </w:rPr>
        <w:t>www</w:t>
      </w:r>
      <w:r w:rsidRPr="00A23308">
        <w:rPr>
          <w:rFonts w:ascii="Times New Roman" w:eastAsia="Times New Roman" w:hAnsi="Times New Roman" w:cs="Times New Roman"/>
          <w:spacing w:val="2"/>
          <w:sz w:val="28"/>
          <w:szCs w:val="28"/>
          <w:lang w:eastAsia="ru-RU"/>
        </w:rPr>
        <w:t>.</w:t>
      </w:r>
      <w:proofErr w:type="spellStart"/>
      <w:r w:rsidRPr="00A23308">
        <w:rPr>
          <w:rFonts w:ascii="Times New Roman" w:eastAsia="Times New Roman" w:hAnsi="Times New Roman" w:cs="Times New Roman"/>
          <w:spacing w:val="2"/>
          <w:sz w:val="28"/>
          <w:szCs w:val="28"/>
          <w:lang w:val="en-US" w:eastAsia="ru-RU"/>
        </w:rPr>
        <w:t>bma</w:t>
      </w:r>
      <w:proofErr w:type="spellEnd"/>
      <w:r w:rsidRPr="00A23308">
        <w:rPr>
          <w:rFonts w:ascii="Times New Roman" w:eastAsia="Times New Roman" w:hAnsi="Times New Roman" w:cs="Times New Roman"/>
          <w:spacing w:val="2"/>
          <w:sz w:val="28"/>
          <w:szCs w:val="28"/>
          <w:lang w:eastAsia="ru-RU"/>
        </w:rPr>
        <w:t>.</w:t>
      </w:r>
      <w:proofErr w:type="spellStart"/>
      <w:r w:rsidRPr="00A23308">
        <w:rPr>
          <w:rFonts w:ascii="Times New Roman" w:eastAsia="Times New Roman" w:hAnsi="Times New Roman" w:cs="Times New Roman"/>
          <w:spacing w:val="2"/>
          <w:sz w:val="28"/>
          <w:szCs w:val="28"/>
          <w:lang w:val="en-US" w:eastAsia="ru-RU"/>
        </w:rPr>
        <w:t>ru</w:t>
      </w:r>
      <w:proofErr w:type="spellEnd"/>
      <w:r w:rsidRPr="00A23308">
        <w:rPr>
          <w:rFonts w:ascii="Times New Roman" w:eastAsia="Times New Roman" w:hAnsi="Times New Roman" w:cs="Times New Roman"/>
          <w:spacing w:val="2"/>
          <w:sz w:val="28"/>
          <w:szCs w:val="28"/>
          <w:lang w:eastAsia="ru-RU"/>
        </w:rPr>
        <w:t>/</w:t>
      </w:r>
      <w:r w:rsidRPr="00A23308">
        <w:rPr>
          <w:rFonts w:ascii="Times New Roman" w:eastAsia="Times New Roman" w:hAnsi="Times New Roman" w:cs="Times New Roman"/>
          <w:spacing w:val="2"/>
          <w:sz w:val="28"/>
          <w:szCs w:val="28"/>
          <w:lang w:val="en-US" w:eastAsia="ru-RU"/>
        </w:rPr>
        <w:t>enter</w:t>
      </w:r>
      <w:r w:rsidRPr="00A23308">
        <w:rPr>
          <w:rFonts w:ascii="Times New Roman" w:eastAsia="Times New Roman" w:hAnsi="Times New Roman" w:cs="Times New Roman"/>
          <w:spacing w:val="2"/>
          <w:sz w:val="28"/>
          <w:szCs w:val="28"/>
          <w:lang w:eastAsia="ru-RU"/>
        </w:rPr>
        <w:t>.</w:t>
      </w:r>
      <w:proofErr w:type="spellStart"/>
      <w:r w:rsidRPr="00A23308">
        <w:rPr>
          <w:rFonts w:ascii="Times New Roman" w:eastAsia="Times New Roman" w:hAnsi="Times New Roman" w:cs="Times New Roman"/>
          <w:spacing w:val="2"/>
          <w:sz w:val="28"/>
          <w:szCs w:val="28"/>
          <w:lang w:val="en-US" w:eastAsia="ru-RU"/>
        </w:rPr>
        <w:t>htm</w:t>
      </w:r>
      <w:proofErr w:type="spellEnd"/>
      <w:r w:rsidRPr="00A23308">
        <w:rPr>
          <w:rFonts w:ascii="Times New Roman" w:eastAsia="Times New Roman" w:hAnsi="Times New Roman" w:cs="Times New Roman"/>
          <w:spacing w:val="2"/>
          <w:sz w:val="28"/>
          <w:szCs w:val="28"/>
          <w:lang w:eastAsia="ru-RU"/>
        </w:rPr>
        <w:t>, где пользователю надо лишь внести необходимые данные, а затем нажать кнопку «Рассчитать».</w:t>
      </w:r>
    </w:p>
    <w:p w:rsidR="00A23308" w:rsidRPr="00A23308" w:rsidRDefault="00A23308" w:rsidP="00A23308">
      <w:pPr>
        <w:spacing w:after="0" w:line="360" w:lineRule="auto"/>
        <w:ind w:firstLine="557"/>
        <w:jc w:val="both"/>
        <w:rPr>
          <w:rFonts w:ascii="Times New Roman" w:eastAsia="Times New Roman" w:hAnsi="Times New Roman" w:cs="Times New Roman"/>
          <w:spacing w:val="-6"/>
          <w:w w:val="101"/>
          <w:sz w:val="28"/>
          <w:szCs w:val="28"/>
          <w:lang w:eastAsia="ru-RU"/>
        </w:rPr>
      </w:pPr>
      <w:r w:rsidRPr="00A23308">
        <w:rPr>
          <w:rFonts w:ascii="Times New Roman" w:eastAsia="Times New Roman" w:hAnsi="Times New Roman" w:cs="Times New Roman"/>
          <w:spacing w:val="-4"/>
          <w:w w:val="101"/>
          <w:sz w:val="28"/>
          <w:szCs w:val="28"/>
          <w:lang w:eastAsia="ru-RU"/>
        </w:rPr>
        <w:t>Основными источниками сведений о параметрах гене</w:t>
      </w:r>
      <w:r w:rsidRPr="00A23308">
        <w:rPr>
          <w:rFonts w:ascii="Times New Roman" w:eastAsia="Times New Roman" w:hAnsi="Times New Roman" w:cs="Times New Roman"/>
          <w:spacing w:val="-4"/>
          <w:w w:val="101"/>
          <w:sz w:val="28"/>
          <w:szCs w:val="28"/>
          <w:lang w:eastAsia="ru-RU"/>
        </w:rPr>
        <w:softHyphen/>
        <w:t xml:space="preserve">ральной совокупности </w:t>
      </w:r>
      <w:r w:rsidRPr="00A23308">
        <w:rPr>
          <w:rFonts w:ascii="Times New Roman" w:eastAsia="Times New Roman" w:hAnsi="Times New Roman" w:cs="Times New Roman"/>
          <w:spacing w:val="-5"/>
          <w:w w:val="101"/>
          <w:sz w:val="28"/>
          <w:szCs w:val="28"/>
          <w:lang w:eastAsia="ru-RU"/>
        </w:rPr>
        <w:t>служат сведения ведомственной и государственной стати</w:t>
      </w:r>
      <w:r w:rsidRPr="00A23308">
        <w:rPr>
          <w:rFonts w:ascii="Times New Roman" w:eastAsia="Times New Roman" w:hAnsi="Times New Roman" w:cs="Times New Roman"/>
          <w:spacing w:val="-6"/>
          <w:w w:val="101"/>
          <w:sz w:val="28"/>
          <w:szCs w:val="28"/>
          <w:lang w:eastAsia="ru-RU"/>
        </w:rPr>
        <w:t>стики. Данные можно получить из сборников государственного комитета РФ по статистике</w:t>
      </w:r>
      <w:r w:rsidRPr="00A23308">
        <w:rPr>
          <w:rFonts w:ascii="Times New Roman" w:eastAsia="Times New Roman" w:hAnsi="Times New Roman" w:cs="Times New Roman"/>
          <w:spacing w:val="-6"/>
          <w:w w:val="101"/>
          <w:sz w:val="28"/>
          <w:szCs w:val="28"/>
          <w:vertAlign w:val="superscript"/>
          <w:lang w:eastAsia="ru-RU"/>
        </w:rPr>
        <w:footnoteReference w:id="1"/>
      </w:r>
      <w:r w:rsidRPr="00A23308">
        <w:rPr>
          <w:rFonts w:ascii="Times New Roman" w:eastAsia="Times New Roman" w:hAnsi="Times New Roman" w:cs="Times New Roman"/>
          <w:spacing w:val="-6"/>
          <w:w w:val="101"/>
          <w:sz w:val="28"/>
          <w:szCs w:val="28"/>
          <w:lang w:eastAsia="ru-RU"/>
        </w:rPr>
        <w:t xml:space="preserve"> «Социальное положение городов и районов Тверской области 2002», «Распределение населения по полу и возрасту по данным Всероссийской переписи населения 2002г» </w:t>
      </w:r>
      <w:smartTag w:uri="urn:schemas-microsoft-com:office:smarttags" w:element="metricconverter">
        <w:smartTagPr>
          <w:attr w:name="ProductID" w:val="2004 г"/>
        </w:smartTagPr>
        <w:r w:rsidRPr="00A23308">
          <w:rPr>
            <w:rFonts w:ascii="Times New Roman" w:eastAsia="Times New Roman" w:hAnsi="Times New Roman" w:cs="Times New Roman"/>
            <w:spacing w:val="-6"/>
            <w:w w:val="101"/>
            <w:sz w:val="28"/>
            <w:szCs w:val="28"/>
            <w:lang w:eastAsia="ru-RU"/>
          </w:rPr>
          <w:t>2004 г</w:t>
        </w:r>
      </w:smartTag>
      <w:r w:rsidRPr="00A23308">
        <w:rPr>
          <w:rFonts w:ascii="Times New Roman" w:eastAsia="Times New Roman" w:hAnsi="Times New Roman" w:cs="Times New Roman"/>
          <w:spacing w:val="-6"/>
          <w:w w:val="101"/>
          <w:sz w:val="28"/>
          <w:szCs w:val="28"/>
          <w:lang w:eastAsia="ru-RU"/>
        </w:rPr>
        <w:t xml:space="preserve">., журналов СОЦИС, сети интернет, баз данных организаций и предприятий.  </w:t>
      </w:r>
    </w:p>
    <w:p w:rsidR="00C56ECE" w:rsidRPr="00A23308" w:rsidRDefault="00C56ECE" w:rsidP="00A23308">
      <w:pPr>
        <w:spacing w:line="360" w:lineRule="auto"/>
        <w:rPr>
          <w:sz w:val="28"/>
          <w:szCs w:val="28"/>
        </w:rPr>
      </w:pPr>
    </w:p>
    <w:sectPr w:rsidR="00C56ECE" w:rsidRPr="00A233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DBF" w:rsidRDefault="00781DBF" w:rsidP="00A23308">
      <w:pPr>
        <w:spacing w:after="0" w:line="240" w:lineRule="auto"/>
      </w:pPr>
      <w:r>
        <w:separator/>
      </w:r>
    </w:p>
  </w:endnote>
  <w:endnote w:type="continuationSeparator" w:id="0">
    <w:p w:rsidR="00781DBF" w:rsidRDefault="00781DBF" w:rsidP="00A23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DBF" w:rsidRDefault="00781DBF" w:rsidP="00A23308">
      <w:pPr>
        <w:spacing w:after="0" w:line="240" w:lineRule="auto"/>
      </w:pPr>
      <w:r>
        <w:separator/>
      </w:r>
    </w:p>
  </w:footnote>
  <w:footnote w:type="continuationSeparator" w:id="0">
    <w:p w:rsidR="00781DBF" w:rsidRDefault="00781DBF" w:rsidP="00A23308">
      <w:pPr>
        <w:spacing w:after="0" w:line="240" w:lineRule="auto"/>
      </w:pPr>
      <w:r>
        <w:continuationSeparator/>
      </w:r>
    </w:p>
  </w:footnote>
  <w:footnote w:id="1">
    <w:p w:rsidR="00A23308" w:rsidRDefault="00A23308" w:rsidP="00A23308">
      <w:pPr>
        <w:pStyle w:val="a3"/>
      </w:pPr>
      <w:r>
        <w:rPr>
          <w:rStyle w:val="a5"/>
        </w:rPr>
        <w:footnoteRef/>
      </w:r>
      <w:r>
        <w:t xml:space="preserve"> </w:t>
      </w:r>
      <w:r w:rsidRPr="008D6E1E">
        <w:t>http://www.stat.dep.tver.ru/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93845"/>
    <w:multiLevelType w:val="hybridMultilevel"/>
    <w:tmpl w:val="936E5990"/>
    <w:lvl w:ilvl="0" w:tplc="34225132">
      <w:start w:val="1"/>
      <w:numFmt w:val="bullet"/>
      <w:lvlText w:val="-"/>
      <w:lvlJc w:val="left"/>
      <w:pPr>
        <w:tabs>
          <w:tab w:val="num" w:pos="720"/>
        </w:tabs>
        <w:ind w:left="720" w:hanging="360"/>
      </w:pPr>
      <w:rPr>
        <w:rFonts w:ascii="Times New Roman" w:hAnsi="Times New Roman" w:cs="Times New Roman"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308"/>
    <w:rsid w:val="00781DBF"/>
    <w:rsid w:val="00A23308"/>
    <w:rsid w:val="00C56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A2330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A23308"/>
    <w:rPr>
      <w:rFonts w:ascii="Times New Roman" w:eastAsia="Times New Roman" w:hAnsi="Times New Roman" w:cs="Times New Roman"/>
      <w:sz w:val="20"/>
      <w:szCs w:val="20"/>
      <w:lang w:eastAsia="ru-RU"/>
    </w:rPr>
  </w:style>
  <w:style w:type="character" w:styleId="a5">
    <w:name w:val="footnote reference"/>
    <w:basedOn w:val="a0"/>
    <w:semiHidden/>
    <w:rsid w:val="00A233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A2330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A23308"/>
    <w:rPr>
      <w:rFonts w:ascii="Times New Roman" w:eastAsia="Times New Roman" w:hAnsi="Times New Roman" w:cs="Times New Roman"/>
      <w:sz w:val="20"/>
      <w:szCs w:val="20"/>
      <w:lang w:eastAsia="ru-RU"/>
    </w:rPr>
  </w:style>
  <w:style w:type="character" w:styleId="a5">
    <w:name w:val="footnote reference"/>
    <w:basedOn w:val="a0"/>
    <w:semiHidden/>
    <w:rsid w:val="00A233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973</Words>
  <Characters>5552</Characters>
  <Application>Microsoft Office Word</Application>
  <DocSecurity>0</DocSecurity>
  <Lines>46</Lines>
  <Paragraphs>13</Paragraphs>
  <ScaleCrop>false</ScaleCrop>
  <Company>SPecialiST RePack</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1</cp:revision>
  <dcterms:created xsi:type="dcterms:W3CDTF">2019-03-07T18:26:00Z</dcterms:created>
  <dcterms:modified xsi:type="dcterms:W3CDTF">2019-03-07T18:26:00Z</dcterms:modified>
</cp:coreProperties>
</file>